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453" w:rsidRPr="008443DF" w:rsidRDefault="00522453" w:rsidP="00C359EF">
      <w:pPr>
        <w:pStyle w:val="Default"/>
        <w:tabs>
          <w:tab w:val="left" w:leader="underscore" w:pos="-142"/>
        </w:tabs>
        <w:jc w:val="both"/>
        <w:rPr>
          <w:b/>
          <w:bCs/>
          <w:color w:val="auto"/>
          <w:sz w:val="22"/>
          <w:szCs w:val="22"/>
        </w:rPr>
      </w:pPr>
    </w:p>
    <w:p w:rsidR="006C44F7" w:rsidRPr="006D50F4" w:rsidRDefault="006D50F4" w:rsidP="006D50F4">
      <w:pPr>
        <w:pStyle w:val="Default"/>
        <w:tabs>
          <w:tab w:val="left" w:leader="underscore" w:pos="-142"/>
        </w:tabs>
        <w:jc w:val="center"/>
        <w:rPr>
          <w:b/>
          <w:color w:val="auto"/>
          <w:sz w:val="22"/>
          <w:szCs w:val="22"/>
        </w:rPr>
      </w:pPr>
      <w:bookmarkStart w:id="0" w:name="_GoBack"/>
      <w:bookmarkEnd w:id="0"/>
      <w:r>
        <w:rPr>
          <w:b/>
          <w:bCs/>
          <w:color w:val="auto"/>
          <w:sz w:val="22"/>
          <w:szCs w:val="22"/>
        </w:rPr>
        <w:t>ПАСПОРТ ПРОГРАММЫ</w:t>
      </w:r>
    </w:p>
    <w:p w:rsidR="0090208D" w:rsidRPr="008443DF" w:rsidRDefault="0090208D" w:rsidP="0090208D">
      <w:pPr>
        <w:pStyle w:val="Default"/>
        <w:tabs>
          <w:tab w:val="left" w:leader="underscore" w:pos="-142"/>
        </w:tabs>
        <w:ind w:left="-567"/>
        <w:rPr>
          <w:i/>
          <w:color w:val="auto"/>
          <w:sz w:val="22"/>
          <w:szCs w:val="22"/>
        </w:rPr>
      </w:pPr>
    </w:p>
    <w:tbl>
      <w:tblPr>
        <w:tblW w:w="0" w:type="auto"/>
        <w:shd w:val="clear" w:color="auto" w:fill="FFFFFF"/>
        <w:tblCellMar>
          <w:top w:w="15" w:type="dxa"/>
          <w:left w:w="15" w:type="dxa"/>
          <w:bottom w:w="15" w:type="dxa"/>
          <w:right w:w="15" w:type="dxa"/>
        </w:tblCellMar>
        <w:tblLook w:val="04A0"/>
      </w:tblPr>
      <w:tblGrid>
        <w:gridCol w:w="2325"/>
        <w:gridCol w:w="7343"/>
      </w:tblGrid>
      <w:tr w:rsidR="006063C1" w:rsidRPr="008443DF" w:rsidTr="008443DF">
        <w:tc>
          <w:tcPr>
            <w:tcW w:w="2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8443DF" w:rsidRDefault="006063C1" w:rsidP="00B24396">
            <w:pPr>
              <w:pStyle w:val="a3"/>
              <w:rPr>
                <w:rFonts w:ascii="Times New Roman" w:hAnsi="Times New Roman" w:cs="Times New Roman"/>
              </w:rPr>
            </w:pPr>
            <w:r w:rsidRPr="008443DF">
              <w:rPr>
                <w:rFonts w:ascii="Times New Roman" w:hAnsi="Times New Roman" w:cs="Times New Roman"/>
              </w:rPr>
              <w:t>Полное наименование Программы</w:t>
            </w:r>
          </w:p>
        </w:tc>
        <w:tc>
          <w:tcPr>
            <w:tcW w:w="73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8443DF" w:rsidRDefault="006063C1" w:rsidP="006063C1">
            <w:pPr>
              <w:pStyle w:val="a3"/>
              <w:jc w:val="both"/>
              <w:rPr>
                <w:rFonts w:ascii="Times New Roman" w:hAnsi="Times New Roman" w:cs="Times New Roman"/>
              </w:rPr>
            </w:pPr>
            <w:r w:rsidRPr="008443DF">
              <w:rPr>
                <w:rFonts w:ascii="Times New Roman" w:hAnsi="Times New Roman" w:cs="Times New Roman"/>
              </w:rPr>
              <w:t>Основная образовательная программа среднего общего образования</w:t>
            </w:r>
          </w:p>
          <w:p w:rsidR="006063C1" w:rsidRPr="008443DF" w:rsidRDefault="006063C1" w:rsidP="0093783C">
            <w:pPr>
              <w:pStyle w:val="a3"/>
              <w:jc w:val="both"/>
              <w:rPr>
                <w:rFonts w:ascii="Times New Roman" w:hAnsi="Times New Roman" w:cs="Times New Roman"/>
              </w:rPr>
            </w:pPr>
            <w:r w:rsidRPr="008443DF">
              <w:rPr>
                <w:rFonts w:ascii="Times New Roman" w:hAnsi="Times New Roman" w:cs="Times New Roman"/>
              </w:rPr>
              <w:t>(10-11 классы) муниципального бюджетного общеобразовательного учреждения «</w:t>
            </w:r>
            <w:r w:rsidR="0093783C" w:rsidRPr="008443DF">
              <w:rPr>
                <w:rFonts w:ascii="Times New Roman" w:hAnsi="Times New Roman" w:cs="Times New Roman"/>
              </w:rPr>
              <w:t xml:space="preserve">Сармановская </w:t>
            </w:r>
            <w:r w:rsidRPr="008443DF">
              <w:rPr>
                <w:rFonts w:ascii="Times New Roman" w:hAnsi="Times New Roman" w:cs="Times New Roman"/>
              </w:rPr>
              <w:t xml:space="preserve">средняя общеобразовательная школа» </w:t>
            </w:r>
            <w:r w:rsidR="0093783C" w:rsidRPr="008443DF">
              <w:rPr>
                <w:rFonts w:ascii="Times New Roman" w:hAnsi="Times New Roman" w:cs="Times New Roman"/>
              </w:rPr>
              <w:t xml:space="preserve">Сармановского </w:t>
            </w:r>
            <w:r w:rsidRPr="008443DF">
              <w:rPr>
                <w:rFonts w:ascii="Times New Roman" w:hAnsi="Times New Roman" w:cs="Times New Roman"/>
              </w:rPr>
              <w:t>муниципального района Республики Татарстан</w:t>
            </w:r>
          </w:p>
        </w:tc>
      </w:tr>
      <w:tr w:rsidR="006063C1" w:rsidRPr="008443DF" w:rsidTr="008443DF">
        <w:tc>
          <w:tcPr>
            <w:tcW w:w="2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8443DF" w:rsidRDefault="006063C1" w:rsidP="00B24396">
            <w:pPr>
              <w:pStyle w:val="a3"/>
              <w:rPr>
                <w:rFonts w:ascii="Times New Roman" w:hAnsi="Times New Roman" w:cs="Times New Roman"/>
              </w:rPr>
            </w:pPr>
            <w:r w:rsidRPr="008443DF">
              <w:rPr>
                <w:rFonts w:ascii="Times New Roman" w:hAnsi="Times New Roman" w:cs="Times New Roman"/>
              </w:rPr>
              <w:t>Основание для разработки</w:t>
            </w:r>
          </w:p>
        </w:tc>
        <w:tc>
          <w:tcPr>
            <w:tcW w:w="73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8443DF" w:rsidRDefault="006063C1" w:rsidP="006063C1">
            <w:pPr>
              <w:pStyle w:val="a3"/>
              <w:jc w:val="both"/>
              <w:rPr>
                <w:rFonts w:ascii="Times New Roman" w:hAnsi="Times New Roman" w:cs="Times New Roman"/>
              </w:rPr>
            </w:pPr>
            <w:r w:rsidRPr="008443DF">
              <w:rPr>
                <w:rFonts w:ascii="Times New Roman" w:hAnsi="Times New Roman" w:cs="Times New Roman"/>
              </w:rPr>
              <w:t>Ст. 12,13,28 Федерального закона Российской Федерации от 29.12.2012 № 273-ФЗ «Об образовании в Российской Федерации»</w:t>
            </w:r>
          </w:p>
        </w:tc>
      </w:tr>
      <w:tr w:rsidR="006063C1" w:rsidRPr="008443DF" w:rsidTr="008443DF">
        <w:tc>
          <w:tcPr>
            <w:tcW w:w="2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8443DF" w:rsidRDefault="006063C1" w:rsidP="00B24396">
            <w:pPr>
              <w:pStyle w:val="a3"/>
              <w:rPr>
                <w:rFonts w:ascii="Times New Roman" w:hAnsi="Times New Roman" w:cs="Times New Roman"/>
              </w:rPr>
            </w:pPr>
            <w:r w:rsidRPr="008443DF">
              <w:rPr>
                <w:rFonts w:ascii="Times New Roman" w:hAnsi="Times New Roman" w:cs="Times New Roman"/>
              </w:rPr>
              <w:t>Уровень образования</w:t>
            </w:r>
          </w:p>
        </w:tc>
        <w:tc>
          <w:tcPr>
            <w:tcW w:w="73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8443DF" w:rsidRDefault="006063C1" w:rsidP="006063C1">
            <w:pPr>
              <w:pStyle w:val="a3"/>
              <w:jc w:val="both"/>
              <w:rPr>
                <w:rFonts w:ascii="Times New Roman" w:hAnsi="Times New Roman" w:cs="Times New Roman"/>
              </w:rPr>
            </w:pPr>
            <w:r w:rsidRPr="008443DF">
              <w:rPr>
                <w:rFonts w:ascii="Times New Roman" w:hAnsi="Times New Roman" w:cs="Times New Roman"/>
              </w:rPr>
              <w:t>Согласно ст. 10 Федерального закона Российской Федерации от 29.12.2012 № 273-ФЗ «Об образовании в Российской Федерации» - среднее общее образование (10-11 классы).</w:t>
            </w:r>
          </w:p>
        </w:tc>
      </w:tr>
      <w:tr w:rsidR="006063C1" w:rsidRPr="008443DF" w:rsidTr="008443DF">
        <w:tc>
          <w:tcPr>
            <w:tcW w:w="2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8443DF" w:rsidRDefault="006063C1" w:rsidP="00B24396">
            <w:pPr>
              <w:pStyle w:val="a3"/>
              <w:rPr>
                <w:rFonts w:ascii="Times New Roman" w:hAnsi="Times New Roman" w:cs="Times New Roman"/>
              </w:rPr>
            </w:pPr>
            <w:r w:rsidRPr="008443DF">
              <w:rPr>
                <w:rFonts w:ascii="Times New Roman" w:hAnsi="Times New Roman" w:cs="Times New Roman"/>
              </w:rPr>
              <w:t>Организация - разработчик</w:t>
            </w:r>
          </w:p>
        </w:tc>
        <w:tc>
          <w:tcPr>
            <w:tcW w:w="73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8443DF" w:rsidRDefault="006063C1" w:rsidP="0093783C">
            <w:pPr>
              <w:pStyle w:val="a3"/>
              <w:jc w:val="both"/>
              <w:rPr>
                <w:rFonts w:ascii="Times New Roman" w:hAnsi="Times New Roman" w:cs="Times New Roman"/>
              </w:rPr>
            </w:pPr>
            <w:r w:rsidRPr="008443DF">
              <w:rPr>
                <w:rFonts w:ascii="Times New Roman" w:hAnsi="Times New Roman" w:cs="Times New Roman"/>
              </w:rPr>
              <w:t>Муниципальное бюджетное общеобразовательное учреждение</w:t>
            </w:r>
            <w:r w:rsidR="0093783C" w:rsidRPr="008443DF">
              <w:rPr>
                <w:rFonts w:ascii="Times New Roman" w:hAnsi="Times New Roman" w:cs="Times New Roman"/>
              </w:rPr>
              <w:t xml:space="preserve"> </w:t>
            </w:r>
            <w:r w:rsidRPr="008443DF">
              <w:rPr>
                <w:rFonts w:ascii="Times New Roman" w:hAnsi="Times New Roman" w:cs="Times New Roman"/>
              </w:rPr>
              <w:t>«</w:t>
            </w:r>
            <w:r w:rsidR="0093783C" w:rsidRPr="008443DF">
              <w:rPr>
                <w:rFonts w:ascii="Times New Roman" w:hAnsi="Times New Roman" w:cs="Times New Roman"/>
              </w:rPr>
              <w:t xml:space="preserve"> Сармановская</w:t>
            </w:r>
            <w:r w:rsidRPr="008443DF">
              <w:rPr>
                <w:rFonts w:ascii="Times New Roman" w:hAnsi="Times New Roman" w:cs="Times New Roman"/>
              </w:rPr>
              <w:t xml:space="preserve"> средняя общеобразовательная школа» </w:t>
            </w:r>
            <w:r w:rsidR="008443DF">
              <w:rPr>
                <w:rFonts w:ascii="Times New Roman" w:hAnsi="Times New Roman" w:cs="Times New Roman"/>
              </w:rPr>
              <w:t xml:space="preserve"> С</w:t>
            </w:r>
            <w:r w:rsidR="0093783C" w:rsidRPr="008443DF">
              <w:rPr>
                <w:rFonts w:ascii="Times New Roman" w:hAnsi="Times New Roman" w:cs="Times New Roman"/>
              </w:rPr>
              <w:t>армановского</w:t>
            </w:r>
            <w:r w:rsidRPr="008443DF">
              <w:rPr>
                <w:rFonts w:ascii="Times New Roman" w:hAnsi="Times New Roman" w:cs="Times New Roman"/>
              </w:rPr>
              <w:t xml:space="preserve"> муниципального района Республики Татарстан</w:t>
            </w:r>
          </w:p>
        </w:tc>
      </w:tr>
      <w:tr w:rsidR="006063C1" w:rsidRPr="008443DF" w:rsidTr="008443DF">
        <w:tc>
          <w:tcPr>
            <w:tcW w:w="2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8443DF" w:rsidRDefault="006063C1" w:rsidP="00B24396">
            <w:pPr>
              <w:pStyle w:val="a3"/>
              <w:rPr>
                <w:rFonts w:ascii="Times New Roman" w:hAnsi="Times New Roman" w:cs="Times New Roman"/>
              </w:rPr>
            </w:pPr>
            <w:r w:rsidRPr="008443DF">
              <w:rPr>
                <w:rFonts w:ascii="Times New Roman" w:hAnsi="Times New Roman" w:cs="Times New Roman"/>
              </w:rPr>
              <w:t>Юридический адрес организации</w:t>
            </w:r>
          </w:p>
        </w:tc>
        <w:tc>
          <w:tcPr>
            <w:tcW w:w="73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8443DF" w:rsidRDefault="006063C1" w:rsidP="0093783C">
            <w:pPr>
              <w:pStyle w:val="a3"/>
              <w:jc w:val="both"/>
              <w:rPr>
                <w:rFonts w:ascii="Times New Roman" w:hAnsi="Times New Roman" w:cs="Times New Roman"/>
              </w:rPr>
            </w:pPr>
            <w:proofErr w:type="gramStart"/>
            <w:r w:rsidRPr="008443DF">
              <w:rPr>
                <w:rFonts w:ascii="Times New Roman" w:hAnsi="Times New Roman" w:cs="Times New Roman"/>
              </w:rPr>
              <w:t>423721, Республика Татарстан</w:t>
            </w:r>
            <w:r w:rsidR="0093783C" w:rsidRPr="008443DF">
              <w:rPr>
                <w:rFonts w:ascii="Times New Roman" w:hAnsi="Times New Roman" w:cs="Times New Roman"/>
              </w:rPr>
              <w:t xml:space="preserve">, Сармановский </w:t>
            </w:r>
            <w:r w:rsidRPr="008443DF">
              <w:rPr>
                <w:rFonts w:ascii="Times New Roman" w:hAnsi="Times New Roman" w:cs="Times New Roman"/>
              </w:rPr>
              <w:t>район, с. С</w:t>
            </w:r>
            <w:r w:rsidR="0093783C" w:rsidRPr="008443DF">
              <w:rPr>
                <w:rFonts w:ascii="Times New Roman" w:hAnsi="Times New Roman" w:cs="Times New Roman"/>
              </w:rPr>
              <w:t>арманово</w:t>
            </w:r>
            <w:r w:rsidRPr="008443DF">
              <w:rPr>
                <w:rFonts w:ascii="Times New Roman" w:hAnsi="Times New Roman" w:cs="Times New Roman"/>
              </w:rPr>
              <w:t xml:space="preserve">, ул. </w:t>
            </w:r>
            <w:r w:rsidR="0093783C" w:rsidRPr="008443DF">
              <w:rPr>
                <w:rFonts w:ascii="Times New Roman" w:hAnsi="Times New Roman" w:cs="Times New Roman"/>
              </w:rPr>
              <w:t xml:space="preserve"> Ленина, д. 1Б, телефон (факс) +7(855)-592-51</w:t>
            </w:r>
            <w:r w:rsidRPr="008443DF">
              <w:rPr>
                <w:rFonts w:ascii="Times New Roman" w:hAnsi="Times New Roman" w:cs="Times New Roman"/>
              </w:rPr>
              <w:t>-</w:t>
            </w:r>
            <w:r w:rsidR="0093783C" w:rsidRPr="008443DF">
              <w:rPr>
                <w:rFonts w:ascii="Times New Roman" w:hAnsi="Times New Roman" w:cs="Times New Roman"/>
              </w:rPr>
              <w:t>96</w:t>
            </w:r>
            <w:proofErr w:type="gramEnd"/>
          </w:p>
        </w:tc>
      </w:tr>
      <w:tr w:rsidR="006063C1" w:rsidRPr="008443DF" w:rsidTr="008443DF">
        <w:trPr>
          <w:trHeight w:val="752"/>
        </w:trPr>
        <w:tc>
          <w:tcPr>
            <w:tcW w:w="2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8443DF" w:rsidRDefault="00B24396" w:rsidP="00B24396">
            <w:pPr>
              <w:pStyle w:val="a3"/>
              <w:rPr>
                <w:rFonts w:ascii="Times New Roman" w:hAnsi="Times New Roman" w:cs="Times New Roman"/>
              </w:rPr>
            </w:pPr>
            <w:r w:rsidRPr="008443DF">
              <w:rPr>
                <w:rFonts w:ascii="Times New Roman" w:hAnsi="Times New Roman" w:cs="Times New Roman"/>
              </w:rPr>
              <w:t>Цели и задачи Программы</w:t>
            </w:r>
          </w:p>
        </w:tc>
        <w:tc>
          <w:tcPr>
            <w:tcW w:w="73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24396" w:rsidRPr="008443DF" w:rsidRDefault="00B24396" w:rsidP="006063C1">
            <w:pPr>
              <w:pStyle w:val="a3"/>
              <w:jc w:val="both"/>
              <w:rPr>
                <w:rFonts w:ascii="Times New Roman" w:hAnsi="Times New Roman" w:cs="Times New Roman"/>
                <w:i/>
              </w:rPr>
            </w:pPr>
            <w:r w:rsidRPr="008443DF">
              <w:rPr>
                <w:rFonts w:ascii="Times New Roman" w:hAnsi="Times New Roman" w:cs="Times New Roman"/>
                <w:i/>
              </w:rPr>
              <w:t xml:space="preserve">Цель Программы: </w:t>
            </w:r>
          </w:p>
          <w:p w:rsidR="00B24396" w:rsidRPr="008443DF" w:rsidRDefault="006063C1" w:rsidP="006063C1">
            <w:pPr>
              <w:pStyle w:val="a3"/>
              <w:jc w:val="both"/>
              <w:rPr>
                <w:rFonts w:ascii="Times New Roman" w:hAnsi="Times New Roman" w:cs="Times New Roman"/>
                <w:i/>
              </w:rPr>
            </w:pPr>
            <w:r w:rsidRPr="008443DF">
              <w:rPr>
                <w:rFonts w:ascii="Times New Roman" w:hAnsi="Times New Roman" w:cs="Times New Roman"/>
              </w:rPr>
              <w:t>предоставление доступного к</w:t>
            </w:r>
            <w:r w:rsidR="00B24396" w:rsidRPr="008443DF">
              <w:rPr>
                <w:rFonts w:ascii="Times New Roman" w:hAnsi="Times New Roman" w:cs="Times New Roman"/>
              </w:rPr>
              <w:t>ачественного образования всем уча</w:t>
            </w:r>
            <w:r w:rsidRPr="008443DF">
              <w:rPr>
                <w:rFonts w:ascii="Times New Roman" w:hAnsi="Times New Roman" w:cs="Times New Roman"/>
              </w:rPr>
              <w:t>щимся школы в соответствии с принципами и содержанием модернизации российского образования, обеспечени</w:t>
            </w:r>
            <w:r w:rsidR="00B24396" w:rsidRPr="008443DF">
              <w:rPr>
                <w:rFonts w:ascii="Times New Roman" w:hAnsi="Times New Roman" w:cs="Times New Roman"/>
              </w:rPr>
              <w:t>е образовательных результатов уча</w:t>
            </w:r>
            <w:r w:rsidRPr="008443DF">
              <w:rPr>
                <w:rFonts w:ascii="Times New Roman" w:hAnsi="Times New Roman" w:cs="Times New Roman"/>
              </w:rPr>
              <w:t>щихся по образовательным программам среднего общего образования в соответствии с требованиями Федерального компонента государственного образовательного стандарта в редакции 2004 года с изменениями (базовый уровень).</w:t>
            </w:r>
          </w:p>
          <w:p w:rsidR="006063C1" w:rsidRPr="008443DF" w:rsidRDefault="00B24396" w:rsidP="006063C1">
            <w:pPr>
              <w:pStyle w:val="a3"/>
              <w:jc w:val="both"/>
              <w:rPr>
                <w:rFonts w:ascii="Times New Roman" w:hAnsi="Times New Roman" w:cs="Times New Roman"/>
                <w:i/>
              </w:rPr>
            </w:pPr>
            <w:r w:rsidRPr="008443DF">
              <w:rPr>
                <w:rFonts w:ascii="Times New Roman" w:hAnsi="Times New Roman" w:cs="Times New Roman"/>
                <w:i/>
              </w:rPr>
              <w:t>Задачи Программы:</w:t>
            </w:r>
          </w:p>
          <w:p w:rsidR="006063C1" w:rsidRPr="008443DF" w:rsidRDefault="006063C1" w:rsidP="006063C1">
            <w:pPr>
              <w:pStyle w:val="a3"/>
              <w:jc w:val="both"/>
              <w:rPr>
                <w:rFonts w:ascii="Times New Roman" w:hAnsi="Times New Roman" w:cs="Times New Roman"/>
              </w:rPr>
            </w:pPr>
            <w:r w:rsidRPr="008443DF">
              <w:rPr>
                <w:rFonts w:ascii="Times New Roman" w:hAnsi="Times New Roman" w:cs="Times New Roman"/>
              </w:rPr>
              <w:sym w:font="Symbol" w:char="F0B7"/>
            </w:r>
            <w:r w:rsidRPr="008443DF">
              <w:rPr>
                <w:rFonts w:ascii="Times New Roman" w:hAnsi="Times New Roman" w:cs="Times New Roman"/>
              </w:rPr>
              <w:t>​ Обеспечение доступного и качественного общего образования с учётом индивидуальных особенностей, склонностей и способн</w:t>
            </w:r>
            <w:r w:rsidR="00B24396" w:rsidRPr="008443DF">
              <w:rPr>
                <w:rFonts w:ascii="Times New Roman" w:hAnsi="Times New Roman" w:cs="Times New Roman"/>
              </w:rPr>
              <w:t>остей уча</w:t>
            </w:r>
            <w:r w:rsidRPr="008443DF">
              <w:rPr>
                <w:rFonts w:ascii="Times New Roman" w:hAnsi="Times New Roman" w:cs="Times New Roman"/>
              </w:rPr>
              <w:t>щихся, образовательных потребностей родите</w:t>
            </w:r>
            <w:r w:rsidR="00B24396" w:rsidRPr="008443DF">
              <w:rPr>
                <w:rFonts w:ascii="Times New Roman" w:hAnsi="Times New Roman" w:cs="Times New Roman"/>
              </w:rPr>
              <w:t>лей (законных представителей) уча</w:t>
            </w:r>
            <w:r w:rsidRPr="008443DF">
              <w:rPr>
                <w:rFonts w:ascii="Times New Roman" w:hAnsi="Times New Roman" w:cs="Times New Roman"/>
              </w:rPr>
              <w:t>щихся на уровне, соответствующем требованиям Федерального компонента государственного образовательного стандарта к уровню подготовки выпускников (базовый уровень).</w:t>
            </w:r>
          </w:p>
          <w:p w:rsidR="006063C1" w:rsidRPr="008443DF" w:rsidRDefault="006063C1" w:rsidP="006063C1">
            <w:pPr>
              <w:pStyle w:val="a3"/>
              <w:jc w:val="both"/>
              <w:rPr>
                <w:rFonts w:ascii="Times New Roman" w:hAnsi="Times New Roman" w:cs="Times New Roman"/>
              </w:rPr>
            </w:pPr>
            <w:r w:rsidRPr="008443DF">
              <w:rPr>
                <w:rFonts w:ascii="Times New Roman" w:hAnsi="Times New Roman" w:cs="Times New Roman"/>
              </w:rPr>
              <w:sym w:font="Symbol" w:char="F0B7"/>
            </w:r>
            <w:r w:rsidRPr="008443DF">
              <w:rPr>
                <w:rFonts w:ascii="Times New Roman" w:hAnsi="Times New Roman" w:cs="Times New Roman"/>
              </w:rPr>
              <w:t>​ Реализации современного содержания образования, отвечающего потребностям участнико</w:t>
            </w:r>
            <w:r w:rsidR="00B24396" w:rsidRPr="008443DF">
              <w:rPr>
                <w:rFonts w:ascii="Times New Roman" w:hAnsi="Times New Roman" w:cs="Times New Roman"/>
              </w:rPr>
              <w:t>в образовательных отношений – уча</w:t>
            </w:r>
            <w:r w:rsidRPr="008443DF">
              <w:rPr>
                <w:rFonts w:ascii="Times New Roman" w:hAnsi="Times New Roman" w:cs="Times New Roman"/>
              </w:rPr>
              <w:t>щихся, родителей (законных представителей).</w:t>
            </w:r>
          </w:p>
          <w:p w:rsidR="006063C1" w:rsidRPr="008443DF" w:rsidRDefault="006063C1" w:rsidP="006063C1">
            <w:pPr>
              <w:pStyle w:val="a3"/>
              <w:jc w:val="both"/>
              <w:rPr>
                <w:rFonts w:ascii="Times New Roman" w:hAnsi="Times New Roman" w:cs="Times New Roman"/>
              </w:rPr>
            </w:pPr>
            <w:r w:rsidRPr="008443DF">
              <w:rPr>
                <w:rFonts w:ascii="Times New Roman" w:hAnsi="Times New Roman" w:cs="Times New Roman"/>
              </w:rPr>
              <w:sym w:font="Symbol" w:char="F0B7"/>
            </w:r>
            <w:r w:rsidRPr="008443DF">
              <w:rPr>
                <w:rFonts w:ascii="Times New Roman" w:hAnsi="Times New Roman" w:cs="Times New Roman"/>
              </w:rPr>
              <w:t>​ Обеспечение успешности встраивания выпускников в экономическую и социальную реальность как важнейшего результата образования.</w:t>
            </w:r>
          </w:p>
          <w:p w:rsidR="006063C1" w:rsidRPr="008443DF" w:rsidRDefault="006063C1" w:rsidP="006063C1">
            <w:pPr>
              <w:pStyle w:val="a3"/>
              <w:jc w:val="both"/>
              <w:rPr>
                <w:rFonts w:ascii="Times New Roman" w:hAnsi="Times New Roman" w:cs="Times New Roman"/>
              </w:rPr>
            </w:pPr>
            <w:r w:rsidRPr="008443DF">
              <w:rPr>
                <w:rFonts w:ascii="Times New Roman" w:hAnsi="Times New Roman" w:cs="Times New Roman"/>
              </w:rPr>
              <w:sym w:font="Symbol" w:char="F0B7"/>
            </w:r>
            <w:r w:rsidRPr="008443DF">
              <w:rPr>
                <w:rFonts w:ascii="Times New Roman" w:hAnsi="Times New Roman" w:cs="Times New Roman"/>
              </w:rPr>
              <w:t>​ Обеспечение развития учительского потенциала в соответствии с современными тенденциями модернизации образования путем совершенствования условий для повышения квалификации, профессионального развития педагогических и руководящих работников школы, привлечения молодых специалистов.</w:t>
            </w:r>
          </w:p>
          <w:p w:rsidR="006063C1" w:rsidRPr="008443DF" w:rsidRDefault="006063C1" w:rsidP="00177DDD">
            <w:pPr>
              <w:pStyle w:val="a3"/>
              <w:jc w:val="both"/>
              <w:rPr>
                <w:rFonts w:ascii="Times New Roman" w:hAnsi="Times New Roman" w:cs="Times New Roman"/>
              </w:rPr>
            </w:pPr>
            <w:r w:rsidRPr="008443DF">
              <w:rPr>
                <w:rFonts w:ascii="Times New Roman" w:hAnsi="Times New Roman" w:cs="Times New Roman"/>
              </w:rPr>
              <w:sym w:font="Symbol" w:char="F0B7"/>
            </w:r>
            <w:r w:rsidRPr="008443DF">
              <w:rPr>
                <w:rFonts w:ascii="Cambria Math" w:hAnsi="Cambria Math" w:cs="Cambria Math"/>
              </w:rPr>
              <w:t>​</w:t>
            </w:r>
            <w:r w:rsidRPr="008443DF">
              <w:rPr>
                <w:rFonts w:ascii="Times New Roman" w:hAnsi="Times New Roman" w:cs="Times New Roman"/>
              </w:rPr>
              <w:t xml:space="preserve"> Развитие условий для повышения общественного статуса школы в условиях мультикультурного образовательного пространства </w:t>
            </w:r>
            <w:r w:rsidR="00B24396" w:rsidRPr="008443DF">
              <w:rPr>
                <w:rFonts w:ascii="Times New Roman" w:hAnsi="Times New Roman" w:cs="Times New Roman"/>
              </w:rPr>
              <w:t xml:space="preserve">села </w:t>
            </w:r>
            <w:r w:rsidR="00177DDD" w:rsidRPr="008443DF">
              <w:rPr>
                <w:rFonts w:ascii="Times New Roman" w:hAnsi="Times New Roman" w:cs="Times New Roman"/>
              </w:rPr>
              <w:t>Сарманово.</w:t>
            </w:r>
          </w:p>
        </w:tc>
      </w:tr>
      <w:tr w:rsidR="006063C1" w:rsidRPr="00A04741" w:rsidTr="008443DF">
        <w:tc>
          <w:tcPr>
            <w:tcW w:w="2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A04741" w:rsidRDefault="006063C1" w:rsidP="00B24396">
            <w:pPr>
              <w:pStyle w:val="a3"/>
              <w:rPr>
                <w:rFonts w:ascii="Times New Roman" w:hAnsi="Times New Roman" w:cs="Times New Roman"/>
              </w:rPr>
            </w:pPr>
            <w:r w:rsidRPr="00A04741">
              <w:rPr>
                <w:rFonts w:ascii="Times New Roman" w:hAnsi="Times New Roman" w:cs="Times New Roman"/>
              </w:rPr>
              <w:t>Целевые индикаторы реализации Программы</w:t>
            </w:r>
          </w:p>
        </w:tc>
        <w:tc>
          <w:tcPr>
            <w:tcW w:w="73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t>Эффективность реализации Программы оценивается по следующим целевым индикаторам:</w:t>
            </w:r>
          </w:p>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Обес</w:t>
            </w:r>
            <w:r w:rsidR="00B24396" w:rsidRPr="00A04741">
              <w:rPr>
                <w:rFonts w:ascii="Times New Roman" w:hAnsi="Times New Roman" w:cs="Times New Roman"/>
              </w:rPr>
              <w:t>печенность школы контингентом уча</w:t>
            </w:r>
            <w:r w:rsidRPr="00A04741">
              <w:rPr>
                <w:rFonts w:ascii="Times New Roman" w:hAnsi="Times New Roman" w:cs="Times New Roman"/>
              </w:rPr>
              <w:t>щихся 10-11 классов</w:t>
            </w:r>
            <w:r w:rsidR="00177DDD" w:rsidRPr="00A04741">
              <w:rPr>
                <w:rFonts w:ascii="Times New Roman" w:hAnsi="Times New Roman" w:cs="Times New Roman"/>
              </w:rPr>
              <w:t>.</w:t>
            </w:r>
          </w:p>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Результаты</w:t>
            </w:r>
            <w:r w:rsidR="00B24396" w:rsidRPr="00A04741">
              <w:rPr>
                <w:rFonts w:ascii="Times New Roman" w:hAnsi="Times New Roman" w:cs="Times New Roman"/>
              </w:rPr>
              <w:t xml:space="preserve"> образования, демонстрируемые уча</w:t>
            </w:r>
            <w:r w:rsidRPr="00A04741">
              <w:rPr>
                <w:rFonts w:ascii="Times New Roman" w:hAnsi="Times New Roman" w:cs="Times New Roman"/>
              </w:rPr>
              <w:t>щимися в рамках внутришкольных диагностических процедур, а также в ходе процедур независимой оценки качества образования – муниципальных, региональных диагностических контрольных работ, государственной итоговой аттестации за курс основного общего образования.</w:t>
            </w:r>
          </w:p>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w:t>
            </w:r>
            <w:r w:rsidR="00B24396" w:rsidRPr="00A04741">
              <w:rPr>
                <w:rFonts w:ascii="Times New Roman" w:hAnsi="Times New Roman" w:cs="Times New Roman"/>
              </w:rPr>
              <w:t> Процент уча</w:t>
            </w:r>
            <w:r w:rsidRPr="00A04741">
              <w:rPr>
                <w:rFonts w:ascii="Times New Roman" w:hAnsi="Times New Roman" w:cs="Times New Roman"/>
              </w:rPr>
              <w:t xml:space="preserve">щихся 10-11 классов, принимающих участие в конкурсах и предметных олимпиадах муниципального, регионального и всероссийского уровней (в т.ч. с использованием дистанционных технологий), в проектной и </w:t>
            </w:r>
            <w:r w:rsidRPr="00A04741">
              <w:rPr>
                <w:rFonts w:ascii="Times New Roman" w:hAnsi="Times New Roman" w:cs="Times New Roman"/>
              </w:rPr>
              <w:lastRenderedPageBreak/>
              <w:t>исследовательской деятельности.</w:t>
            </w:r>
          </w:p>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Результаты социологических опросов родителей и выпускников (законных представителей) о качестве образовательных услуг, оказываемых школой, и удовлетворении</w:t>
            </w:r>
            <w:r w:rsidR="00B24396" w:rsidRPr="00A04741">
              <w:rPr>
                <w:rFonts w:ascii="Times New Roman" w:hAnsi="Times New Roman" w:cs="Times New Roman"/>
              </w:rPr>
              <w:t xml:space="preserve"> образовательных потребностей уча</w:t>
            </w:r>
            <w:r w:rsidRPr="00A04741">
              <w:rPr>
                <w:rFonts w:ascii="Times New Roman" w:hAnsi="Times New Roman" w:cs="Times New Roman"/>
              </w:rPr>
              <w:t>щихся.</w:t>
            </w:r>
          </w:p>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Удельный вес педагогических и руководящих работников школы, участвующих в научно-методической работе школы, актуализирующих собственный положительный педагогический опыт путем участия в семинарах, конференциях, публикациях.</w:t>
            </w:r>
          </w:p>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100% успешная сдача выпускниками ЕГЭ.</w:t>
            </w:r>
          </w:p>
        </w:tc>
      </w:tr>
      <w:tr w:rsidR="006063C1" w:rsidRPr="00A04741" w:rsidTr="008443DF">
        <w:tc>
          <w:tcPr>
            <w:tcW w:w="2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A04741" w:rsidRDefault="006063C1" w:rsidP="00B24396">
            <w:pPr>
              <w:pStyle w:val="a3"/>
              <w:rPr>
                <w:rFonts w:ascii="Times New Roman" w:hAnsi="Times New Roman" w:cs="Times New Roman"/>
              </w:rPr>
            </w:pPr>
            <w:r w:rsidRPr="00A04741">
              <w:rPr>
                <w:rFonts w:ascii="Times New Roman" w:hAnsi="Times New Roman" w:cs="Times New Roman"/>
              </w:rPr>
              <w:lastRenderedPageBreak/>
              <w:t>Исполнители Программы</w:t>
            </w:r>
          </w:p>
        </w:tc>
        <w:tc>
          <w:tcPr>
            <w:tcW w:w="73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t>Административно-управленческий аппарат и коллектив учителей-предметников, работающих в 10-11 классах</w:t>
            </w:r>
          </w:p>
        </w:tc>
      </w:tr>
      <w:tr w:rsidR="006063C1" w:rsidRPr="00A04741" w:rsidTr="008443DF">
        <w:tc>
          <w:tcPr>
            <w:tcW w:w="2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A04741" w:rsidRDefault="006063C1" w:rsidP="00B24396">
            <w:pPr>
              <w:pStyle w:val="a3"/>
              <w:rPr>
                <w:rFonts w:ascii="Times New Roman" w:hAnsi="Times New Roman" w:cs="Times New Roman"/>
              </w:rPr>
            </w:pPr>
            <w:r w:rsidRPr="00A04741">
              <w:rPr>
                <w:rFonts w:ascii="Times New Roman" w:hAnsi="Times New Roman" w:cs="Times New Roman"/>
              </w:rPr>
              <w:t>Сроки реализации Программы</w:t>
            </w:r>
          </w:p>
        </w:tc>
        <w:tc>
          <w:tcPr>
            <w:tcW w:w="73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t>Программа реализуется в соответствии с Федеральным компонентом государственного образовательного стандарта в редакции 2004 года с изменениями (базовый уровень) в следующей последовательности перехода старшей школы на ФГОС СОО:</w:t>
            </w:r>
          </w:p>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xml:space="preserve">​ В 10-м классе – до 01.09.2020 г. (введение в штатный режим ФГОС СОО </w:t>
            </w:r>
            <w:proofErr w:type="gramStart"/>
            <w:r w:rsidRPr="00A04741">
              <w:rPr>
                <w:rFonts w:ascii="Times New Roman" w:hAnsi="Times New Roman" w:cs="Times New Roman"/>
              </w:rPr>
              <w:t>согласно</w:t>
            </w:r>
            <w:proofErr w:type="gramEnd"/>
            <w:r w:rsidRPr="00A04741">
              <w:rPr>
                <w:rFonts w:ascii="Times New Roman" w:hAnsi="Times New Roman" w:cs="Times New Roman"/>
              </w:rPr>
              <w:t xml:space="preserve"> федерального графика);</w:t>
            </w:r>
          </w:p>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xml:space="preserve">​ В 11-м классе - до 01.09.2021 г. (введение в штатный режим ФГОС СОО </w:t>
            </w:r>
            <w:proofErr w:type="gramStart"/>
            <w:r w:rsidRPr="00A04741">
              <w:rPr>
                <w:rFonts w:ascii="Times New Roman" w:hAnsi="Times New Roman" w:cs="Times New Roman"/>
              </w:rPr>
              <w:t>согласно</w:t>
            </w:r>
            <w:proofErr w:type="gramEnd"/>
            <w:r w:rsidRPr="00A04741">
              <w:rPr>
                <w:rFonts w:ascii="Times New Roman" w:hAnsi="Times New Roman" w:cs="Times New Roman"/>
              </w:rPr>
              <w:t xml:space="preserve"> федерального графика).</w:t>
            </w:r>
          </w:p>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t>Таким образом, с 01.09.2020 г. будут поэтапно вводиться в действие самостоятельные Основные образовательные программы среднего общего образования, разработанные в соответствии с ФГОС СОО и соответствующие структуре Примерной основной образовательной программы среднего общего образования, разработанной в соответствии с требованиями ФГОС СОО:</w:t>
            </w:r>
          </w:p>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С 01.09.2020 г.- для 10 класса;</w:t>
            </w:r>
          </w:p>
          <w:p w:rsidR="006063C1" w:rsidRPr="00A04741" w:rsidRDefault="006063C1" w:rsidP="006063C1">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С 01.09.2021 г. – для 11 класса.</w:t>
            </w:r>
          </w:p>
        </w:tc>
      </w:tr>
    </w:tbl>
    <w:p w:rsidR="00BC21B5" w:rsidRDefault="00BC21B5" w:rsidP="00BC21B5">
      <w:pPr>
        <w:pStyle w:val="p10"/>
        <w:shd w:val="clear" w:color="auto" w:fill="FFFFFF"/>
        <w:rPr>
          <w:rStyle w:val="s1"/>
          <w:b/>
          <w:bCs/>
          <w:color w:val="000000"/>
          <w:sz w:val="22"/>
          <w:szCs w:val="22"/>
        </w:rPr>
      </w:pPr>
    </w:p>
    <w:p w:rsidR="00BC21B5" w:rsidRPr="00FA0598" w:rsidRDefault="00BC21B5" w:rsidP="00B7387F">
      <w:pPr>
        <w:pStyle w:val="Default"/>
        <w:pageBreakBefore/>
        <w:tabs>
          <w:tab w:val="left" w:leader="underscore" w:pos="-142"/>
        </w:tabs>
        <w:jc w:val="center"/>
        <w:rPr>
          <w:color w:val="auto"/>
        </w:rPr>
      </w:pPr>
      <w:r>
        <w:rPr>
          <w:b/>
          <w:bCs/>
          <w:color w:val="auto"/>
        </w:rPr>
        <w:lastRenderedPageBreak/>
        <w:t>СОЖЕРЖАНИЕ</w:t>
      </w:r>
    </w:p>
    <w:p w:rsidR="00BC21B5" w:rsidRDefault="00BC21B5" w:rsidP="00BC21B5">
      <w:pPr>
        <w:pStyle w:val="a3"/>
        <w:tabs>
          <w:tab w:val="left" w:pos="3912"/>
        </w:tabs>
        <w:rPr>
          <w:rFonts w:ascii="Times New Roman" w:hAnsi="Times New Roman" w:cs="Times New Roman"/>
          <w:sz w:val="24"/>
          <w:szCs w:val="24"/>
        </w:rPr>
      </w:pPr>
    </w:p>
    <w:tbl>
      <w:tblPr>
        <w:tblStyle w:val="a4"/>
        <w:tblW w:w="9747" w:type="dxa"/>
        <w:tblLook w:val="04A0"/>
      </w:tblPr>
      <w:tblGrid>
        <w:gridCol w:w="3596"/>
        <w:gridCol w:w="5443"/>
        <w:gridCol w:w="708"/>
      </w:tblGrid>
      <w:tr w:rsidR="00B7387F" w:rsidTr="00B7387F">
        <w:tc>
          <w:tcPr>
            <w:tcW w:w="3596" w:type="dxa"/>
          </w:tcPr>
          <w:p w:rsidR="00B7387F" w:rsidRPr="000775E4" w:rsidRDefault="00B7387F" w:rsidP="00B04E9C">
            <w:pPr>
              <w:pStyle w:val="a3"/>
              <w:ind w:left="720"/>
              <w:jc w:val="center"/>
              <w:rPr>
                <w:rFonts w:ascii="Times New Roman" w:hAnsi="Times New Roman" w:cs="Times New Roman"/>
              </w:rPr>
            </w:pPr>
            <w:r>
              <w:rPr>
                <w:rFonts w:ascii="Times New Roman" w:hAnsi="Times New Roman" w:cs="Times New Roman"/>
              </w:rPr>
              <w:t>Название разделов</w:t>
            </w:r>
          </w:p>
        </w:tc>
        <w:tc>
          <w:tcPr>
            <w:tcW w:w="5443" w:type="dxa"/>
          </w:tcPr>
          <w:p w:rsidR="00B7387F" w:rsidRPr="000775E4" w:rsidRDefault="00B7387F" w:rsidP="00B04E9C">
            <w:pPr>
              <w:pStyle w:val="a3"/>
              <w:jc w:val="center"/>
              <w:rPr>
                <w:rFonts w:ascii="Times New Roman" w:hAnsi="Times New Roman" w:cs="Times New Roman"/>
              </w:rPr>
            </w:pPr>
            <w:r>
              <w:rPr>
                <w:rFonts w:ascii="Times New Roman" w:hAnsi="Times New Roman" w:cs="Times New Roman"/>
              </w:rPr>
              <w:t>Названия подразделов</w:t>
            </w:r>
          </w:p>
        </w:tc>
        <w:tc>
          <w:tcPr>
            <w:tcW w:w="708" w:type="dxa"/>
          </w:tcPr>
          <w:p w:rsidR="00B7387F" w:rsidRPr="000775E4" w:rsidRDefault="00B7387F" w:rsidP="00B04E9C">
            <w:pPr>
              <w:pStyle w:val="a3"/>
              <w:jc w:val="center"/>
              <w:rPr>
                <w:rFonts w:ascii="Times New Roman" w:hAnsi="Times New Roman" w:cs="Times New Roman"/>
              </w:rPr>
            </w:pPr>
            <w:proofErr w:type="gramStart"/>
            <w:r>
              <w:rPr>
                <w:rFonts w:ascii="Times New Roman" w:hAnsi="Times New Roman" w:cs="Times New Roman"/>
              </w:rPr>
              <w:t>стр</w:t>
            </w:r>
            <w:proofErr w:type="gramEnd"/>
          </w:p>
        </w:tc>
      </w:tr>
      <w:tr w:rsidR="00B7387F" w:rsidTr="00B7387F">
        <w:tc>
          <w:tcPr>
            <w:tcW w:w="3596" w:type="dxa"/>
          </w:tcPr>
          <w:p w:rsidR="00B7387F" w:rsidRDefault="00B7387F" w:rsidP="00B04E9C">
            <w:pPr>
              <w:pStyle w:val="a3"/>
              <w:ind w:left="720"/>
              <w:jc w:val="center"/>
              <w:rPr>
                <w:rFonts w:ascii="Times New Roman" w:hAnsi="Times New Roman" w:cs="Times New Roman"/>
              </w:rPr>
            </w:pPr>
          </w:p>
        </w:tc>
        <w:tc>
          <w:tcPr>
            <w:tcW w:w="5443" w:type="dxa"/>
          </w:tcPr>
          <w:p w:rsidR="00B7387F" w:rsidRPr="000775E4" w:rsidRDefault="00B7387F" w:rsidP="00B04E9C">
            <w:pPr>
              <w:pStyle w:val="a3"/>
              <w:rPr>
                <w:rFonts w:ascii="Times New Roman" w:hAnsi="Times New Roman" w:cs="Times New Roman"/>
                <w:i/>
              </w:rPr>
            </w:pPr>
            <w:r w:rsidRPr="000775E4">
              <w:rPr>
                <w:rFonts w:ascii="Times New Roman" w:hAnsi="Times New Roman" w:cs="Times New Roman"/>
                <w:i/>
              </w:rPr>
              <w:t>Определение образовательной программы</w:t>
            </w:r>
          </w:p>
          <w:p w:rsidR="00B7387F" w:rsidRPr="000775E4" w:rsidRDefault="00B7387F" w:rsidP="00B04E9C">
            <w:pPr>
              <w:pStyle w:val="a3"/>
              <w:rPr>
                <w:rFonts w:ascii="Times New Roman" w:hAnsi="Times New Roman" w:cs="Times New Roman"/>
                <w:i/>
              </w:rPr>
            </w:pPr>
          </w:p>
        </w:tc>
        <w:tc>
          <w:tcPr>
            <w:tcW w:w="708" w:type="dxa"/>
          </w:tcPr>
          <w:p w:rsidR="00B7387F" w:rsidRDefault="00B7387F" w:rsidP="00B04E9C">
            <w:pPr>
              <w:pStyle w:val="a3"/>
              <w:jc w:val="center"/>
              <w:rPr>
                <w:rFonts w:ascii="Times New Roman" w:hAnsi="Times New Roman" w:cs="Times New Roman"/>
              </w:rPr>
            </w:pPr>
            <w:r>
              <w:rPr>
                <w:rFonts w:ascii="Times New Roman" w:hAnsi="Times New Roman" w:cs="Times New Roman"/>
              </w:rPr>
              <w:t>5</w:t>
            </w:r>
          </w:p>
        </w:tc>
      </w:tr>
      <w:tr w:rsidR="00A27D5B" w:rsidTr="00B7387F">
        <w:tc>
          <w:tcPr>
            <w:tcW w:w="3596" w:type="dxa"/>
          </w:tcPr>
          <w:p w:rsidR="00A27D5B" w:rsidRDefault="00A27D5B" w:rsidP="00B04E9C">
            <w:pPr>
              <w:pStyle w:val="a3"/>
              <w:ind w:left="720"/>
              <w:rPr>
                <w:rFonts w:ascii="Times New Roman" w:hAnsi="Times New Roman" w:cs="Times New Roman"/>
                <w:b/>
              </w:rPr>
            </w:pPr>
            <w:r w:rsidRPr="00D16948">
              <w:rPr>
                <w:rFonts w:ascii="Times New Roman" w:hAnsi="Times New Roman" w:cs="Times New Roman"/>
                <w:b/>
              </w:rPr>
              <w:t>РАЗДЕЛ I</w:t>
            </w:r>
            <w:r>
              <w:rPr>
                <w:rFonts w:ascii="Times New Roman" w:hAnsi="Times New Roman" w:cs="Times New Roman"/>
                <w:b/>
              </w:rPr>
              <w:t xml:space="preserve">. </w:t>
            </w:r>
          </w:p>
          <w:p w:rsidR="00A27D5B" w:rsidRPr="00D16948" w:rsidRDefault="00A27D5B" w:rsidP="00B04E9C">
            <w:pPr>
              <w:pStyle w:val="a3"/>
              <w:ind w:left="720"/>
              <w:rPr>
                <w:rFonts w:ascii="Times New Roman" w:hAnsi="Times New Roman" w:cs="Times New Roman"/>
                <w:b/>
              </w:rPr>
            </w:pPr>
            <w:r w:rsidRPr="00D16948">
              <w:rPr>
                <w:rFonts w:ascii="Times New Roman" w:hAnsi="Times New Roman" w:cs="Times New Roman"/>
                <w:b/>
              </w:rPr>
              <w:t>ЦЕЛЕВОЙ РАЗДЕЛ</w:t>
            </w:r>
          </w:p>
        </w:tc>
        <w:tc>
          <w:tcPr>
            <w:tcW w:w="5443" w:type="dxa"/>
          </w:tcPr>
          <w:p w:rsidR="00A27D5B" w:rsidRPr="000775E4" w:rsidRDefault="00A27D5B" w:rsidP="00B04E9C">
            <w:pPr>
              <w:pStyle w:val="a3"/>
              <w:rPr>
                <w:rFonts w:ascii="Times New Roman" w:hAnsi="Times New Roman" w:cs="Times New Roman"/>
                <w:i/>
              </w:rPr>
            </w:pPr>
          </w:p>
        </w:tc>
        <w:tc>
          <w:tcPr>
            <w:tcW w:w="708" w:type="dxa"/>
            <w:vMerge w:val="restart"/>
          </w:tcPr>
          <w:p w:rsidR="00A27D5B" w:rsidRPr="000775E4" w:rsidRDefault="00A27D5B" w:rsidP="00B04E9C">
            <w:pPr>
              <w:pStyle w:val="a3"/>
              <w:jc w:val="center"/>
              <w:rPr>
                <w:rFonts w:ascii="Times New Roman" w:hAnsi="Times New Roman" w:cs="Times New Roman"/>
              </w:rPr>
            </w:pPr>
            <w:r>
              <w:rPr>
                <w:rFonts w:ascii="Times New Roman" w:hAnsi="Times New Roman" w:cs="Times New Roman"/>
              </w:rPr>
              <w:t>6</w:t>
            </w:r>
          </w:p>
        </w:tc>
      </w:tr>
      <w:tr w:rsidR="00A27D5B" w:rsidTr="00B7387F">
        <w:tc>
          <w:tcPr>
            <w:tcW w:w="3596" w:type="dxa"/>
          </w:tcPr>
          <w:p w:rsidR="00A27D5B" w:rsidRPr="000775E4" w:rsidRDefault="00A27D5B" w:rsidP="00B04E9C">
            <w:pPr>
              <w:pStyle w:val="a3"/>
              <w:ind w:left="720"/>
              <w:rPr>
                <w:rFonts w:ascii="Times New Roman" w:hAnsi="Times New Roman" w:cs="Times New Roman"/>
              </w:rPr>
            </w:pPr>
          </w:p>
        </w:tc>
        <w:tc>
          <w:tcPr>
            <w:tcW w:w="5443" w:type="dxa"/>
          </w:tcPr>
          <w:p w:rsidR="00A27D5B" w:rsidRPr="000775E4" w:rsidRDefault="00A27D5B" w:rsidP="00B04E9C">
            <w:pPr>
              <w:pStyle w:val="a3"/>
              <w:rPr>
                <w:rFonts w:ascii="Times New Roman" w:hAnsi="Times New Roman" w:cs="Times New Roman"/>
                <w:i/>
              </w:rPr>
            </w:pPr>
            <w:r w:rsidRPr="000775E4">
              <w:rPr>
                <w:rFonts w:ascii="Times New Roman" w:hAnsi="Times New Roman" w:cs="Times New Roman"/>
                <w:i/>
              </w:rPr>
              <w:t>Общая характеристика ООП</w:t>
            </w:r>
            <w:r>
              <w:rPr>
                <w:rFonts w:ascii="Times New Roman" w:hAnsi="Times New Roman" w:cs="Times New Roman"/>
                <w:i/>
              </w:rPr>
              <w:t xml:space="preserve"> СОО</w:t>
            </w:r>
          </w:p>
        </w:tc>
        <w:tc>
          <w:tcPr>
            <w:tcW w:w="708" w:type="dxa"/>
            <w:vMerge/>
          </w:tcPr>
          <w:p w:rsidR="00A27D5B" w:rsidRDefault="00A27D5B" w:rsidP="00B04E9C">
            <w:pPr>
              <w:pStyle w:val="a3"/>
              <w:jc w:val="center"/>
              <w:rPr>
                <w:rFonts w:ascii="Times New Roman" w:hAnsi="Times New Roman" w:cs="Times New Roman"/>
              </w:rPr>
            </w:pPr>
          </w:p>
        </w:tc>
      </w:tr>
      <w:tr w:rsidR="00A27D5B" w:rsidTr="00B7387F">
        <w:tc>
          <w:tcPr>
            <w:tcW w:w="3596" w:type="dxa"/>
          </w:tcPr>
          <w:p w:rsidR="00A27D5B" w:rsidRPr="000775E4" w:rsidRDefault="00A27D5B" w:rsidP="00B04E9C">
            <w:pPr>
              <w:pStyle w:val="a3"/>
              <w:ind w:left="720"/>
              <w:rPr>
                <w:rFonts w:ascii="Times New Roman" w:hAnsi="Times New Roman" w:cs="Times New Roman"/>
              </w:rPr>
            </w:pPr>
          </w:p>
        </w:tc>
        <w:tc>
          <w:tcPr>
            <w:tcW w:w="5443" w:type="dxa"/>
          </w:tcPr>
          <w:p w:rsidR="00A27D5B" w:rsidRPr="000775E4" w:rsidRDefault="00A27D5B" w:rsidP="00B04E9C">
            <w:pPr>
              <w:pStyle w:val="a3"/>
              <w:rPr>
                <w:rFonts w:ascii="Times New Roman" w:hAnsi="Times New Roman" w:cs="Times New Roman"/>
                <w:i/>
              </w:rPr>
            </w:pPr>
            <w:r>
              <w:rPr>
                <w:rFonts w:ascii="Times New Roman" w:hAnsi="Times New Roman" w:cs="Times New Roman"/>
                <w:i/>
              </w:rPr>
              <w:t>Основные компоненты ООП СОО</w:t>
            </w:r>
          </w:p>
        </w:tc>
        <w:tc>
          <w:tcPr>
            <w:tcW w:w="708" w:type="dxa"/>
            <w:vMerge/>
          </w:tcPr>
          <w:p w:rsidR="00A27D5B" w:rsidRDefault="00A27D5B" w:rsidP="00B04E9C">
            <w:pPr>
              <w:pStyle w:val="a3"/>
              <w:jc w:val="center"/>
              <w:rPr>
                <w:rFonts w:ascii="Times New Roman" w:hAnsi="Times New Roman" w:cs="Times New Roman"/>
              </w:rPr>
            </w:pPr>
          </w:p>
        </w:tc>
      </w:tr>
      <w:tr w:rsidR="00B7387F" w:rsidTr="00B7387F">
        <w:tc>
          <w:tcPr>
            <w:tcW w:w="3596" w:type="dxa"/>
          </w:tcPr>
          <w:p w:rsidR="00B7387F" w:rsidRPr="000775E4" w:rsidRDefault="00B7387F" w:rsidP="00B04E9C">
            <w:pPr>
              <w:pStyle w:val="a3"/>
              <w:ind w:left="720"/>
              <w:rPr>
                <w:rFonts w:ascii="Times New Roman" w:hAnsi="Times New Roman" w:cs="Times New Roman"/>
              </w:rPr>
            </w:pPr>
          </w:p>
        </w:tc>
        <w:tc>
          <w:tcPr>
            <w:tcW w:w="5443" w:type="dxa"/>
          </w:tcPr>
          <w:p w:rsidR="00B7387F" w:rsidRDefault="00B7387F" w:rsidP="00B04E9C">
            <w:pPr>
              <w:pStyle w:val="a3"/>
              <w:rPr>
                <w:rFonts w:ascii="Times New Roman" w:hAnsi="Times New Roman" w:cs="Times New Roman"/>
                <w:i/>
              </w:rPr>
            </w:pPr>
            <w:r w:rsidRPr="00D16948">
              <w:rPr>
                <w:rFonts w:ascii="Times New Roman" w:hAnsi="Times New Roman" w:cs="Times New Roman"/>
                <w:i/>
              </w:rPr>
              <w:t>Моделирование образовательной деятельности. Приоритетные направления и первоочередные задачи в области формирования личности учащихся. Модельные характеристики выпускника средней школы</w:t>
            </w:r>
          </w:p>
        </w:tc>
        <w:tc>
          <w:tcPr>
            <w:tcW w:w="708" w:type="dxa"/>
          </w:tcPr>
          <w:p w:rsidR="00B7387F" w:rsidRDefault="00A27D5B" w:rsidP="00B04E9C">
            <w:pPr>
              <w:pStyle w:val="a3"/>
              <w:jc w:val="center"/>
              <w:rPr>
                <w:rFonts w:ascii="Times New Roman" w:hAnsi="Times New Roman" w:cs="Times New Roman"/>
              </w:rPr>
            </w:pPr>
            <w:r>
              <w:rPr>
                <w:rFonts w:ascii="Times New Roman" w:hAnsi="Times New Roman" w:cs="Times New Roman"/>
              </w:rPr>
              <w:t>8</w:t>
            </w:r>
          </w:p>
        </w:tc>
      </w:tr>
      <w:tr w:rsidR="00B7387F" w:rsidTr="00B7387F">
        <w:tc>
          <w:tcPr>
            <w:tcW w:w="3596" w:type="dxa"/>
          </w:tcPr>
          <w:p w:rsidR="00B7387F" w:rsidRPr="000775E4" w:rsidRDefault="00B7387F" w:rsidP="00B04E9C">
            <w:pPr>
              <w:pStyle w:val="a3"/>
              <w:ind w:left="720"/>
              <w:rPr>
                <w:rFonts w:ascii="Times New Roman" w:hAnsi="Times New Roman" w:cs="Times New Roman"/>
              </w:rPr>
            </w:pPr>
          </w:p>
        </w:tc>
        <w:tc>
          <w:tcPr>
            <w:tcW w:w="5443" w:type="dxa"/>
          </w:tcPr>
          <w:p w:rsidR="00B7387F" w:rsidRDefault="00B7387F" w:rsidP="00B04E9C">
            <w:pPr>
              <w:pStyle w:val="a3"/>
              <w:rPr>
                <w:rFonts w:ascii="Times New Roman" w:hAnsi="Times New Roman" w:cs="Times New Roman"/>
                <w:i/>
              </w:rPr>
            </w:pPr>
            <w:r w:rsidRPr="000775E4">
              <w:rPr>
                <w:rFonts w:ascii="Times New Roman" w:hAnsi="Times New Roman" w:cs="Times New Roman"/>
                <w:i/>
              </w:rPr>
              <w:t>Общие учебные умения</w:t>
            </w:r>
            <w:r>
              <w:rPr>
                <w:rFonts w:ascii="Times New Roman" w:hAnsi="Times New Roman" w:cs="Times New Roman"/>
                <w:i/>
              </w:rPr>
              <w:t xml:space="preserve">,  </w:t>
            </w:r>
            <w:r w:rsidRPr="000775E4">
              <w:rPr>
                <w:rFonts w:ascii="Times New Roman" w:hAnsi="Times New Roman" w:cs="Times New Roman"/>
                <w:i/>
              </w:rPr>
              <w:t>навыки и способы деятельности</w:t>
            </w:r>
          </w:p>
        </w:tc>
        <w:tc>
          <w:tcPr>
            <w:tcW w:w="708" w:type="dxa"/>
          </w:tcPr>
          <w:p w:rsidR="00B7387F" w:rsidRDefault="00B7387F" w:rsidP="00B04E9C">
            <w:pPr>
              <w:pStyle w:val="a3"/>
              <w:jc w:val="center"/>
              <w:rPr>
                <w:rFonts w:ascii="Times New Roman" w:hAnsi="Times New Roman" w:cs="Times New Roman"/>
              </w:rPr>
            </w:pPr>
            <w:r>
              <w:rPr>
                <w:rFonts w:ascii="Times New Roman" w:hAnsi="Times New Roman" w:cs="Times New Roman"/>
              </w:rPr>
              <w:t>1</w:t>
            </w:r>
            <w:r w:rsidR="00A27D5B">
              <w:rPr>
                <w:rFonts w:ascii="Times New Roman" w:hAnsi="Times New Roman" w:cs="Times New Roman"/>
              </w:rPr>
              <w:t>1</w:t>
            </w:r>
          </w:p>
        </w:tc>
      </w:tr>
      <w:tr w:rsidR="00B7387F" w:rsidTr="00B7387F">
        <w:tc>
          <w:tcPr>
            <w:tcW w:w="3596" w:type="dxa"/>
            <w:vMerge w:val="restart"/>
          </w:tcPr>
          <w:p w:rsidR="00B7387F" w:rsidRPr="00295669" w:rsidRDefault="00B7387F" w:rsidP="00B04E9C">
            <w:pPr>
              <w:pStyle w:val="a3"/>
              <w:rPr>
                <w:rFonts w:ascii="Times New Roman" w:hAnsi="Times New Roman" w:cs="Times New Roman"/>
                <w:bCs/>
              </w:rPr>
            </w:pPr>
            <w:r w:rsidRPr="00295669">
              <w:rPr>
                <w:rFonts w:ascii="Times New Roman" w:hAnsi="Times New Roman" w:cs="Times New Roman"/>
              </w:rPr>
              <w:t>Требования к уровню подготовки выпускников в соответствии с Федеральным компонентом государственного образовательного стандарта (базовый уровень)</w:t>
            </w:r>
          </w:p>
        </w:tc>
        <w:tc>
          <w:tcPr>
            <w:tcW w:w="5443" w:type="dxa"/>
          </w:tcPr>
          <w:p w:rsidR="00B7387F" w:rsidRPr="000775E4" w:rsidRDefault="00B7387F" w:rsidP="00B04E9C">
            <w:pPr>
              <w:pStyle w:val="a3"/>
              <w:rPr>
                <w:rFonts w:ascii="Times New Roman" w:hAnsi="Times New Roman" w:cs="Times New Roman"/>
                <w:i/>
              </w:rPr>
            </w:pPr>
            <w:r>
              <w:rPr>
                <w:rFonts w:ascii="Times New Roman" w:hAnsi="Times New Roman" w:cs="Times New Roman"/>
                <w:i/>
              </w:rPr>
              <w:t xml:space="preserve">Все ПРЕДМЕТЫ, </w:t>
            </w:r>
            <w:proofErr w:type="gramStart"/>
            <w:r>
              <w:rPr>
                <w:rFonts w:ascii="Times New Roman" w:hAnsi="Times New Roman" w:cs="Times New Roman"/>
                <w:i/>
              </w:rPr>
              <w:t>включенный</w:t>
            </w:r>
            <w:proofErr w:type="gramEnd"/>
            <w:r>
              <w:rPr>
                <w:rFonts w:ascii="Times New Roman" w:hAnsi="Times New Roman" w:cs="Times New Roman"/>
                <w:i/>
              </w:rPr>
              <w:t xml:space="preserve"> в УП</w:t>
            </w:r>
          </w:p>
        </w:tc>
        <w:tc>
          <w:tcPr>
            <w:tcW w:w="708" w:type="dxa"/>
          </w:tcPr>
          <w:p w:rsidR="00B7387F" w:rsidRPr="000775E4" w:rsidRDefault="00B7387F" w:rsidP="00B04E9C">
            <w:pPr>
              <w:pStyle w:val="a3"/>
              <w:jc w:val="center"/>
              <w:rPr>
                <w:rFonts w:ascii="Times New Roman" w:hAnsi="Times New Roman" w:cs="Times New Roman"/>
              </w:rPr>
            </w:pPr>
            <w:r>
              <w:rPr>
                <w:rFonts w:ascii="Times New Roman" w:hAnsi="Times New Roman" w:cs="Times New Roman"/>
              </w:rPr>
              <w:t>1</w:t>
            </w:r>
            <w:r w:rsidR="00A27D5B">
              <w:rPr>
                <w:rFonts w:ascii="Times New Roman" w:hAnsi="Times New Roman" w:cs="Times New Roman"/>
              </w:rPr>
              <w:t>2</w:t>
            </w:r>
          </w:p>
        </w:tc>
      </w:tr>
      <w:tr w:rsidR="00B7387F" w:rsidTr="00B7387F">
        <w:tc>
          <w:tcPr>
            <w:tcW w:w="3596" w:type="dxa"/>
            <w:vMerge/>
          </w:tcPr>
          <w:p w:rsidR="00B7387F" w:rsidRPr="000775E4" w:rsidRDefault="00B7387F" w:rsidP="00B04E9C">
            <w:pPr>
              <w:pStyle w:val="a3"/>
              <w:rPr>
                <w:rFonts w:ascii="Times New Roman" w:hAnsi="Times New Roman" w:cs="Times New Roman"/>
                <w:b/>
                <w:bCs/>
              </w:rPr>
            </w:pPr>
          </w:p>
        </w:tc>
        <w:tc>
          <w:tcPr>
            <w:tcW w:w="5443" w:type="dxa"/>
          </w:tcPr>
          <w:p w:rsidR="00B7387F" w:rsidRPr="000775E4" w:rsidRDefault="00B7387F" w:rsidP="00B04E9C">
            <w:pPr>
              <w:pStyle w:val="a3"/>
              <w:rPr>
                <w:rFonts w:ascii="Times New Roman" w:hAnsi="Times New Roman" w:cs="Times New Roman"/>
                <w:i/>
              </w:rPr>
            </w:pPr>
            <w:r w:rsidRPr="000775E4">
              <w:rPr>
                <w:rFonts w:ascii="Times New Roman" w:hAnsi="Times New Roman" w:cs="Times New Roman"/>
                <w:i/>
              </w:rPr>
              <w:t>Портрет выпускника средней школы</w:t>
            </w:r>
          </w:p>
        </w:tc>
        <w:tc>
          <w:tcPr>
            <w:tcW w:w="708" w:type="dxa"/>
          </w:tcPr>
          <w:p w:rsidR="00B7387F" w:rsidRPr="000775E4" w:rsidRDefault="00A27D5B" w:rsidP="00B04E9C">
            <w:pPr>
              <w:pStyle w:val="a3"/>
              <w:jc w:val="center"/>
              <w:rPr>
                <w:rFonts w:ascii="Times New Roman" w:hAnsi="Times New Roman" w:cs="Times New Roman"/>
              </w:rPr>
            </w:pPr>
            <w:r>
              <w:rPr>
                <w:rFonts w:ascii="Times New Roman" w:hAnsi="Times New Roman" w:cs="Times New Roman"/>
              </w:rPr>
              <w:t>27</w:t>
            </w:r>
          </w:p>
        </w:tc>
      </w:tr>
      <w:tr w:rsidR="00B7387F" w:rsidTr="00B7387F">
        <w:tc>
          <w:tcPr>
            <w:tcW w:w="3596" w:type="dxa"/>
            <w:vMerge w:val="restart"/>
          </w:tcPr>
          <w:p w:rsidR="00B7387F" w:rsidRPr="005B46D1" w:rsidRDefault="00B7387F" w:rsidP="00B04E9C">
            <w:pPr>
              <w:pStyle w:val="a3"/>
              <w:rPr>
                <w:rFonts w:ascii="Times New Roman" w:hAnsi="Times New Roman" w:cs="Times New Roman"/>
              </w:rPr>
            </w:pPr>
            <w:r w:rsidRPr="005B46D1">
              <w:rPr>
                <w:rFonts w:ascii="Times New Roman" w:hAnsi="Times New Roman" w:cs="Times New Roman"/>
              </w:rPr>
              <w:t>Система оценки учебных достижений освоения ООП СОО</w:t>
            </w:r>
          </w:p>
        </w:tc>
        <w:tc>
          <w:tcPr>
            <w:tcW w:w="5443" w:type="dxa"/>
          </w:tcPr>
          <w:p w:rsidR="00B7387F" w:rsidRPr="000775E4" w:rsidRDefault="00B7387F" w:rsidP="00B04E9C">
            <w:pPr>
              <w:pStyle w:val="a3"/>
              <w:rPr>
                <w:rFonts w:ascii="Times New Roman" w:hAnsi="Times New Roman" w:cs="Times New Roman"/>
                <w:i/>
              </w:rPr>
            </w:pPr>
            <w:r w:rsidRPr="000775E4">
              <w:rPr>
                <w:rFonts w:ascii="Times New Roman" w:hAnsi="Times New Roman" w:cs="Times New Roman"/>
                <w:i/>
              </w:rPr>
              <w:t>Основные цели, задачи, функции и принципы внутреннего мониторинга качества образования.</w:t>
            </w:r>
          </w:p>
        </w:tc>
        <w:tc>
          <w:tcPr>
            <w:tcW w:w="708" w:type="dxa"/>
            <w:vMerge w:val="restart"/>
          </w:tcPr>
          <w:p w:rsidR="00B7387F" w:rsidRPr="000775E4" w:rsidRDefault="00A27D5B" w:rsidP="00B04E9C">
            <w:pPr>
              <w:pStyle w:val="a3"/>
              <w:jc w:val="center"/>
              <w:rPr>
                <w:rFonts w:ascii="Times New Roman" w:hAnsi="Times New Roman" w:cs="Times New Roman"/>
              </w:rPr>
            </w:pPr>
            <w:r>
              <w:rPr>
                <w:rFonts w:ascii="Times New Roman" w:hAnsi="Times New Roman" w:cs="Times New Roman"/>
              </w:rPr>
              <w:t>28</w:t>
            </w:r>
          </w:p>
        </w:tc>
      </w:tr>
      <w:tr w:rsidR="00B7387F" w:rsidTr="00B7387F">
        <w:tc>
          <w:tcPr>
            <w:tcW w:w="3596" w:type="dxa"/>
            <w:vMerge/>
          </w:tcPr>
          <w:p w:rsidR="00B7387F" w:rsidRPr="000775E4" w:rsidRDefault="00B7387F" w:rsidP="00B04E9C">
            <w:pPr>
              <w:pStyle w:val="a3"/>
              <w:rPr>
                <w:rFonts w:ascii="Times New Roman" w:hAnsi="Times New Roman" w:cs="Times New Roman"/>
                <w:b/>
                <w:bCs/>
              </w:rPr>
            </w:pPr>
          </w:p>
        </w:tc>
        <w:tc>
          <w:tcPr>
            <w:tcW w:w="5443" w:type="dxa"/>
          </w:tcPr>
          <w:p w:rsidR="00B7387F" w:rsidRPr="000775E4" w:rsidRDefault="00B7387F" w:rsidP="00B04E9C">
            <w:pPr>
              <w:pStyle w:val="a3"/>
              <w:rPr>
                <w:rFonts w:ascii="Times New Roman" w:hAnsi="Times New Roman" w:cs="Times New Roman"/>
                <w:i/>
              </w:rPr>
            </w:pPr>
            <w:r w:rsidRPr="00295669">
              <w:rPr>
                <w:rFonts w:ascii="Times New Roman" w:hAnsi="Times New Roman" w:cs="Times New Roman"/>
                <w:i/>
              </w:rPr>
              <w:t>Функциями внутреннего мониторинга качества образования являются</w:t>
            </w:r>
          </w:p>
        </w:tc>
        <w:tc>
          <w:tcPr>
            <w:tcW w:w="708" w:type="dxa"/>
            <w:vMerge/>
          </w:tcPr>
          <w:p w:rsidR="00B7387F" w:rsidRPr="000775E4" w:rsidRDefault="00B7387F" w:rsidP="00B04E9C">
            <w:pPr>
              <w:pStyle w:val="a3"/>
              <w:jc w:val="center"/>
              <w:rPr>
                <w:rFonts w:ascii="Times New Roman" w:hAnsi="Times New Roman" w:cs="Times New Roman"/>
              </w:rPr>
            </w:pPr>
          </w:p>
        </w:tc>
      </w:tr>
      <w:tr w:rsidR="00B7387F" w:rsidTr="00B7387F">
        <w:tc>
          <w:tcPr>
            <w:tcW w:w="3596" w:type="dxa"/>
            <w:vMerge/>
          </w:tcPr>
          <w:p w:rsidR="00B7387F" w:rsidRPr="000775E4" w:rsidRDefault="00B7387F" w:rsidP="00B04E9C">
            <w:pPr>
              <w:pStyle w:val="a3"/>
              <w:rPr>
                <w:rFonts w:ascii="Times New Roman" w:hAnsi="Times New Roman" w:cs="Times New Roman"/>
                <w:b/>
                <w:bCs/>
              </w:rPr>
            </w:pPr>
          </w:p>
        </w:tc>
        <w:tc>
          <w:tcPr>
            <w:tcW w:w="5443" w:type="dxa"/>
          </w:tcPr>
          <w:p w:rsidR="00B7387F" w:rsidRPr="000775E4" w:rsidRDefault="00B7387F" w:rsidP="00B04E9C">
            <w:pPr>
              <w:pStyle w:val="a3"/>
              <w:rPr>
                <w:rFonts w:ascii="Times New Roman" w:hAnsi="Times New Roman" w:cs="Times New Roman"/>
                <w:i/>
              </w:rPr>
            </w:pPr>
            <w:r w:rsidRPr="00295669">
              <w:rPr>
                <w:rFonts w:ascii="Times New Roman" w:hAnsi="Times New Roman" w:cs="Times New Roman"/>
                <w:i/>
              </w:rPr>
              <w:t>Организация и технология мониторинга</w:t>
            </w:r>
          </w:p>
        </w:tc>
        <w:tc>
          <w:tcPr>
            <w:tcW w:w="708" w:type="dxa"/>
          </w:tcPr>
          <w:p w:rsidR="00B7387F" w:rsidRPr="000775E4" w:rsidRDefault="00A27D5B" w:rsidP="00B04E9C">
            <w:pPr>
              <w:pStyle w:val="a3"/>
              <w:jc w:val="center"/>
              <w:rPr>
                <w:rFonts w:ascii="Times New Roman" w:hAnsi="Times New Roman" w:cs="Times New Roman"/>
              </w:rPr>
            </w:pPr>
            <w:r>
              <w:rPr>
                <w:rFonts w:ascii="Times New Roman" w:hAnsi="Times New Roman" w:cs="Times New Roman"/>
              </w:rPr>
              <w:t>29</w:t>
            </w: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0775E4" w:rsidRDefault="00A27D5B" w:rsidP="00B04E9C">
            <w:pPr>
              <w:pStyle w:val="a3"/>
              <w:rPr>
                <w:rFonts w:ascii="Times New Roman" w:hAnsi="Times New Roman" w:cs="Times New Roman"/>
                <w:i/>
              </w:rPr>
            </w:pPr>
            <w:r w:rsidRPr="00295669">
              <w:rPr>
                <w:rFonts w:ascii="Times New Roman" w:hAnsi="Times New Roman" w:cs="Times New Roman"/>
                <w:i/>
              </w:rPr>
              <w:t>Объекты мониторинга в их взаимосвязи в образовательном процессе</w:t>
            </w:r>
          </w:p>
        </w:tc>
        <w:tc>
          <w:tcPr>
            <w:tcW w:w="708" w:type="dxa"/>
            <w:vMerge w:val="restart"/>
          </w:tcPr>
          <w:p w:rsidR="00A27D5B" w:rsidRPr="000775E4" w:rsidRDefault="00A27D5B" w:rsidP="00B04E9C">
            <w:pPr>
              <w:pStyle w:val="a3"/>
              <w:jc w:val="center"/>
              <w:rPr>
                <w:rFonts w:ascii="Times New Roman" w:hAnsi="Times New Roman" w:cs="Times New Roman"/>
              </w:rPr>
            </w:pPr>
            <w:r>
              <w:rPr>
                <w:rFonts w:ascii="Times New Roman" w:hAnsi="Times New Roman" w:cs="Times New Roman"/>
              </w:rPr>
              <w:t>30</w:t>
            </w: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0775E4" w:rsidRDefault="00A27D5B" w:rsidP="00B04E9C">
            <w:pPr>
              <w:pStyle w:val="a3"/>
              <w:rPr>
                <w:rFonts w:ascii="Times New Roman" w:hAnsi="Times New Roman" w:cs="Times New Roman"/>
                <w:i/>
              </w:rPr>
            </w:pPr>
            <w:r>
              <w:rPr>
                <w:rFonts w:ascii="Times New Roman" w:hAnsi="Times New Roman" w:cs="Times New Roman"/>
                <w:i/>
              </w:rPr>
              <w:t xml:space="preserve">Основные направления </w:t>
            </w:r>
            <w:r w:rsidRPr="00295669">
              <w:rPr>
                <w:rFonts w:ascii="Times New Roman" w:hAnsi="Times New Roman" w:cs="Times New Roman"/>
                <w:i/>
              </w:rPr>
              <w:t xml:space="preserve"> системы мониторинга</w:t>
            </w:r>
          </w:p>
        </w:tc>
        <w:tc>
          <w:tcPr>
            <w:tcW w:w="708" w:type="dxa"/>
            <w:vMerge/>
          </w:tcPr>
          <w:p w:rsidR="00A27D5B" w:rsidRPr="000775E4" w:rsidRDefault="00A27D5B" w:rsidP="00B04E9C">
            <w:pPr>
              <w:pStyle w:val="a3"/>
              <w:jc w:val="center"/>
              <w:rPr>
                <w:rFonts w:ascii="Times New Roman" w:hAnsi="Times New Roman" w:cs="Times New Roman"/>
              </w:rPr>
            </w:pP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0775E4" w:rsidRDefault="00A27D5B" w:rsidP="00B04E9C">
            <w:pPr>
              <w:pStyle w:val="a3"/>
              <w:rPr>
                <w:rFonts w:ascii="Times New Roman" w:hAnsi="Times New Roman" w:cs="Times New Roman"/>
                <w:i/>
              </w:rPr>
            </w:pPr>
            <w:r w:rsidRPr="00295669">
              <w:rPr>
                <w:rFonts w:ascii="Times New Roman" w:hAnsi="Times New Roman" w:cs="Times New Roman"/>
                <w:i/>
              </w:rPr>
              <w:t>Участники внутреннего мониторинга качества образования. Права участников мониторинга</w:t>
            </w:r>
          </w:p>
        </w:tc>
        <w:tc>
          <w:tcPr>
            <w:tcW w:w="708" w:type="dxa"/>
            <w:vMerge w:val="restart"/>
          </w:tcPr>
          <w:p w:rsidR="00A27D5B" w:rsidRPr="000775E4" w:rsidRDefault="00A27D5B" w:rsidP="00A27D5B">
            <w:pPr>
              <w:pStyle w:val="a3"/>
              <w:jc w:val="center"/>
              <w:rPr>
                <w:rFonts w:ascii="Times New Roman" w:hAnsi="Times New Roman" w:cs="Times New Roman"/>
              </w:rPr>
            </w:pPr>
            <w:r>
              <w:rPr>
                <w:rFonts w:ascii="Times New Roman" w:hAnsi="Times New Roman" w:cs="Times New Roman"/>
              </w:rPr>
              <w:t>32</w:t>
            </w: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295669" w:rsidRDefault="00A27D5B" w:rsidP="00B04E9C">
            <w:pPr>
              <w:pStyle w:val="a3"/>
              <w:rPr>
                <w:rFonts w:ascii="Times New Roman" w:hAnsi="Times New Roman" w:cs="Times New Roman"/>
                <w:i/>
              </w:rPr>
            </w:pPr>
            <w:r w:rsidRPr="00295669">
              <w:rPr>
                <w:rFonts w:ascii="Times New Roman" w:hAnsi="Times New Roman" w:cs="Times New Roman"/>
                <w:i/>
              </w:rPr>
              <w:t>Периодичность и виды мониторинговых исследований</w:t>
            </w:r>
          </w:p>
        </w:tc>
        <w:tc>
          <w:tcPr>
            <w:tcW w:w="708" w:type="dxa"/>
            <w:vMerge/>
          </w:tcPr>
          <w:p w:rsidR="00A27D5B" w:rsidRPr="000775E4" w:rsidRDefault="00A27D5B" w:rsidP="00A27D5B">
            <w:pPr>
              <w:pStyle w:val="a3"/>
              <w:jc w:val="center"/>
              <w:rPr>
                <w:rFonts w:ascii="Times New Roman" w:hAnsi="Times New Roman" w:cs="Times New Roman"/>
              </w:rPr>
            </w:pPr>
          </w:p>
        </w:tc>
      </w:tr>
      <w:tr w:rsidR="00B7387F" w:rsidTr="00B7387F">
        <w:tc>
          <w:tcPr>
            <w:tcW w:w="3596" w:type="dxa"/>
            <w:vMerge/>
          </w:tcPr>
          <w:p w:rsidR="00B7387F" w:rsidRPr="000775E4" w:rsidRDefault="00B7387F" w:rsidP="00B04E9C">
            <w:pPr>
              <w:pStyle w:val="a3"/>
              <w:rPr>
                <w:rFonts w:ascii="Times New Roman" w:hAnsi="Times New Roman" w:cs="Times New Roman"/>
                <w:b/>
                <w:bCs/>
              </w:rPr>
            </w:pPr>
          </w:p>
        </w:tc>
        <w:tc>
          <w:tcPr>
            <w:tcW w:w="5443" w:type="dxa"/>
          </w:tcPr>
          <w:p w:rsidR="00B7387F" w:rsidRPr="00295669" w:rsidRDefault="00B7387F" w:rsidP="00B04E9C">
            <w:pPr>
              <w:pStyle w:val="a3"/>
              <w:rPr>
                <w:rFonts w:ascii="Times New Roman" w:hAnsi="Times New Roman" w:cs="Times New Roman"/>
                <w:i/>
              </w:rPr>
            </w:pPr>
            <w:r w:rsidRPr="00295669">
              <w:rPr>
                <w:rFonts w:ascii="Times New Roman" w:hAnsi="Times New Roman" w:cs="Times New Roman"/>
                <w:i/>
              </w:rPr>
              <w:t>Модель внутреннего мониторинга качества образования</w:t>
            </w:r>
          </w:p>
        </w:tc>
        <w:tc>
          <w:tcPr>
            <w:tcW w:w="708" w:type="dxa"/>
            <w:vMerge w:val="restart"/>
          </w:tcPr>
          <w:p w:rsidR="00B7387F" w:rsidRPr="000775E4" w:rsidRDefault="00A27D5B" w:rsidP="00B04E9C">
            <w:pPr>
              <w:pStyle w:val="a3"/>
              <w:jc w:val="center"/>
              <w:rPr>
                <w:rFonts w:ascii="Times New Roman" w:hAnsi="Times New Roman" w:cs="Times New Roman"/>
              </w:rPr>
            </w:pPr>
            <w:r>
              <w:rPr>
                <w:rFonts w:ascii="Times New Roman" w:hAnsi="Times New Roman" w:cs="Times New Roman"/>
              </w:rPr>
              <w:t>33</w:t>
            </w:r>
          </w:p>
        </w:tc>
      </w:tr>
      <w:tr w:rsidR="00B7387F" w:rsidTr="00B7387F">
        <w:tc>
          <w:tcPr>
            <w:tcW w:w="3596" w:type="dxa"/>
            <w:vMerge/>
          </w:tcPr>
          <w:p w:rsidR="00B7387F" w:rsidRPr="000775E4" w:rsidRDefault="00B7387F" w:rsidP="00B04E9C">
            <w:pPr>
              <w:pStyle w:val="a3"/>
              <w:rPr>
                <w:rFonts w:ascii="Times New Roman" w:hAnsi="Times New Roman" w:cs="Times New Roman"/>
                <w:b/>
                <w:bCs/>
              </w:rPr>
            </w:pPr>
          </w:p>
        </w:tc>
        <w:tc>
          <w:tcPr>
            <w:tcW w:w="5443" w:type="dxa"/>
          </w:tcPr>
          <w:p w:rsidR="00B7387F" w:rsidRPr="00295669" w:rsidRDefault="00B7387F" w:rsidP="00B04E9C">
            <w:pPr>
              <w:pStyle w:val="a3"/>
              <w:rPr>
                <w:rFonts w:ascii="Times New Roman" w:hAnsi="Times New Roman" w:cs="Times New Roman"/>
                <w:i/>
              </w:rPr>
            </w:pPr>
            <w:r w:rsidRPr="00295669">
              <w:rPr>
                <w:rFonts w:ascii="Times New Roman" w:hAnsi="Times New Roman" w:cs="Times New Roman"/>
                <w:i/>
              </w:rPr>
              <w:t>Итоги внутреннего мониторинга качества образования</w:t>
            </w:r>
          </w:p>
        </w:tc>
        <w:tc>
          <w:tcPr>
            <w:tcW w:w="708" w:type="dxa"/>
            <w:vMerge/>
          </w:tcPr>
          <w:p w:rsidR="00B7387F" w:rsidRPr="000775E4" w:rsidRDefault="00B7387F" w:rsidP="00B04E9C">
            <w:pPr>
              <w:pStyle w:val="a3"/>
              <w:jc w:val="center"/>
              <w:rPr>
                <w:rFonts w:ascii="Times New Roman" w:hAnsi="Times New Roman" w:cs="Times New Roman"/>
              </w:rPr>
            </w:pP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295669" w:rsidRDefault="00A27D5B" w:rsidP="00B04E9C">
            <w:pPr>
              <w:pStyle w:val="a3"/>
              <w:rPr>
                <w:rFonts w:ascii="Times New Roman" w:hAnsi="Times New Roman" w:cs="Times New Roman"/>
                <w:i/>
              </w:rPr>
            </w:pPr>
            <w:r w:rsidRPr="00295669">
              <w:rPr>
                <w:rFonts w:ascii="Times New Roman" w:hAnsi="Times New Roman" w:cs="Times New Roman"/>
                <w:i/>
              </w:rPr>
              <w:t>Составление отчетности по итогам мониторинга</w:t>
            </w:r>
          </w:p>
        </w:tc>
        <w:tc>
          <w:tcPr>
            <w:tcW w:w="708" w:type="dxa"/>
            <w:vMerge w:val="restart"/>
          </w:tcPr>
          <w:p w:rsidR="00A27D5B" w:rsidRPr="000775E4" w:rsidRDefault="00A27D5B" w:rsidP="00B04E9C">
            <w:pPr>
              <w:pStyle w:val="a3"/>
              <w:jc w:val="center"/>
              <w:rPr>
                <w:rFonts w:ascii="Times New Roman" w:hAnsi="Times New Roman" w:cs="Times New Roman"/>
              </w:rPr>
            </w:pPr>
            <w:r>
              <w:rPr>
                <w:rFonts w:ascii="Times New Roman" w:hAnsi="Times New Roman" w:cs="Times New Roman"/>
              </w:rPr>
              <w:t>34</w:t>
            </w: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295669" w:rsidRDefault="00A27D5B" w:rsidP="00B04E9C">
            <w:pPr>
              <w:pStyle w:val="a3"/>
              <w:rPr>
                <w:rFonts w:ascii="Times New Roman" w:hAnsi="Times New Roman" w:cs="Times New Roman"/>
                <w:i/>
              </w:rPr>
            </w:pPr>
            <w:r w:rsidRPr="00D16948">
              <w:rPr>
                <w:rFonts w:ascii="Times New Roman" w:hAnsi="Times New Roman" w:cs="Times New Roman"/>
                <w:i/>
              </w:rPr>
              <w:t>Права и ответственность участников внутреннего мониторинга качества образования</w:t>
            </w:r>
          </w:p>
        </w:tc>
        <w:tc>
          <w:tcPr>
            <w:tcW w:w="708" w:type="dxa"/>
            <w:vMerge/>
          </w:tcPr>
          <w:p w:rsidR="00A27D5B" w:rsidRDefault="00A27D5B" w:rsidP="00B04E9C">
            <w:pPr>
              <w:pStyle w:val="a3"/>
              <w:jc w:val="center"/>
              <w:rPr>
                <w:rFonts w:ascii="Times New Roman" w:hAnsi="Times New Roman" w:cs="Times New Roman"/>
              </w:rPr>
            </w:pP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295669" w:rsidRDefault="00A27D5B" w:rsidP="00B04E9C">
            <w:pPr>
              <w:pStyle w:val="a3"/>
              <w:rPr>
                <w:rFonts w:ascii="Times New Roman" w:hAnsi="Times New Roman" w:cs="Times New Roman"/>
                <w:i/>
              </w:rPr>
            </w:pPr>
            <w:r w:rsidRPr="00295669">
              <w:rPr>
                <w:rFonts w:ascii="Times New Roman" w:hAnsi="Times New Roman" w:cs="Times New Roman"/>
                <w:i/>
              </w:rPr>
              <w:t>Реализация мониторинга качества образования с использованием механизмов независимой оценки.</w:t>
            </w:r>
          </w:p>
        </w:tc>
        <w:tc>
          <w:tcPr>
            <w:tcW w:w="708" w:type="dxa"/>
            <w:vMerge/>
          </w:tcPr>
          <w:p w:rsidR="00A27D5B" w:rsidRPr="000775E4" w:rsidRDefault="00A27D5B" w:rsidP="00B04E9C">
            <w:pPr>
              <w:pStyle w:val="a3"/>
              <w:jc w:val="center"/>
              <w:rPr>
                <w:rFonts w:ascii="Times New Roman" w:hAnsi="Times New Roman" w:cs="Times New Roman"/>
              </w:rPr>
            </w:pPr>
          </w:p>
        </w:tc>
      </w:tr>
      <w:tr w:rsidR="00B7387F" w:rsidTr="00B7387F">
        <w:tc>
          <w:tcPr>
            <w:tcW w:w="3596" w:type="dxa"/>
          </w:tcPr>
          <w:p w:rsidR="00B7387F" w:rsidRPr="0024781B" w:rsidRDefault="00B7387F" w:rsidP="00B04E9C">
            <w:pPr>
              <w:pStyle w:val="a3"/>
              <w:ind w:left="720"/>
              <w:rPr>
                <w:rFonts w:ascii="Times New Roman" w:hAnsi="Times New Roman" w:cs="Times New Roman"/>
                <w:b/>
                <w:bCs/>
              </w:rPr>
            </w:pPr>
            <w:r w:rsidRPr="0024781B">
              <w:rPr>
                <w:rFonts w:ascii="Times New Roman" w:hAnsi="Times New Roman" w:cs="Times New Roman"/>
                <w:b/>
                <w:bCs/>
              </w:rPr>
              <w:t xml:space="preserve">РАЗДЕЛ </w:t>
            </w:r>
            <w:r w:rsidRPr="0024781B">
              <w:rPr>
                <w:rFonts w:ascii="Times New Roman" w:hAnsi="Times New Roman" w:cs="Times New Roman"/>
                <w:b/>
                <w:bCs/>
                <w:lang w:val="en-US"/>
              </w:rPr>
              <w:t>II</w:t>
            </w:r>
            <w:r w:rsidRPr="0024781B">
              <w:rPr>
                <w:rFonts w:ascii="Times New Roman" w:hAnsi="Times New Roman" w:cs="Times New Roman"/>
                <w:b/>
                <w:bCs/>
              </w:rPr>
              <w:t xml:space="preserve">. ОРГАНИЗАЦИОННЫЙ </w:t>
            </w:r>
          </w:p>
        </w:tc>
        <w:tc>
          <w:tcPr>
            <w:tcW w:w="5443" w:type="dxa"/>
          </w:tcPr>
          <w:p w:rsidR="00B7387F" w:rsidRPr="00295669" w:rsidRDefault="00B7387F" w:rsidP="00B04E9C">
            <w:pPr>
              <w:pStyle w:val="a3"/>
              <w:rPr>
                <w:rFonts w:ascii="Times New Roman" w:hAnsi="Times New Roman" w:cs="Times New Roman"/>
                <w:i/>
              </w:rPr>
            </w:pPr>
          </w:p>
        </w:tc>
        <w:tc>
          <w:tcPr>
            <w:tcW w:w="708" w:type="dxa"/>
            <w:vMerge w:val="restart"/>
          </w:tcPr>
          <w:p w:rsidR="00B7387F" w:rsidRPr="00A27D5B" w:rsidRDefault="00A27D5B" w:rsidP="00B04E9C">
            <w:pPr>
              <w:pStyle w:val="a3"/>
              <w:jc w:val="center"/>
              <w:rPr>
                <w:rFonts w:ascii="Times New Roman" w:hAnsi="Times New Roman" w:cs="Times New Roman"/>
              </w:rPr>
            </w:pPr>
            <w:r>
              <w:rPr>
                <w:rFonts w:ascii="Times New Roman" w:hAnsi="Times New Roman" w:cs="Times New Roman"/>
              </w:rPr>
              <w:t>35</w:t>
            </w:r>
          </w:p>
        </w:tc>
      </w:tr>
      <w:tr w:rsidR="00B7387F" w:rsidTr="00B7387F">
        <w:tc>
          <w:tcPr>
            <w:tcW w:w="3596" w:type="dxa"/>
          </w:tcPr>
          <w:p w:rsidR="00B7387F" w:rsidRPr="005B46D1" w:rsidRDefault="00B7387F" w:rsidP="00B04E9C">
            <w:pPr>
              <w:pStyle w:val="a3"/>
              <w:rPr>
                <w:rFonts w:ascii="Times New Roman" w:hAnsi="Times New Roman" w:cs="Times New Roman"/>
                <w:bCs/>
              </w:rPr>
            </w:pPr>
            <w:r w:rsidRPr="00AB690D">
              <w:rPr>
                <w:rFonts w:ascii="Times New Roman" w:hAnsi="Times New Roman" w:cs="Times New Roman"/>
                <w:i/>
              </w:rPr>
              <w:t>Учебный план</w:t>
            </w:r>
          </w:p>
        </w:tc>
        <w:tc>
          <w:tcPr>
            <w:tcW w:w="5443" w:type="dxa"/>
          </w:tcPr>
          <w:p w:rsidR="00B7387F" w:rsidRPr="00295669" w:rsidRDefault="00B7387F" w:rsidP="00B04E9C">
            <w:pPr>
              <w:pStyle w:val="a3"/>
              <w:rPr>
                <w:rFonts w:ascii="Times New Roman" w:hAnsi="Times New Roman" w:cs="Times New Roman"/>
                <w:i/>
              </w:rPr>
            </w:pPr>
          </w:p>
        </w:tc>
        <w:tc>
          <w:tcPr>
            <w:tcW w:w="708" w:type="dxa"/>
            <w:vMerge/>
          </w:tcPr>
          <w:p w:rsidR="00B7387F" w:rsidRDefault="00B7387F" w:rsidP="00B04E9C">
            <w:pPr>
              <w:pStyle w:val="a3"/>
              <w:jc w:val="center"/>
              <w:rPr>
                <w:rFonts w:ascii="Times New Roman" w:hAnsi="Times New Roman" w:cs="Times New Roman"/>
              </w:rPr>
            </w:pPr>
          </w:p>
        </w:tc>
      </w:tr>
      <w:tr w:rsidR="00A27D5B" w:rsidTr="00B7387F">
        <w:tc>
          <w:tcPr>
            <w:tcW w:w="3596" w:type="dxa"/>
          </w:tcPr>
          <w:p w:rsidR="00A27D5B" w:rsidRPr="000775E4" w:rsidRDefault="00A27D5B" w:rsidP="00B04E9C">
            <w:pPr>
              <w:pStyle w:val="a3"/>
              <w:rPr>
                <w:rFonts w:ascii="Times New Roman" w:hAnsi="Times New Roman" w:cs="Times New Roman"/>
                <w:b/>
                <w:bCs/>
              </w:rPr>
            </w:pPr>
          </w:p>
        </w:tc>
        <w:tc>
          <w:tcPr>
            <w:tcW w:w="5443" w:type="dxa"/>
          </w:tcPr>
          <w:p w:rsidR="00A27D5B" w:rsidRPr="0024781B" w:rsidRDefault="00A27D5B" w:rsidP="00B04E9C">
            <w:pPr>
              <w:pStyle w:val="a3"/>
              <w:rPr>
                <w:rFonts w:ascii="Times New Roman" w:hAnsi="Times New Roman" w:cs="Times New Roman"/>
                <w:i/>
                <w:lang w:val="tt-RU"/>
              </w:rPr>
            </w:pPr>
            <w:r w:rsidRPr="00AB690D">
              <w:rPr>
                <w:rFonts w:ascii="Times New Roman" w:hAnsi="Times New Roman" w:cs="Times New Roman"/>
                <w:i/>
              </w:rPr>
              <w:t>Формы промежуточной аттестации учащихся</w:t>
            </w:r>
            <w:r>
              <w:rPr>
                <w:rFonts w:ascii="Times New Roman" w:hAnsi="Times New Roman" w:cs="Times New Roman"/>
                <w:i/>
              </w:rPr>
              <w:t xml:space="preserve"> и </w:t>
            </w:r>
            <w:r>
              <w:rPr>
                <w:rFonts w:ascii="Times New Roman" w:hAnsi="Times New Roman" w:cs="Times New Roman"/>
                <w:i/>
                <w:lang w:val="tt-RU"/>
              </w:rPr>
              <w:t>итоговые контрольные работы</w:t>
            </w:r>
          </w:p>
        </w:tc>
        <w:tc>
          <w:tcPr>
            <w:tcW w:w="708" w:type="dxa"/>
            <w:vMerge w:val="restart"/>
          </w:tcPr>
          <w:p w:rsidR="00A27D5B" w:rsidRPr="00A27D5B" w:rsidRDefault="00A27D5B" w:rsidP="00B04E9C">
            <w:pPr>
              <w:pStyle w:val="a3"/>
              <w:jc w:val="center"/>
              <w:rPr>
                <w:rFonts w:ascii="Times New Roman" w:hAnsi="Times New Roman" w:cs="Times New Roman"/>
                <w:lang w:val="tt-RU"/>
              </w:rPr>
            </w:pPr>
            <w:r>
              <w:rPr>
                <w:rFonts w:ascii="Times New Roman" w:hAnsi="Times New Roman" w:cs="Times New Roman"/>
                <w:lang w:val="tt-RU"/>
              </w:rPr>
              <w:t>38</w:t>
            </w:r>
          </w:p>
        </w:tc>
      </w:tr>
      <w:tr w:rsidR="00A27D5B" w:rsidTr="00B7387F">
        <w:tc>
          <w:tcPr>
            <w:tcW w:w="3596" w:type="dxa"/>
          </w:tcPr>
          <w:p w:rsidR="00A27D5B" w:rsidRPr="000775E4" w:rsidRDefault="00A27D5B" w:rsidP="00B04E9C">
            <w:pPr>
              <w:pStyle w:val="a3"/>
              <w:rPr>
                <w:rFonts w:ascii="Times New Roman" w:hAnsi="Times New Roman" w:cs="Times New Roman"/>
                <w:b/>
                <w:bCs/>
              </w:rPr>
            </w:pPr>
            <w:r w:rsidRPr="00AB690D">
              <w:rPr>
                <w:rFonts w:ascii="Times New Roman" w:hAnsi="Times New Roman" w:cs="Times New Roman"/>
                <w:i/>
              </w:rPr>
              <w:t>Календарный учебный график</w:t>
            </w:r>
          </w:p>
        </w:tc>
        <w:tc>
          <w:tcPr>
            <w:tcW w:w="5443" w:type="dxa"/>
          </w:tcPr>
          <w:p w:rsidR="00A27D5B" w:rsidRPr="00295669" w:rsidRDefault="00A27D5B" w:rsidP="00B04E9C">
            <w:pPr>
              <w:pStyle w:val="a3"/>
              <w:rPr>
                <w:rFonts w:ascii="Times New Roman" w:hAnsi="Times New Roman" w:cs="Times New Roman"/>
                <w:i/>
              </w:rPr>
            </w:pPr>
          </w:p>
        </w:tc>
        <w:tc>
          <w:tcPr>
            <w:tcW w:w="708" w:type="dxa"/>
            <w:vMerge/>
          </w:tcPr>
          <w:p w:rsidR="00A27D5B" w:rsidRPr="000775E4" w:rsidRDefault="00A27D5B" w:rsidP="00B04E9C">
            <w:pPr>
              <w:pStyle w:val="a3"/>
              <w:jc w:val="center"/>
              <w:rPr>
                <w:rFonts w:ascii="Times New Roman" w:hAnsi="Times New Roman" w:cs="Times New Roman"/>
              </w:rPr>
            </w:pPr>
          </w:p>
        </w:tc>
      </w:tr>
      <w:tr w:rsidR="00A27D5B" w:rsidTr="00B7387F">
        <w:tc>
          <w:tcPr>
            <w:tcW w:w="3596" w:type="dxa"/>
          </w:tcPr>
          <w:p w:rsidR="00A27D5B" w:rsidRPr="000775E4" w:rsidRDefault="00A27D5B" w:rsidP="00B04E9C">
            <w:pPr>
              <w:pStyle w:val="a3"/>
              <w:rPr>
                <w:rFonts w:ascii="Times New Roman" w:hAnsi="Times New Roman" w:cs="Times New Roman"/>
                <w:b/>
                <w:bCs/>
              </w:rPr>
            </w:pPr>
            <w:r w:rsidRPr="00AB690D">
              <w:rPr>
                <w:rFonts w:ascii="Times New Roman" w:hAnsi="Times New Roman" w:cs="Times New Roman"/>
                <w:i/>
              </w:rPr>
              <w:t xml:space="preserve">Система условий реализации ООП СОО  </w:t>
            </w:r>
          </w:p>
        </w:tc>
        <w:tc>
          <w:tcPr>
            <w:tcW w:w="5443" w:type="dxa"/>
          </w:tcPr>
          <w:p w:rsidR="00A27D5B" w:rsidRPr="00295669" w:rsidRDefault="00A27D5B" w:rsidP="00B04E9C">
            <w:pPr>
              <w:pStyle w:val="a3"/>
              <w:rPr>
                <w:rFonts w:ascii="Times New Roman" w:hAnsi="Times New Roman" w:cs="Times New Roman"/>
                <w:i/>
              </w:rPr>
            </w:pPr>
          </w:p>
        </w:tc>
        <w:tc>
          <w:tcPr>
            <w:tcW w:w="708" w:type="dxa"/>
          </w:tcPr>
          <w:p w:rsidR="00A27D5B" w:rsidRPr="000775E4" w:rsidRDefault="00A27D5B" w:rsidP="002467A4">
            <w:pPr>
              <w:pStyle w:val="a3"/>
              <w:jc w:val="center"/>
              <w:rPr>
                <w:rFonts w:ascii="Times New Roman" w:hAnsi="Times New Roman" w:cs="Times New Roman"/>
              </w:rPr>
            </w:pPr>
          </w:p>
        </w:tc>
      </w:tr>
      <w:tr w:rsidR="00A27D5B" w:rsidTr="00B7387F">
        <w:tc>
          <w:tcPr>
            <w:tcW w:w="3596" w:type="dxa"/>
            <w:vMerge w:val="restart"/>
          </w:tcPr>
          <w:p w:rsidR="00A27D5B" w:rsidRPr="00AB690D" w:rsidRDefault="00A27D5B" w:rsidP="00B04E9C">
            <w:pPr>
              <w:pStyle w:val="a3"/>
              <w:rPr>
                <w:rFonts w:ascii="Times New Roman" w:hAnsi="Times New Roman" w:cs="Times New Roman"/>
                <w:i/>
              </w:rPr>
            </w:pPr>
            <w:r>
              <w:rPr>
                <w:rFonts w:ascii="Times New Roman" w:hAnsi="Times New Roman" w:cs="Times New Roman"/>
                <w:i/>
              </w:rPr>
              <w:t>Описание имеющихся условий:</w:t>
            </w:r>
          </w:p>
        </w:tc>
        <w:tc>
          <w:tcPr>
            <w:tcW w:w="5443" w:type="dxa"/>
          </w:tcPr>
          <w:p w:rsidR="00A27D5B" w:rsidRPr="00295669" w:rsidRDefault="00A27D5B" w:rsidP="00B04E9C">
            <w:pPr>
              <w:pStyle w:val="a3"/>
              <w:rPr>
                <w:rFonts w:ascii="Times New Roman" w:hAnsi="Times New Roman" w:cs="Times New Roman"/>
                <w:i/>
              </w:rPr>
            </w:pPr>
            <w:r w:rsidRPr="00AB690D">
              <w:rPr>
                <w:rFonts w:ascii="Times New Roman" w:hAnsi="Times New Roman" w:cs="Times New Roman"/>
                <w:i/>
              </w:rPr>
              <w:t>Психолого-педагогические условия реализации ООП СОО</w:t>
            </w:r>
          </w:p>
        </w:tc>
        <w:tc>
          <w:tcPr>
            <w:tcW w:w="708" w:type="dxa"/>
          </w:tcPr>
          <w:p w:rsidR="00A27D5B" w:rsidRDefault="00A27D5B" w:rsidP="00B04E9C">
            <w:pPr>
              <w:pStyle w:val="a3"/>
              <w:jc w:val="center"/>
              <w:rPr>
                <w:rFonts w:ascii="Times New Roman" w:hAnsi="Times New Roman" w:cs="Times New Roman"/>
              </w:rPr>
            </w:pPr>
            <w:r>
              <w:rPr>
                <w:rFonts w:ascii="Times New Roman" w:hAnsi="Times New Roman" w:cs="Times New Roman"/>
              </w:rPr>
              <w:t>39</w:t>
            </w: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295669" w:rsidRDefault="00A27D5B" w:rsidP="00B04E9C">
            <w:pPr>
              <w:pStyle w:val="a3"/>
              <w:rPr>
                <w:rFonts w:ascii="Times New Roman" w:hAnsi="Times New Roman" w:cs="Times New Roman"/>
                <w:i/>
              </w:rPr>
            </w:pPr>
            <w:r w:rsidRPr="00AB690D">
              <w:rPr>
                <w:rFonts w:ascii="Times New Roman" w:hAnsi="Times New Roman" w:cs="Times New Roman"/>
                <w:i/>
              </w:rPr>
              <w:t>Финансовое обеспечение реализации основной образовательной программы</w:t>
            </w:r>
          </w:p>
        </w:tc>
        <w:tc>
          <w:tcPr>
            <w:tcW w:w="708" w:type="dxa"/>
          </w:tcPr>
          <w:p w:rsidR="00A27D5B" w:rsidRPr="000775E4" w:rsidRDefault="00A27D5B" w:rsidP="00B04E9C">
            <w:pPr>
              <w:pStyle w:val="a3"/>
              <w:jc w:val="center"/>
              <w:rPr>
                <w:rFonts w:ascii="Times New Roman" w:hAnsi="Times New Roman" w:cs="Times New Roman"/>
              </w:rPr>
            </w:pPr>
            <w:r>
              <w:rPr>
                <w:rFonts w:ascii="Times New Roman" w:hAnsi="Times New Roman" w:cs="Times New Roman"/>
              </w:rPr>
              <w:t>41</w:t>
            </w: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295669" w:rsidRDefault="00A27D5B" w:rsidP="00B04E9C">
            <w:pPr>
              <w:pStyle w:val="a3"/>
              <w:rPr>
                <w:rFonts w:ascii="Times New Roman" w:hAnsi="Times New Roman" w:cs="Times New Roman"/>
                <w:i/>
              </w:rPr>
            </w:pPr>
            <w:r w:rsidRPr="00AB690D">
              <w:rPr>
                <w:rFonts w:ascii="Times New Roman" w:hAnsi="Times New Roman" w:cs="Times New Roman"/>
                <w:i/>
              </w:rPr>
              <w:t>Материально­технические условия реализации основной образовательной программы</w:t>
            </w:r>
          </w:p>
        </w:tc>
        <w:tc>
          <w:tcPr>
            <w:tcW w:w="708" w:type="dxa"/>
          </w:tcPr>
          <w:p w:rsidR="00A27D5B" w:rsidRPr="000775E4" w:rsidRDefault="00A27D5B" w:rsidP="00B04E9C">
            <w:pPr>
              <w:pStyle w:val="a3"/>
              <w:jc w:val="center"/>
              <w:rPr>
                <w:rFonts w:ascii="Times New Roman" w:hAnsi="Times New Roman" w:cs="Times New Roman"/>
              </w:rPr>
            </w:pPr>
            <w:r>
              <w:rPr>
                <w:rFonts w:ascii="Times New Roman" w:hAnsi="Times New Roman" w:cs="Times New Roman"/>
              </w:rPr>
              <w:t>42</w:t>
            </w: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295669" w:rsidRDefault="00A27D5B" w:rsidP="00B04E9C">
            <w:pPr>
              <w:pStyle w:val="a3"/>
              <w:rPr>
                <w:rFonts w:ascii="Times New Roman" w:hAnsi="Times New Roman" w:cs="Times New Roman"/>
                <w:i/>
              </w:rPr>
            </w:pPr>
            <w:r w:rsidRPr="00AB690D">
              <w:rPr>
                <w:rFonts w:ascii="Times New Roman" w:hAnsi="Times New Roman" w:cs="Times New Roman"/>
                <w:i/>
              </w:rPr>
              <w:t>Информационно­методические условия реализации основной образовательной программы</w:t>
            </w:r>
          </w:p>
        </w:tc>
        <w:tc>
          <w:tcPr>
            <w:tcW w:w="708" w:type="dxa"/>
          </w:tcPr>
          <w:p w:rsidR="00A27D5B" w:rsidRPr="000775E4" w:rsidRDefault="00A27D5B" w:rsidP="00B04E9C">
            <w:pPr>
              <w:pStyle w:val="a3"/>
              <w:jc w:val="center"/>
              <w:rPr>
                <w:rFonts w:ascii="Times New Roman" w:hAnsi="Times New Roman" w:cs="Times New Roman"/>
              </w:rPr>
            </w:pPr>
            <w:r>
              <w:rPr>
                <w:rFonts w:ascii="Times New Roman" w:hAnsi="Times New Roman" w:cs="Times New Roman"/>
              </w:rPr>
              <w:t>42</w:t>
            </w: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295669" w:rsidRDefault="00A27D5B" w:rsidP="00A27D5B">
            <w:pPr>
              <w:pStyle w:val="a3"/>
              <w:rPr>
                <w:rFonts w:ascii="Times New Roman" w:hAnsi="Times New Roman" w:cs="Times New Roman"/>
                <w:i/>
              </w:rPr>
            </w:pPr>
            <w:r w:rsidRPr="00AB690D">
              <w:rPr>
                <w:rFonts w:ascii="Times New Roman" w:hAnsi="Times New Roman" w:cs="Times New Roman"/>
                <w:i/>
              </w:rPr>
              <w:t>УМК, используемый  в МБОУ «</w:t>
            </w:r>
            <w:r>
              <w:rPr>
                <w:rFonts w:ascii="Times New Roman" w:hAnsi="Times New Roman" w:cs="Times New Roman"/>
                <w:i/>
              </w:rPr>
              <w:t xml:space="preserve">Сармановская </w:t>
            </w:r>
            <w:r w:rsidRPr="00AB690D">
              <w:rPr>
                <w:rFonts w:ascii="Times New Roman" w:hAnsi="Times New Roman" w:cs="Times New Roman"/>
                <w:i/>
              </w:rPr>
              <w:t>СОШ»</w:t>
            </w:r>
          </w:p>
        </w:tc>
        <w:tc>
          <w:tcPr>
            <w:tcW w:w="708" w:type="dxa"/>
          </w:tcPr>
          <w:p w:rsidR="00A27D5B" w:rsidRPr="000775E4" w:rsidRDefault="00A27D5B" w:rsidP="00B04E9C">
            <w:pPr>
              <w:pStyle w:val="a3"/>
              <w:jc w:val="center"/>
              <w:rPr>
                <w:rFonts w:ascii="Times New Roman" w:hAnsi="Times New Roman" w:cs="Times New Roman"/>
              </w:rPr>
            </w:pPr>
            <w:r>
              <w:rPr>
                <w:rFonts w:ascii="Times New Roman" w:hAnsi="Times New Roman" w:cs="Times New Roman"/>
              </w:rPr>
              <w:t>43</w:t>
            </w:r>
          </w:p>
        </w:tc>
      </w:tr>
      <w:tr w:rsidR="00A27D5B" w:rsidTr="00B7387F">
        <w:trPr>
          <w:trHeight w:val="485"/>
        </w:trPr>
        <w:tc>
          <w:tcPr>
            <w:tcW w:w="3596" w:type="dxa"/>
            <w:vMerge w:val="restart"/>
          </w:tcPr>
          <w:p w:rsidR="00A27D5B" w:rsidRPr="00AB690D" w:rsidRDefault="00A27D5B" w:rsidP="00B04E9C">
            <w:pPr>
              <w:pStyle w:val="a3"/>
              <w:rPr>
                <w:rFonts w:ascii="Times New Roman" w:hAnsi="Times New Roman" w:cs="Times New Roman"/>
                <w:i/>
              </w:rPr>
            </w:pPr>
            <w:r w:rsidRPr="00AB690D">
              <w:rPr>
                <w:rFonts w:ascii="Times New Roman" w:hAnsi="Times New Roman" w:cs="Times New Roman"/>
                <w:i/>
              </w:rPr>
              <w:t xml:space="preserve">Обоснование необходимых изменений в имеющихся условиях </w:t>
            </w:r>
          </w:p>
          <w:p w:rsidR="00A27D5B" w:rsidRPr="000775E4" w:rsidRDefault="00A27D5B" w:rsidP="00B04E9C">
            <w:pPr>
              <w:pStyle w:val="a3"/>
              <w:rPr>
                <w:rFonts w:ascii="Times New Roman" w:hAnsi="Times New Roman" w:cs="Times New Roman"/>
                <w:b/>
                <w:bCs/>
              </w:rPr>
            </w:pPr>
            <w:r w:rsidRPr="00AB690D">
              <w:rPr>
                <w:rFonts w:ascii="Times New Roman" w:hAnsi="Times New Roman" w:cs="Times New Roman"/>
                <w:i/>
              </w:rPr>
              <w:t>в соответ</w:t>
            </w:r>
            <w:r>
              <w:rPr>
                <w:rFonts w:ascii="Times New Roman" w:hAnsi="Times New Roman" w:cs="Times New Roman"/>
                <w:i/>
              </w:rPr>
              <w:t>ствии с приоритетами ООП Школы</w:t>
            </w:r>
          </w:p>
        </w:tc>
        <w:tc>
          <w:tcPr>
            <w:tcW w:w="5443" w:type="dxa"/>
          </w:tcPr>
          <w:p w:rsidR="00A27D5B" w:rsidRPr="00295669" w:rsidRDefault="00A27D5B" w:rsidP="00B04E9C">
            <w:pPr>
              <w:pStyle w:val="a3"/>
              <w:rPr>
                <w:rFonts w:ascii="Times New Roman" w:hAnsi="Times New Roman" w:cs="Times New Roman"/>
                <w:i/>
              </w:rPr>
            </w:pPr>
            <w:r w:rsidRPr="00AB690D">
              <w:rPr>
                <w:rFonts w:ascii="Times New Roman" w:hAnsi="Times New Roman" w:cs="Times New Roman"/>
                <w:i/>
              </w:rPr>
              <w:t>Механизмы достижения целевых ориентиров в системе условий</w:t>
            </w:r>
          </w:p>
        </w:tc>
        <w:tc>
          <w:tcPr>
            <w:tcW w:w="708" w:type="dxa"/>
          </w:tcPr>
          <w:p w:rsidR="00A27D5B" w:rsidRPr="000775E4" w:rsidRDefault="00A27D5B" w:rsidP="00B04E9C">
            <w:pPr>
              <w:pStyle w:val="a3"/>
              <w:jc w:val="center"/>
              <w:rPr>
                <w:rFonts w:ascii="Times New Roman" w:hAnsi="Times New Roman" w:cs="Times New Roman"/>
              </w:rPr>
            </w:pPr>
            <w:r>
              <w:rPr>
                <w:rFonts w:ascii="Times New Roman" w:hAnsi="Times New Roman" w:cs="Times New Roman"/>
              </w:rPr>
              <w:t>47</w:t>
            </w: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295669" w:rsidRDefault="00A27D5B" w:rsidP="00B04E9C">
            <w:pPr>
              <w:pStyle w:val="a3"/>
              <w:rPr>
                <w:rFonts w:ascii="Times New Roman" w:hAnsi="Times New Roman" w:cs="Times New Roman"/>
                <w:i/>
              </w:rPr>
            </w:pPr>
            <w:r w:rsidRPr="00AB690D">
              <w:rPr>
                <w:rFonts w:ascii="Times New Roman" w:hAnsi="Times New Roman" w:cs="Times New Roman"/>
                <w:i/>
              </w:rPr>
              <w:t>Сетевой график по формированию необходимой системы условий</w:t>
            </w:r>
          </w:p>
        </w:tc>
        <w:tc>
          <w:tcPr>
            <w:tcW w:w="708" w:type="dxa"/>
          </w:tcPr>
          <w:p w:rsidR="00A27D5B" w:rsidRPr="000775E4" w:rsidRDefault="00A27D5B" w:rsidP="00B04E9C">
            <w:pPr>
              <w:pStyle w:val="a3"/>
              <w:jc w:val="center"/>
              <w:rPr>
                <w:rFonts w:ascii="Times New Roman" w:hAnsi="Times New Roman" w:cs="Times New Roman"/>
              </w:rPr>
            </w:pPr>
            <w:r>
              <w:rPr>
                <w:rFonts w:ascii="Times New Roman" w:hAnsi="Times New Roman" w:cs="Times New Roman"/>
              </w:rPr>
              <w:t>48</w:t>
            </w: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AB690D" w:rsidRDefault="00A27D5B" w:rsidP="00B04E9C">
            <w:pPr>
              <w:pStyle w:val="a3"/>
              <w:rPr>
                <w:rFonts w:ascii="Times New Roman" w:hAnsi="Times New Roman" w:cs="Times New Roman"/>
                <w:i/>
              </w:rPr>
            </w:pPr>
            <w:proofErr w:type="gramStart"/>
            <w:r w:rsidRPr="00AB690D">
              <w:rPr>
                <w:rFonts w:ascii="Times New Roman" w:hAnsi="Times New Roman" w:cs="Times New Roman"/>
                <w:i/>
              </w:rPr>
              <w:t>Контроль за</w:t>
            </w:r>
            <w:proofErr w:type="gramEnd"/>
            <w:r w:rsidRPr="00AB690D">
              <w:rPr>
                <w:rFonts w:ascii="Times New Roman" w:hAnsi="Times New Roman" w:cs="Times New Roman"/>
                <w:i/>
              </w:rPr>
              <w:t xml:space="preserve"> состоянием системы условий</w:t>
            </w:r>
          </w:p>
        </w:tc>
        <w:tc>
          <w:tcPr>
            <w:tcW w:w="708" w:type="dxa"/>
          </w:tcPr>
          <w:p w:rsidR="00A27D5B" w:rsidRDefault="00A27D5B" w:rsidP="00B04E9C">
            <w:pPr>
              <w:pStyle w:val="a3"/>
              <w:jc w:val="center"/>
              <w:rPr>
                <w:rFonts w:ascii="Times New Roman" w:hAnsi="Times New Roman" w:cs="Times New Roman"/>
              </w:rPr>
            </w:pPr>
            <w:r>
              <w:rPr>
                <w:rFonts w:ascii="Times New Roman" w:hAnsi="Times New Roman" w:cs="Times New Roman"/>
              </w:rPr>
              <w:t>49</w:t>
            </w:r>
          </w:p>
        </w:tc>
      </w:tr>
      <w:tr w:rsidR="00A27D5B" w:rsidTr="00B7387F">
        <w:tc>
          <w:tcPr>
            <w:tcW w:w="3596" w:type="dxa"/>
            <w:vMerge w:val="restart"/>
          </w:tcPr>
          <w:p w:rsidR="00A27D5B" w:rsidRPr="00A27D5B" w:rsidRDefault="00A27D5B" w:rsidP="00B04E9C">
            <w:pPr>
              <w:pStyle w:val="a3"/>
              <w:rPr>
                <w:rFonts w:ascii="Times New Roman" w:hAnsi="Times New Roman" w:cs="Times New Roman"/>
                <w:b/>
                <w:bCs/>
              </w:rPr>
            </w:pPr>
            <w:r w:rsidRPr="00470D38">
              <w:rPr>
                <w:rFonts w:ascii="Times New Roman" w:hAnsi="Times New Roman" w:cs="Times New Roman"/>
                <w:b/>
                <w:bCs/>
                <w:lang w:val="en-US"/>
              </w:rPr>
              <w:t>РАЗДЕЛ III. СОДЕРЖАТЕЛЬНЫЙ</w:t>
            </w:r>
            <w:r>
              <w:rPr>
                <w:rFonts w:ascii="Times New Roman" w:hAnsi="Times New Roman" w:cs="Times New Roman"/>
                <w:b/>
                <w:bCs/>
              </w:rPr>
              <w:t xml:space="preserve"> </w:t>
            </w:r>
          </w:p>
        </w:tc>
        <w:tc>
          <w:tcPr>
            <w:tcW w:w="5443" w:type="dxa"/>
          </w:tcPr>
          <w:p w:rsidR="00A27D5B" w:rsidRPr="00AB690D" w:rsidRDefault="00A27D5B" w:rsidP="00B04E9C">
            <w:pPr>
              <w:pStyle w:val="a3"/>
              <w:rPr>
                <w:rFonts w:ascii="Times New Roman" w:hAnsi="Times New Roman" w:cs="Times New Roman"/>
                <w:i/>
              </w:rPr>
            </w:pPr>
            <w:r w:rsidRPr="003415C0">
              <w:rPr>
                <w:rFonts w:ascii="Times New Roman" w:hAnsi="Times New Roman" w:cs="Times New Roman"/>
                <w:i/>
              </w:rPr>
              <w:t>Оценка результатов деятельности школы</w:t>
            </w:r>
          </w:p>
        </w:tc>
        <w:tc>
          <w:tcPr>
            <w:tcW w:w="708" w:type="dxa"/>
            <w:vMerge w:val="restart"/>
          </w:tcPr>
          <w:p w:rsidR="00A27D5B" w:rsidRPr="00A27D5B" w:rsidRDefault="00A27D5B" w:rsidP="00B04E9C">
            <w:pPr>
              <w:pStyle w:val="a3"/>
              <w:jc w:val="center"/>
              <w:rPr>
                <w:rFonts w:ascii="Times New Roman" w:hAnsi="Times New Roman" w:cs="Times New Roman"/>
              </w:rPr>
            </w:pPr>
            <w:r>
              <w:rPr>
                <w:rFonts w:ascii="Times New Roman" w:hAnsi="Times New Roman" w:cs="Times New Roman"/>
              </w:rPr>
              <w:t>52</w:t>
            </w: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Default="00A27D5B" w:rsidP="00B04E9C">
            <w:pPr>
              <w:pStyle w:val="a3"/>
              <w:rPr>
                <w:rFonts w:ascii="Times New Roman" w:hAnsi="Times New Roman" w:cs="Times New Roman"/>
                <w:bCs/>
              </w:rPr>
            </w:pPr>
            <w:r w:rsidRPr="003415C0">
              <w:rPr>
                <w:rFonts w:ascii="Times New Roman" w:hAnsi="Times New Roman" w:cs="Times New Roman"/>
                <w:bCs/>
              </w:rPr>
              <w:t xml:space="preserve">Программы отдельных учебных предметов, курсов </w:t>
            </w:r>
          </w:p>
          <w:p w:rsidR="00A27D5B" w:rsidRPr="005B46D1" w:rsidRDefault="00A27D5B" w:rsidP="00B04E9C">
            <w:pPr>
              <w:pStyle w:val="a3"/>
              <w:ind w:left="1093"/>
              <w:rPr>
                <w:rFonts w:ascii="Times New Roman" w:hAnsi="Times New Roman" w:cs="Times New Roman"/>
                <w:i/>
              </w:rPr>
            </w:pPr>
            <w:r w:rsidRPr="005B46D1">
              <w:rPr>
                <w:rFonts w:ascii="Times New Roman" w:hAnsi="Times New Roman" w:cs="Times New Roman"/>
                <w:bCs/>
              </w:rPr>
              <w:t>ВСЕ ПРЕДМЕТЫ</w:t>
            </w:r>
          </w:p>
        </w:tc>
        <w:tc>
          <w:tcPr>
            <w:tcW w:w="708" w:type="dxa"/>
            <w:vMerge/>
          </w:tcPr>
          <w:p w:rsidR="00A27D5B" w:rsidRDefault="00A27D5B" w:rsidP="00B04E9C">
            <w:pPr>
              <w:pStyle w:val="a3"/>
              <w:jc w:val="center"/>
              <w:rPr>
                <w:rFonts w:ascii="Times New Roman" w:hAnsi="Times New Roman" w:cs="Times New Roman"/>
              </w:rPr>
            </w:pPr>
          </w:p>
        </w:tc>
      </w:tr>
      <w:tr w:rsidR="00A27D5B" w:rsidTr="00B7387F">
        <w:tc>
          <w:tcPr>
            <w:tcW w:w="3596" w:type="dxa"/>
            <w:vMerge/>
          </w:tcPr>
          <w:p w:rsidR="00A27D5B" w:rsidRPr="000775E4" w:rsidRDefault="00A27D5B" w:rsidP="00B04E9C">
            <w:pPr>
              <w:pStyle w:val="a3"/>
              <w:rPr>
                <w:rFonts w:ascii="Times New Roman" w:hAnsi="Times New Roman" w:cs="Times New Roman"/>
                <w:b/>
                <w:bCs/>
              </w:rPr>
            </w:pPr>
          </w:p>
        </w:tc>
        <w:tc>
          <w:tcPr>
            <w:tcW w:w="5443" w:type="dxa"/>
          </w:tcPr>
          <w:p w:rsidR="00A27D5B" w:rsidRPr="00470D38" w:rsidRDefault="00A27D5B" w:rsidP="00B04E9C">
            <w:pPr>
              <w:pStyle w:val="a3"/>
              <w:rPr>
                <w:rFonts w:ascii="Times New Roman" w:hAnsi="Times New Roman" w:cs="Times New Roman"/>
                <w:bCs/>
                <w:i/>
              </w:rPr>
            </w:pPr>
            <w:r w:rsidRPr="00470D38">
              <w:rPr>
                <w:rFonts w:ascii="Times New Roman" w:hAnsi="Times New Roman" w:cs="Times New Roman"/>
                <w:bCs/>
                <w:i/>
              </w:rPr>
              <w:t>Программа воспитания и соци</w:t>
            </w:r>
            <w:r>
              <w:rPr>
                <w:rFonts w:ascii="Times New Roman" w:hAnsi="Times New Roman" w:cs="Times New Roman"/>
                <w:bCs/>
                <w:i/>
              </w:rPr>
              <w:t>ализации учащихся 10-11 классов</w:t>
            </w:r>
          </w:p>
        </w:tc>
        <w:tc>
          <w:tcPr>
            <w:tcW w:w="708" w:type="dxa"/>
          </w:tcPr>
          <w:p w:rsidR="00A27D5B" w:rsidRPr="00A27D5B" w:rsidRDefault="00A27D5B" w:rsidP="00B04E9C">
            <w:pPr>
              <w:pStyle w:val="a3"/>
              <w:jc w:val="center"/>
              <w:rPr>
                <w:rFonts w:ascii="Times New Roman" w:hAnsi="Times New Roman" w:cs="Times New Roman"/>
              </w:rPr>
            </w:pPr>
            <w:r>
              <w:rPr>
                <w:rFonts w:ascii="Times New Roman" w:hAnsi="Times New Roman" w:cs="Times New Roman"/>
              </w:rPr>
              <w:t>105</w:t>
            </w:r>
          </w:p>
        </w:tc>
      </w:tr>
    </w:tbl>
    <w:p w:rsidR="00BC21B5" w:rsidRDefault="00BC21B5" w:rsidP="00BC21B5">
      <w:pPr>
        <w:pStyle w:val="a3"/>
        <w:tabs>
          <w:tab w:val="left" w:pos="3912"/>
        </w:tabs>
        <w:rPr>
          <w:rFonts w:ascii="Times New Roman" w:hAnsi="Times New Roman" w:cs="Times New Roman"/>
          <w:sz w:val="24"/>
          <w:szCs w:val="24"/>
        </w:rPr>
      </w:pPr>
    </w:p>
    <w:p w:rsidR="00BC21B5" w:rsidRDefault="00BC21B5" w:rsidP="00BC21B5">
      <w:pPr>
        <w:pStyle w:val="a3"/>
        <w:tabs>
          <w:tab w:val="left" w:pos="3912"/>
        </w:tabs>
        <w:rPr>
          <w:rFonts w:ascii="Times New Roman" w:hAnsi="Times New Roman" w:cs="Times New Roman"/>
          <w:sz w:val="24"/>
          <w:szCs w:val="24"/>
        </w:rPr>
      </w:pPr>
    </w:p>
    <w:p w:rsidR="00BC21B5" w:rsidRDefault="00BC21B5" w:rsidP="00BC21B5"/>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A27D5B" w:rsidRDefault="00A27D5B" w:rsidP="008443DF">
      <w:pPr>
        <w:pStyle w:val="p10"/>
        <w:shd w:val="clear" w:color="auto" w:fill="FFFFFF"/>
        <w:jc w:val="center"/>
        <w:rPr>
          <w:rStyle w:val="s1"/>
          <w:b/>
          <w:bCs/>
          <w:color w:val="000000"/>
          <w:sz w:val="22"/>
          <w:szCs w:val="22"/>
        </w:rPr>
      </w:pPr>
    </w:p>
    <w:p w:rsidR="00A27D5B" w:rsidRDefault="00A27D5B" w:rsidP="008443DF">
      <w:pPr>
        <w:pStyle w:val="p10"/>
        <w:shd w:val="clear" w:color="auto" w:fill="FFFFFF"/>
        <w:jc w:val="center"/>
        <w:rPr>
          <w:rStyle w:val="s1"/>
          <w:b/>
          <w:bCs/>
          <w:color w:val="000000"/>
          <w:sz w:val="22"/>
          <w:szCs w:val="22"/>
        </w:rPr>
      </w:pPr>
    </w:p>
    <w:p w:rsidR="00A27D5B" w:rsidRDefault="00A27D5B" w:rsidP="008443DF">
      <w:pPr>
        <w:pStyle w:val="p10"/>
        <w:shd w:val="clear" w:color="auto" w:fill="FFFFFF"/>
        <w:jc w:val="center"/>
        <w:rPr>
          <w:rStyle w:val="s1"/>
          <w:b/>
          <w:bCs/>
          <w:color w:val="000000"/>
          <w:sz w:val="22"/>
          <w:szCs w:val="22"/>
        </w:rPr>
      </w:pPr>
    </w:p>
    <w:p w:rsidR="00A27D5B" w:rsidRDefault="00A27D5B" w:rsidP="008443DF">
      <w:pPr>
        <w:pStyle w:val="p10"/>
        <w:shd w:val="clear" w:color="auto" w:fill="FFFFFF"/>
        <w:jc w:val="center"/>
        <w:rPr>
          <w:rStyle w:val="s1"/>
          <w:b/>
          <w:bCs/>
          <w:color w:val="000000"/>
          <w:sz w:val="22"/>
          <w:szCs w:val="22"/>
        </w:rPr>
      </w:pPr>
    </w:p>
    <w:p w:rsidR="00A27D5B" w:rsidRDefault="00A27D5B" w:rsidP="008443DF">
      <w:pPr>
        <w:pStyle w:val="p10"/>
        <w:shd w:val="clear" w:color="auto" w:fill="FFFFFF"/>
        <w:jc w:val="center"/>
        <w:rPr>
          <w:rStyle w:val="s1"/>
          <w:b/>
          <w:bCs/>
          <w:color w:val="000000"/>
          <w:sz w:val="22"/>
          <w:szCs w:val="22"/>
        </w:rPr>
      </w:pPr>
    </w:p>
    <w:p w:rsidR="00A27D5B" w:rsidRDefault="00A27D5B"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Pr="008443DF" w:rsidRDefault="00BC21B5" w:rsidP="00BC21B5">
      <w:pPr>
        <w:pStyle w:val="a3"/>
        <w:spacing w:line="276" w:lineRule="auto"/>
        <w:ind w:firstLine="708"/>
        <w:jc w:val="both"/>
        <w:rPr>
          <w:rFonts w:ascii="Times New Roman" w:hAnsi="Times New Roman" w:cs="Times New Roman"/>
          <w:color w:val="000000"/>
        </w:rPr>
      </w:pPr>
      <w:r w:rsidRPr="008443DF">
        <w:rPr>
          <w:rFonts w:ascii="Times New Roman" w:hAnsi="Times New Roman" w:cs="Times New Roman"/>
          <w:color w:val="000000"/>
        </w:rPr>
        <w:t>В соответствии со ст. 12,13,28 Федерального закона Российской Федерации от 29.12.2012 г. № 273-ФЗ «Об образовании в Российской Федерации» организации, осуществляющие образовательную деятельность, разрабатывают образовательные программы в соответствии с федеральными государственными образовательными стандартами и с учетом примерных основных образовательных программ.</w:t>
      </w:r>
    </w:p>
    <w:p w:rsidR="00BC21B5" w:rsidRPr="008443DF" w:rsidRDefault="00BC21B5" w:rsidP="00BC21B5">
      <w:pPr>
        <w:pStyle w:val="Default"/>
        <w:tabs>
          <w:tab w:val="left" w:leader="underscore" w:pos="-142"/>
        </w:tabs>
        <w:spacing w:line="276" w:lineRule="auto"/>
        <w:rPr>
          <w:i/>
          <w:color w:val="auto"/>
          <w:sz w:val="22"/>
          <w:szCs w:val="22"/>
        </w:rPr>
      </w:pPr>
    </w:p>
    <w:p w:rsidR="00BC21B5" w:rsidRPr="008443DF" w:rsidRDefault="00BC21B5" w:rsidP="00BC21B5">
      <w:pPr>
        <w:pStyle w:val="Default"/>
        <w:tabs>
          <w:tab w:val="left" w:leader="underscore" w:pos="-142"/>
        </w:tabs>
        <w:spacing w:line="276" w:lineRule="auto"/>
        <w:jc w:val="both"/>
        <w:rPr>
          <w:color w:val="auto"/>
          <w:sz w:val="22"/>
          <w:szCs w:val="22"/>
        </w:rPr>
      </w:pPr>
      <w:r w:rsidRPr="008443DF">
        <w:rPr>
          <w:i/>
          <w:color w:val="auto"/>
          <w:sz w:val="22"/>
          <w:szCs w:val="22"/>
        </w:rPr>
        <w:tab/>
      </w:r>
      <w:proofErr w:type="gramStart"/>
      <w:r w:rsidRPr="008443DF">
        <w:rPr>
          <w:i/>
          <w:color w:val="auto"/>
          <w:sz w:val="22"/>
          <w:szCs w:val="22"/>
        </w:rPr>
        <w:t xml:space="preserve">Основная образовательная программа </w:t>
      </w:r>
      <w:r w:rsidRPr="008443DF">
        <w:rPr>
          <w:color w:val="auto"/>
          <w:sz w:val="22"/>
          <w:szCs w:val="22"/>
        </w:rPr>
        <w:t>- это комплекс основных характеристик образования (объем, содержание, требования к уровню подготовки выпускников), организационно-педагогических условий,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BC21B5" w:rsidRPr="008443DF" w:rsidRDefault="00BC21B5" w:rsidP="00BC21B5">
      <w:pPr>
        <w:pStyle w:val="Default"/>
        <w:tabs>
          <w:tab w:val="left" w:leader="underscore" w:pos="-142"/>
        </w:tabs>
        <w:spacing w:line="276" w:lineRule="auto"/>
        <w:jc w:val="both"/>
        <w:rPr>
          <w:i/>
          <w:color w:val="auto"/>
          <w:sz w:val="22"/>
          <w:szCs w:val="22"/>
        </w:rPr>
      </w:pPr>
    </w:p>
    <w:p w:rsidR="00BC21B5" w:rsidRPr="008443DF" w:rsidRDefault="00BC21B5" w:rsidP="00BC21B5">
      <w:pPr>
        <w:pStyle w:val="Default"/>
        <w:tabs>
          <w:tab w:val="left" w:leader="underscore" w:pos="-142"/>
        </w:tabs>
        <w:spacing w:line="276" w:lineRule="auto"/>
        <w:rPr>
          <w:i/>
          <w:color w:val="auto"/>
          <w:sz w:val="22"/>
          <w:szCs w:val="22"/>
        </w:rPr>
      </w:pPr>
      <w:r w:rsidRPr="008443DF">
        <w:rPr>
          <w:i/>
          <w:color w:val="auto"/>
          <w:sz w:val="22"/>
          <w:szCs w:val="22"/>
        </w:rPr>
        <w:t xml:space="preserve">Нормативные основы </w:t>
      </w:r>
    </w:p>
    <w:p w:rsidR="00BC21B5" w:rsidRPr="008443DF" w:rsidRDefault="00BC21B5" w:rsidP="00BC21B5">
      <w:pPr>
        <w:pStyle w:val="Default"/>
        <w:tabs>
          <w:tab w:val="left" w:leader="underscore" w:pos="-142"/>
        </w:tabs>
        <w:spacing w:line="276" w:lineRule="auto"/>
        <w:rPr>
          <w:i/>
          <w:color w:val="auto"/>
          <w:sz w:val="22"/>
          <w:szCs w:val="22"/>
        </w:rPr>
      </w:pPr>
      <w:r w:rsidRPr="008443DF">
        <w:rPr>
          <w:i/>
          <w:color w:val="auto"/>
          <w:sz w:val="22"/>
          <w:szCs w:val="22"/>
        </w:rPr>
        <w:t>разработки ООП СОО</w:t>
      </w:r>
    </w:p>
    <w:p w:rsidR="00BC21B5" w:rsidRPr="008443DF" w:rsidRDefault="00BC21B5" w:rsidP="00BC21B5">
      <w:pPr>
        <w:pStyle w:val="Default"/>
        <w:tabs>
          <w:tab w:val="left" w:leader="underscore" w:pos="-142"/>
        </w:tabs>
        <w:spacing w:line="276" w:lineRule="auto"/>
        <w:rPr>
          <w:i/>
          <w:color w:val="auto"/>
          <w:sz w:val="22"/>
          <w:szCs w:val="22"/>
        </w:rPr>
      </w:pPr>
    </w:p>
    <w:p w:rsidR="00BC21B5" w:rsidRPr="008443DF" w:rsidRDefault="00BC21B5" w:rsidP="00BC21B5">
      <w:pPr>
        <w:pStyle w:val="Default"/>
        <w:tabs>
          <w:tab w:val="left" w:leader="underscore" w:pos="-142"/>
        </w:tabs>
        <w:spacing w:line="276" w:lineRule="auto"/>
        <w:jc w:val="both"/>
        <w:rPr>
          <w:color w:val="auto"/>
          <w:sz w:val="22"/>
          <w:szCs w:val="22"/>
        </w:rPr>
      </w:pPr>
      <w:r w:rsidRPr="008443DF">
        <w:rPr>
          <w:i/>
          <w:color w:val="auto"/>
          <w:sz w:val="22"/>
          <w:szCs w:val="22"/>
        </w:rPr>
        <w:tab/>
      </w:r>
      <w:proofErr w:type="gramStart"/>
      <w:r w:rsidRPr="008443DF">
        <w:rPr>
          <w:i/>
          <w:color w:val="auto"/>
          <w:sz w:val="22"/>
          <w:szCs w:val="22"/>
        </w:rPr>
        <w:t>Основная образовательная программа среднего общего образования (далее – ООП СОО)</w:t>
      </w:r>
      <w:r w:rsidRPr="008443DF">
        <w:rPr>
          <w:color w:val="auto"/>
          <w:sz w:val="22"/>
          <w:szCs w:val="22"/>
        </w:rPr>
        <w:t xml:space="preserve">  муниципального бюджетного общеобразовательного учреждения «Сармановская средняя общеобразовательная школа»  Сармановского  муниципального района  Республики Татарстан (далее – Школа) разработана в соответствии с требованиями федерального компонента государственного стандарта среднего общего образования, утвержденного приказом МО и Н РФ от 05.03.2004 № 1089,  к структуре основной образовательной программы и с учетом соответствующих примерных программ по учебным предметам среднего</w:t>
      </w:r>
      <w:proofErr w:type="gramEnd"/>
      <w:r w:rsidRPr="008443DF">
        <w:rPr>
          <w:color w:val="auto"/>
          <w:sz w:val="22"/>
          <w:szCs w:val="22"/>
        </w:rPr>
        <w:t xml:space="preserve"> общего образования. </w:t>
      </w:r>
    </w:p>
    <w:p w:rsidR="00BC21B5" w:rsidRPr="008443DF" w:rsidRDefault="00BC21B5" w:rsidP="00BC21B5">
      <w:pPr>
        <w:pStyle w:val="Default"/>
        <w:tabs>
          <w:tab w:val="left" w:leader="underscore" w:pos="-142"/>
        </w:tabs>
        <w:spacing w:line="276" w:lineRule="auto"/>
        <w:jc w:val="both"/>
        <w:rPr>
          <w:color w:val="auto"/>
          <w:sz w:val="22"/>
          <w:szCs w:val="22"/>
        </w:rPr>
      </w:pPr>
    </w:p>
    <w:p w:rsidR="00BC21B5" w:rsidRPr="008443DF" w:rsidRDefault="00BC21B5" w:rsidP="00BC21B5">
      <w:pPr>
        <w:pStyle w:val="Default"/>
        <w:tabs>
          <w:tab w:val="left" w:leader="underscore" w:pos="-142"/>
        </w:tabs>
        <w:spacing w:line="276" w:lineRule="auto"/>
        <w:rPr>
          <w:i/>
          <w:color w:val="auto"/>
          <w:sz w:val="22"/>
          <w:szCs w:val="22"/>
        </w:rPr>
      </w:pPr>
      <w:r w:rsidRPr="008443DF">
        <w:rPr>
          <w:i/>
          <w:color w:val="auto"/>
          <w:sz w:val="22"/>
          <w:szCs w:val="22"/>
        </w:rPr>
        <w:t xml:space="preserve">Специфические основания </w:t>
      </w:r>
    </w:p>
    <w:p w:rsidR="00BC21B5" w:rsidRPr="008443DF" w:rsidRDefault="00BC21B5" w:rsidP="00BC21B5">
      <w:pPr>
        <w:pStyle w:val="Default"/>
        <w:tabs>
          <w:tab w:val="left" w:leader="underscore" w:pos="-142"/>
        </w:tabs>
        <w:spacing w:line="276" w:lineRule="auto"/>
        <w:rPr>
          <w:i/>
          <w:color w:val="auto"/>
          <w:sz w:val="22"/>
          <w:szCs w:val="22"/>
        </w:rPr>
      </w:pPr>
      <w:r w:rsidRPr="008443DF">
        <w:rPr>
          <w:i/>
          <w:color w:val="auto"/>
          <w:sz w:val="22"/>
          <w:szCs w:val="22"/>
        </w:rPr>
        <w:t>отбора содержания образования</w:t>
      </w:r>
    </w:p>
    <w:p w:rsidR="00BC21B5" w:rsidRPr="008443DF" w:rsidRDefault="00BC21B5" w:rsidP="00BC21B5">
      <w:pPr>
        <w:pStyle w:val="Default"/>
        <w:tabs>
          <w:tab w:val="left" w:leader="underscore" w:pos="-142"/>
        </w:tabs>
        <w:spacing w:line="276" w:lineRule="auto"/>
        <w:rPr>
          <w:i/>
          <w:color w:val="auto"/>
          <w:sz w:val="22"/>
          <w:szCs w:val="22"/>
        </w:rPr>
      </w:pPr>
    </w:p>
    <w:p w:rsidR="00BC21B5" w:rsidRPr="008443DF" w:rsidRDefault="00BC21B5" w:rsidP="00BC21B5">
      <w:pPr>
        <w:pStyle w:val="Default"/>
        <w:tabs>
          <w:tab w:val="left" w:leader="underscore" w:pos="-142"/>
        </w:tabs>
        <w:spacing w:line="276" w:lineRule="auto"/>
        <w:jc w:val="both"/>
        <w:rPr>
          <w:color w:val="auto"/>
          <w:sz w:val="22"/>
          <w:szCs w:val="22"/>
        </w:rPr>
      </w:pPr>
      <w:r w:rsidRPr="008443DF">
        <w:rPr>
          <w:color w:val="auto"/>
          <w:sz w:val="22"/>
          <w:szCs w:val="22"/>
        </w:rPr>
        <w:tab/>
        <w:t xml:space="preserve">Характерной особенностью для МБОУ «Сармановская СОШ» основания отбора содержания образования является то, что в 10-11 классах учащиеся занимаются по учебному плану естественно-математического и универсального (непрофильного) обучения. Часы, отведенные на компонент ОООД использованы на элективные учебные предметы, набор которых позволит учащимся расширить знания по отдельным </w:t>
      </w:r>
      <w:proofErr w:type="gramStart"/>
      <w:r w:rsidRPr="008443DF">
        <w:rPr>
          <w:color w:val="auto"/>
          <w:sz w:val="22"/>
          <w:szCs w:val="22"/>
        </w:rPr>
        <w:t>предметам</w:t>
      </w:r>
      <w:proofErr w:type="gramEnd"/>
      <w:r w:rsidRPr="008443DF">
        <w:rPr>
          <w:color w:val="auto"/>
          <w:sz w:val="22"/>
          <w:szCs w:val="22"/>
        </w:rPr>
        <w:t xml:space="preserve"> и поможет в определении дальнейшего жизненного пути в плане поступления в ВУЗы различных направлений, удовлетворит познавательные интересы в различных сферах человеческой деятельности, поддержит изучение смежных учебных предметов на профильном уровне. </w:t>
      </w:r>
    </w:p>
    <w:p w:rsidR="00BC21B5" w:rsidRPr="008443DF" w:rsidRDefault="00BC21B5" w:rsidP="00BC21B5">
      <w:pPr>
        <w:pStyle w:val="Default"/>
        <w:tabs>
          <w:tab w:val="left" w:leader="underscore" w:pos="-142"/>
        </w:tabs>
        <w:jc w:val="both"/>
        <w:rPr>
          <w:b/>
          <w:bCs/>
          <w:color w:val="auto"/>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BC21B5" w:rsidRDefault="00BC21B5" w:rsidP="008443DF">
      <w:pPr>
        <w:pStyle w:val="p10"/>
        <w:shd w:val="clear" w:color="auto" w:fill="FFFFFF"/>
        <w:jc w:val="center"/>
        <w:rPr>
          <w:rStyle w:val="s1"/>
          <w:b/>
          <w:bCs/>
          <w:color w:val="000000"/>
          <w:sz w:val="22"/>
          <w:szCs w:val="22"/>
        </w:rPr>
      </w:pPr>
    </w:p>
    <w:p w:rsidR="008443DF" w:rsidRPr="008443DF" w:rsidRDefault="008443DF" w:rsidP="008443DF">
      <w:pPr>
        <w:pStyle w:val="p10"/>
        <w:shd w:val="clear" w:color="auto" w:fill="FFFFFF"/>
        <w:jc w:val="center"/>
        <w:rPr>
          <w:color w:val="000000"/>
          <w:sz w:val="22"/>
          <w:szCs w:val="22"/>
        </w:rPr>
      </w:pPr>
      <w:r w:rsidRPr="008443DF">
        <w:rPr>
          <w:rStyle w:val="s1"/>
          <w:b/>
          <w:bCs/>
          <w:color w:val="000000"/>
          <w:sz w:val="22"/>
          <w:szCs w:val="22"/>
        </w:rPr>
        <w:lastRenderedPageBreak/>
        <w:t>РАЗДЕЛ I</w:t>
      </w:r>
    </w:p>
    <w:p w:rsidR="008443DF" w:rsidRPr="008443DF" w:rsidRDefault="008443DF" w:rsidP="008443DF">
      <w:pPr>
        <w:pStyle w:val="p10"/>
        <w:shd w:val="clear" w:color="auto" w:fill="FFFFFF"/>
        <w:rPr>
          <w:color w:val="000000"/>
          <w:sz w:val="22"/>
          <w:szCs w:val="22"/>
        </w:rPr>
      </w:pPr>
      <w:r w:rsidRPr="008443DF">
        <w:rPr>
          <w:rStyle w:val="s1"/>
          <w:b/>
          <w:bCs/>
          <w:color w:val="000000"/>
          <w:sz w:val="22"/>
          <w:szCs w:val="22"/>
        </w:rPr>
        <w:t>ЦЕЛЕВОЙ РАЗДЕЛ ПРОГРАММЫ</w:t>
      </w:r>
    </w:p>
    <w:p w:rsidR="00FA0598" w:rsidRPr="00A04741" w:rsidRDefault="0090208D" w:rsidP="00522453">
      <w:pPr>
        <w:pStyle w:val="Default"/>
        <w:tabs>
          <w:tab w:val="left" w:leader="underscore" w:pos="-142"/>
        </w:tabs>
        <w:jc w:val="both"/>
        <w:rPr>
          <w:i/>
          <w:color w:val="auto"/>
          <w:sz w:val="22"/>
          <w:szCs w:val="22"/>
        </w:rPr>
      </w:pPr>
      <w:r w:rsidRPr="00A04741">
        <w:rPr>
          <w:i/>
          <w:color w:val="auto"/>
          <w:sz w:val="22"/>
          <w:szCs w:val="22"/>
        </w:rPr>
        <w:t>Общая характеристика ООП</w:t>
      </w:r>
    </w:p>
    <w:p w:rsidR="00FA0598" w:rsidRDefault="007575F5" w:rsidP="008443DF">
      <w:pPr>
        <w:pStyle w:val="a3"/>
        <w:jc w:val="both"/>
        <w:rPr>
          <w:rFonts w:ascii="Times New Roman" w:hAnsi="Times New Roman" w:cs="Times New Roman"/>
        </w:rPr>
      </w:pPr>
      <w:r w:rsidRPr="00A04741">
        <w:rPr>
          <w:rFonts w:ascii="Times New Roman" w:hAnsi="Times New Roman" w:cs="Times New Roman"/>
        </w:rPr>
        <w:t>ООП СОО Школы</w:t>
      </w:r>
      <w:r w:rsidR="00FA0598" w:rsidRPr="00A04741">
        <w:rPr>
          <w:rFonts w:ascii="Times New Roman" w:hAnsi="Times New Roman" w:cs="Times New Roman"/>
        </w:rPr>
        <w:t xml:space="preserve"> представляет собой комплексный документ, соответствующий целевым установкам и концептуальным идеям развития школы и может реально удовлетворит</w:t>
      </w:r>
      <w:r w:rsidRPr="00A04741">
        <w:rPr>
          <w:rFonts w:ascii="Times New Roman" w:hAnsi="Times New Roman" w:cs="Times New Roman"/>
        </w:rPr>
        <w:t>ь образовательные потребности уча</w:t>
      </w:r>
      <w:r w:rsidR="00FA0598" w:rsidRPr="00A04741">
        <w:rPr>
          <w:rFonts w:ascii="Times New Roman" w:hAnsi="Times New Roman" w:cs="Times New Roman"/>
        </w:rPr>
        <w:t xml:space="preserve">щихся и их родителей (законных представителей). </w:t>
      </w:r>
      <w:proofErr w:type="gramStart"/>
      <w:r w:rsidR="00FA0598" w:rsidRPr="00A04741">
        <w:rPr>
          <w:rFonts w:ascii="Times New Roman" w:hAnsi="Times New Roman" w:cs="Times New Roman"/>
        </w:rPr>
        <w:t>Настоящая</w:t>
      </w:r>
      <w:proofErr w:type="gramEnd"/>
      <w:r w:rsidR="00FA0598" w:rsidRPr="00A04741">
        <w:rPr>
          <w:rFonts w:ascii="Times New Roman" w:hAnsi="Times New Roman" w:cs="Times New Roman"/>
        </w:rPr>
        <w:t xml:space="preserve"> ООП СОО является </w:t>
      </w:r>
      <w:r w:rsidRPr="00A04741">
        <w:rPr>
          <w:rFonts w:ascii="Times New Roman" w:hAnsi="Times New Roman" w:cs="Times New Roman"/>
        </w:rPr>
        <w:t>вторым</w:t>
      </w:r>
      <w:r w:rsidR="00FA0598" w:rsidRPr="00A04741">
        <w:rPr>
          <w:rFonts w:ascii="Times New Roman" w:hAnsi="Times New Roman" w:cs="Times New Roman"/>
        </w:rPr>
        <w:t xml:space="preserve"> вариантом, переработанным в соответствии с новым законодательством, регулирующим отношения в сфере образования, согласованным с П</w:t>
      </w:r>
      <w:r w:rsidRPr="00A04741">
        <w:rPr>
          <w:rFonts w:ascii="Times New Roman" w:hAnsi="Times New Roman" w:cs="Times New Roman"/>
        </w:rPr>
        <w:t xml:space="preserve">рограммой развития школы </w:t>
      </w:r>
      <w:r w:rsidRPr="00A04741">
        <w:rPr>
          <w:rFonts w:ascii="Times New Roman" w:hAnsi="Times New Roman" w:cs="Times New Roman"/>
          <w:highlight w:val="yellow"/>
        </w:rPr>
        <w:t>до 2018</w:t>
      </w:r>
      <w:r w:rsidR="00FA0598" w:rsidRPr="00A04741">
        <w:rPr>
          <w:rFonts w:ascii="Times New Roman" w:hAnsi="Times New Roman" w:cs="Times New Roman"/>
          <w:highlight w:val="yellow"/>
        </w:rPr>
        <w:t xml:space="preserve"> года.</w:t>
      </w:r>
    </w:p>
    <w:p w:rsidR="008443DF" w:rsidRDefault="008443DF" w:rsidP="008443DF">
      <w:pPr>
        <w:pStyle w:val="a3"/>
        <w:jc w:val="both"/>
        <w:rPr>
          <w:rFonts w:ascii="Times New Roman" w:hAnsi="Times New Roman" w:cs="Times New Roman"/>
          <w:i/>
        </w:rPr>
      </w:pPr>
      <w:r w:rsidRPr="008443DF">
        <w:rPr>
          <w:rFonts w:ascii="Times New Roman" w:hAnsi="Times New Roman" w:cs="Times New Roman"/>
          <w:i/>
        </w:rPr>
        <w:t>Принципы реализации Программы</w:t>
      </w:r>
    </w:p>
    <w:p w:rsidR="008443DF" w:rsidRPr="00A04741" w:rsidRDefault="008443DF" w:rsidP="008443DF">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Программно-целевой принцип, предполагающий единую систему планирования и своевременного внесения корректив в планы на всех звеньях управления образовательным учреждением.</w:t>
      </w:r>
    </w:p>
    <w:p w:rsidR="008443DF" w:rsidRPr="00A04741" w:rsidRDefault="008443DF" w:rsidP="008443DF">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Принцип преемственности данной Программы и Программы реализованной до 01.09.2013 г.</w:t>
      </w:r>
    </w:p>
    <w:p w:rsidR="008443DF" w:rsidRPr="00A04741" w:rsidRDefault="008443DF" w:rsidP="008443DF">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Принцип информационной компетентности участников образовательных отношений о происходящих преобразованиях в содержании основного общего образования.</w:t>
      </w:r>
    </w:p>
    <w:p w:rsidR="008443DF" w:rsidRPr="00A04741" w:rsidRDefault="008443DF" w:rsidP="008443DF">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Принцип вариативности, предполагающий осуществление различных вариантов действий по реализации задач модернизации содержания образования.</w:t>
      </w:r>
    </w:p>
    <w:p w:rsidR="008443DF" w:rsidRDefault="008443DF" w:rsidP="008443DF">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Принцип интегрирования задач, декларированных Программой, в учебный план школы, в управленческие программы заместителей директора, в рабочие программы учителей-предметников</w:t>
      </w:r>
      <w:r>
        <w:rPr>
          <w:rFonts w:ascii="Times New Roman" w:hAnsi="Times New Roman" w:cs="Times New Roman"/>
        </w:rPr>
        <w:t>.</w:t>
      </w:r>
    </w:p>
    <w:p w:rsidR="008443DF" w:rsidRDefault="008443DF" w:rsidP="008443DF">
      <w:pPr>
        <w:pStyle w:val="a3"/>
        <w:jc w:val="both"/>
        <w:rPr>
          <w:rFonts w:ascii="Times New Roman" w:hAnsi="Times New Roman" w:cs="Times New Roman"/>
          <w:i/>
        </w:rPr>
      </w:pPr>
      <w:r w:rsidRPr="008443DF">
        <w:rPr>
          <w:rFonts w:ascii="Times New Roman" w:hAnsi="Times New Roman" w:cs="Times New Roman"/>
          <w:i/>
        </w:rPr>
        <w:t>Система контроля исполнения Программы</w:t>
      </w:r>
    </w:p>
    <w:p w:rsidR="008443DF" w:rsidRPr="008443DF" w:rsidRDefault="008443DF" w:rsidP="008443DF">
      <w:pPr>
        <w:pStyle w:val="a3"/>
        <w:jc w:val="both"/>
        <w:rPr>
          <w:rFonts w:ascii="Times New Roman" w:hAnsi="Times New Roman" w:cs="Times New Roman"/>
        </w:rPr>
      </w:pPr>
      <w:r w:rsidRPr="00A04741">
        <w:rPr>
          <w:rFonts w:ascii="Times New Roman" w:hAnsi="Times New Roman" w:cs="Times New Roman"/>
          <w:i/>
        </w:rPr>
        <w:t>Текущий контроль</w:t>
      </w:r>
      <w:r w:rsidRPr="00A04741">
        <w:rPr>
          <w:rFonts w:ascii="Times New Roman" w:hAnsi="Times New Roman" w:cs="Times New Roman"/>
        </w:rPr>
        <w:t> образовательной деятельности осуществляется педагогическими работниками и административно-управленческим аппаратом школы в пределах функциональных обязанностей.</w:t>
      </w:r>
    </w:p>
    <w:p w:rsidR="008443DF" w:rsidRPr="008443DF" w:rsidRDefault="008443DF" w:rsidP="008443DF">
      <w:pPr>
        <w:pStyle w:val="a3"/>
        <w:jc w:val="both"/>
        <w:rPr>
          <w:rFonts w:ascii="Times New Roman" w:hAnsi="Times New Roman" w:cs="Times New Roman"/>
        </w:rPr>
      </w:pPr>
      <w:r w:rsidRPr="00A04741">
        <w:rPr>
          <w:rFonts w:ascii="Times New Roman" w:hAnsi="Times New Roman" w:cs="Times New Roman"/>
          <w:i/>
        </w:rPr>
        <w:t>Промежуточный контроль</w:t>
      </w:r>
      <w:r w:rsidRPr="00A04741">
        <w:rPr>
          <w:rFonts w:ascii="Times New Roman" w:hAnsi="Times New Roman" w:cs="Times New Roman"/>
        </w:rPr>
        <w:t> результатов образовательной деятельности осуществляется педагогическими работниками и административно-управленческим аппаратом школы в пределах функциональных обязанностей по итогам учебных четвертей. Информация заслушивается и анализируется на совещаниях при директоре школе и его заместителях, на заседаниях педагогического совета школы, родительских собраниях, общешкольной родительской ассоциации, аккумулируется в аналитических документах.</w:t>
      </w:r>
    </w:p>
    <w:p w:rsidR="008443DF" w:rsidRDefault="008443DF" w:rsidP="008443DF">
      <w:pPr>
        <w:pStyle w:val="a3"/>
        <w:jc w:val="both"/>
        <w:rPr>
          <w:rFonts w:ascii="Times New Roman" w:hAnsi="Times New Roman" w:cs="Times New Roman"/>
        </w:rPr>
      </w:pPr>
      <w:r w:rsidRPr="00A04741">
        <w:rPr>
          <w:rFonts w:ascii="Times New Roman" w:hAnsi="Times New Roman" w:cs="Times New Roman"/>
          <w:i/>
        </w:rPr>
        <w:t>Итоговый контроль</w:t>
      </w:r>
      <w:r w:rsidRPr="00A04741">
        <w:rPr>
          <w:rFonts w:ascii="Times New Roman" w:hAnsi="Times New Roman" w:cs="Times New Roman"/>
        </w:rPr>
        <w:t xml:space="preserve"> результатов образовательной деятельности осуществляется педагогическими работниками и административно-управленческим аппаратом школы в пределах функциональных обязанностей по итогам учебного года. </w:t>
      </w:r>
      <w:proofErr w:type="gramStart"/>
      <w:r w:rsidRPr="00A04741">
        <w:rPr>
          <w:rFonts w:ascii="Times New Roman" w:hAnsi="Times New Roman" w:cs="Times New Roman"/>
        </w:rPr>
        <w:t>Информация заслушивается и анализируется на совещаниях при директоре школе и его заместителях, на заседаниях педагогического совета школы, родительских собраниях, общешкольной родительской ассоциации, аккумулируется в аналитических документах, в Ежегодном публичном докладе о результатах работы школы, в результатах самоаудита деятельности школы по оказанию образовательных услуг, размещаемых на официальном сайте школы в сети Интернет.</w:t>
      </w:r>
      <w:proofErr w:type="gramEnd"/>
    </w:p>
    <w:p w:rsidR="008443DF" w:rsidRPr="008443DF" w:rsidRDefault="008443DF" w:rsidP="008443DF">
      <w:pPr>
        <w:pStyle w:val="a3"/>
        <w:jc w:val="both"/>
        <w:rPr>
          <w:rFonts w:ascii="Times New Roman" w:hAnsi="Times New Roman" w:cs="Times New Roman"/>
          <w:i/>
        </w:rPr>
      </w:pPr>
      <w:r w:rsidRPr="008443DF">
        <w:rPr>
          <w:rFonts w:ascii="Times New Roman" w:hAnsi="Times New Roman" w:cs="Times New Roman"/>
          <w:i/>
        </w:rPr>
        <w:t>Основная цель вида профессиональной деятельности по реализации Программы </w:t>
      </w:r>
    </w:p>
    <w:p w:rsidR="00177DDD" w:rsidRDefault="008443DF" w:rsidP="008443DF">
      <w:pPr>
        <w:pStyle w:val="a3"/>
        <w:jc w:val="both"/>
        <w:rPr>
          <w:rFonts w:ascii="Times New Roman" w:hAnsi="Times New Roman" w:cs="Times New Roman"/>
        </w:rPr>
      </w:pPr>
      <w:r w:rsidRPr="00A04741">
        <w:rPr>
          <w:rFonts w:ascii="Times New Roman" w:hAnsi="Times New Roman" w:cs="Times New Roman"/>
        </w:rPr>
        <w:t>Оказание образовательных услуг по основным общеобразовательным программам среднего общего образования</w:t>
      </w:r>
    </w:p>
    <w:p w:rsidR="008443DF" w:rsidRDefault="008443DF" w:rsidP="008443DF">
      <w:pPr>
        <w:pStyle w:val="a3"/>
        <w:jc w:val="both"/>
        <w:rPr>
          <w:rFonts w:ascii="Times New Roman" w:hAnsi="Times New Roman" w:cs="Times New Roman"/>
          <w:i/>
        </w:rPr>
      </w:pPr>
      <w:r w:rsidRPr="008443DF">
        <w:rPr>
          <w:rFonts w:ascii="Times New Roman" w:hAnsi="Times New Roman" w:cs="Times New Roman"/>
          <w:i/>
        </w:rPr>
        <w:t>Трудовые функции по реализации Программы </w:t>
      </w:r>
    </w:p>
    <w:p w:rsidR="008443DF" w:rsidRPr="00A04741" w:rsidRDefault="008443DF" w:rsidP="008443DF">
      <w:pPr>
        <w:pStyle w:val="a3"/>
        <w:jc w:val="both"/>
        <w:rPr>
          <w:rFonts w:ascii="Times New Roman" w:hAnsi="Times New Roman" w:cs="Times New Roman"/>
        </w:rPr>
      </w:pPr>
      <w:r w:rsidRPr="00A04741">
        <w:rPr>
          <w:rFonts w:ascii="Times New Roman" w:hAnsi="Times New Roman" w:cs="Times New Roman"/>
        </w:rPr>
        <w:t>Обобщенные трудовые функции:</w:t>
      </w:r>
    </w:p>
    <w:p w:rsidR="008443DF" w:rsidRPr="00A04741" w:rsidRDefault="008443DF" w:rsidP="008443DF">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w:t>
      </w:r>
    </w:p>
    <w:p w:rsidR="008443DF" w:rsidRPr="00A04741" w:rsidRDefault="008443DF" w:rsidP="008443DF">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Педагогическая деятельность по проектированию и реализации основных общеобразовательных программ.</w:t>
      </w:r>
    </w:p>
    <w:p w:rsidR="008443DF" w:rsidRPr="00A04741" w:rsidRDefault="008443DF" w:rsidP="008443DF">
      <w:pPr>
        <w:pStyle w:val="a3"/>
        <w:jc w:val="both"/>
        <w:rPr>
          <w:rFonts w:ascii="Times New Roman" w:hAnsi="Times New Roman" w:cs="Times New Roman"/>
        </w:rPr>
      </w:pPr>
      <w:r w:rsidRPr="00A04741">
        <w:rPr>
          <w:rFonts w:ascii="Times New Roman" w:hAnsi="Times New Roman" w:cs="Times New Roman"/>
        </w:rPr>
        <w:t>Трудовые функции:</w:t>
      </w:r>
    </w:p>
    <w:p w:rsidR="008443DF" w:rsidRPr="00A04741" w:rsidRDefault="008443DF" w:rsidP="008443DF">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Общепедагогическая функция. Обучение.</w:t>
      </w:r>
    </w:p>
    <w:p w:rsidR="008443DF" w:rsidRPr="00A04741" w:rsidRDefault="008443DF" w:rsidP="008443DF">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Воспитательная деятельность.</w:t>
      </w:r>
    </w:p>
    <w:p w:rsidR="008443DF" w:rsidRPr="00A04741" w:rsidRDefault="008443DF" w:rsidP="008443DF">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Развивающая деятельность.</w:t>
      </w:r>
    </w:p>
    <w:p w:rsidR="008443DF" w:rsidRPr="008443DF" w:rsidRDefault="008443DF" w:rsidP="008443DF">
      <w:pPr>
        <w:pStyle w:val="a3"/>
        <w:jc w:val="both"/>
        <w:rPr>
          <w:rFonts w:ascii="Times New Roman" w:hAnsi="Times New Roman" w:cs="Times New Roman"/>
          <w:i/>
        </w:rPr>
      </w:pPr>
      <w:r w:rsidRPr="00A04741">
        <w:rPr>
          <w:rFonts w:ascii="Times New Roman" w:hAnsi="Times New Roman" w:cs="Times New Roman"/>
        </w:rPr>
        <w:sym w:font="Symbol" w:char="F0B7"/>
      </w:r>
      <w:r w:rsidRPr="00A04741">
        <w:rPr>
          <w:rFonts w:ascii="Times New Roman" w:hAnsi="Times New Roman" w:cs="Times New Roman"/>
        </w:rPr>
        <w:t>​ Педагогическая деятельность по реализации программ основного общего и среднего общего образования.</w:t>
      </w:r>
    </w:p>
    <w:p w:rsidR="00A87686" w:rsidRPr="00A04741" w:rsidRDefault="00FA0598" w:rsidP="00FA0598">
      <w:pPr>
        <w:pStyle w:val="a3"/>
        <w:jc w:val="both"/>
        <w:rPr>
          <w:rFonts w:ascii="Times New Roman" w:hAnsi="Times New Roman" w:cs="Times New Roman"/>
          <w:i/>
        </w:rPr>
      </w:pPr>
      <w:r w:rsidRPr="00A04741">
        <w:rPr>
          <w:rFonts w:ascii="Times New Roman" w:hAnsi="Times New Roman" w:cs="Times New Roman"/>
          <w:i/>
        </w:rPr>
        <w:t xml:space="preserve">ООП СОО </w:t>
      </w:r>
      <w:r w:rsidR="007575F5" w:rsidRPr="00A04741">
        <w:rPr>
          <w:rFonts w:ascii="Times New Roman" w:hAnsi="Times New Roman" w:cs="Times New Roman"/>
          <w:i/>
        </w:rPr>
        <w:t>Школы</w:t>
      </w:r>
      <w:r w:rsidRPr="00A04741">
        <w:rPr>
          <w:rFonts w:ascii="Times New Roman" w:hAnsi="Times New Roman" w:cs="Times New Roman"/>
          <w:i/>
        </w:rPr>
        <w:t>:</w:t>
      </w:r>
    </w:p>
    <w:tbl>
      <w:tblPr>
        <w:tblW w:w="0" w:type="auto"/>
        <w:shd w:val="clear" w:color="auto" w:fill="FFFFFF"/>
        <w:tblCellMar>
          <w:top w:w="15" w:type="dxa"/>
          <w:left w:w="15" w:type="dxa"/>
          <w:bottom w:w="15" w:type="dxa"/>
          <w:right w:w="15" w:type="dxa"/>
        </w:tblCellMar>
        <w:tblLook w:val="04A0"/>
      </w:tblPr>
      <w:tblGrid>
        <w:gridCol w:w="1702"/>
        <w:gridCol w:w="7966"/>
      </w:tblGrid>
      <w:tr w:rsidR="00FA0598" w:rsidRPr="00A04741" w:rsidTr="00B838B4">
        <w:tc>
          <w:tcPr>
            <w:tcW w:w="1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A87686">
            <w:pPr>
              <w:pStyle w:val="a3"/>
              <w:rPr>
                <w:rFonts w:ascii="Times New Roman" w:hAnsi="Times New Roman" w:cs="Times New Roman"/>
              </w:rPr>
            </w:pPr>
            <w:r w:rsidRPr="00A04741">
              <w:rPr>
                <w:rFonts w:ascii="Times New Roman" w:hAnsi="Times New Roman" w:cs="Times New Roman"/>
              </w:rPr>
              <w:t>Направлена</w:t>
            </w:r>
          </w:p>
        </w:tc>
        <w:tc>
          <w:tcPr>
            <w:tcW w:w="82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82543C">
            <w:pPr>
              <w:pStyle w:val="a3"/>
              <w:numPr>
                <w:ilvl w:val="0"/>
                <w:numId w:val="1"/>
              </w:numPr>
              <w:ind w:left="191" w:hanging="140"/>
              <w:jc w:val="both"/>
              <w:rPr>
                <w:rFonts w:ascii="Times New Roman" w:hAnsi="Times New Roman" w:cs="Times New Roman"/>
              </w:rPr>
            </w:pPr>
            <w:r w:rsidRPr="00A04741">
              <w:rPr>
                <w:rFonts w:ascii="Times New Roman" w:hAnsi="Times New Roman" w:cs="Times New Roman"/>
              </w:rPr>
              <w:t xml:space="preserve">на решение задач формирования общей культуры личности, адаптации личности </w:t>
            </w:r>
            <w:r w:rsidRPr="00A04741">
              <w:rPr>
                <w:rFonts w:ascii="Times New Roman" w:hAnsi="Times New Roman" w:cs="Times New Roman"/>
              </w:rPr>
              <w:lastRenderedPageBreak/>
              <w:t>к жизни в обществе, на создание основы для осознанного выбора и освоения профессиональных образовательных программ</w:t>
            </w:r>
          </w:p>
        </w:tc>
      </w:tr>
      <w:tr w:rsidR="00FA0598" w:rsidRPr="00A04741" w:rsidTr="00B838B4">
        <w:tc>
          <w:tcPr>
            <w:tcW w:w="1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A87686">
            <w:pPr>
              <w:pStyle w:val="a3"/>
              <w:rPr>
                <w:rFonts w:ascii="Times New Roman" w:hAnsi="Times New Roman" w:cs="Times New Roman"/>
              </w:rPr>
            </w:pPr>
            <w:r w:rsidRPr="00A04741">
              <w:rPr>
                <w:rFonts w:ascii="Times New Roman" w:hAnsi="Times New Roman" w:cs="Times New Roman"/>
              </w:rPr>
              <w:lastRenderedPageBreak/>
              <w:t>Обеспечивает</w:t>
            </w:r>
          </w:p>
        </w:tc>
        <w:tc>
          <w:tcPr>
            <w:tcW w:w="82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реализацию ФК ГОС (базовый уровень) с учетом типа и вида школы, образовате</w:t>
            </w:r>
            <w:r w:rsidR="007575F5" w:rsidRPr="00A04741">
              <w:rPr>
                <w:rFonts w:ascii="Times New Roman" w:hAnsi="Times New Roman" w:cs="Times New Roman"/>
              </w:rPr>
              <w:t>льных потребностей и запросов уча</w:t>
            </w:r>
            <w:r w:rsidRPr="00A04741">
              <w:rPr>
                <w:rFonts w:ascii="Times New Roman" w:hAnsi="Times New Roman" w:cs="Times New Roman"/>
              </w:rPr>
              <w:t>щихся, включает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w:t>
            </w:r>
            <w:r w:rsidR="007575F5" w:rsidRPr="00A04741">
              <w:rPr>
                <w:rFonts w:ascii="Times New Roman" w:hAnsi="Times New Roman" w:cs="Times New Roman"/>
              </w:rPr>
              <w:t>питание и качество подготовки уча</w:t>
            </w:r>
            <w:r w:rsidRPr="00A04741">
              <w:rPr>
                <w:rFonts w:ascii="Times New Roman" w:hAnsi="Times New Roman" w:cs="Times New Roman"/>
              </w:rPr>
              <w:t>щихся;</w:t>
            </w:r>
          </w:p>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переход на ФГОС СОО в соответствии с федеральным графиком;</w:t>
            </w:r>
          </w:p>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освоение предметных знаний, умений и навыков через образовательные программы учебных предметов, курсов;</w:t>
            </w:r>
          </w:p>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формирование ключевых компетентностей через различные, в том числе неаудиторные формы образовательной деятельности;</w:t>
            </w:r>
          </w:p>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w:t>
            </w:r>
            <w:r w:rsidR="007575F5" w:rsidRPr="00A04741">
              <w:rPr>
                <w:rFonts w:ascii="Times New Roman" w:hAnsi="Times New Roman" w:cs="Times New Roman"/>
              </w:rPr>
              <w:t> практическую деятельность уча</w:t>
            </w:r>
            <w:r w:rsidRPr="00A04741">
              <w:rPr>
                <w:rFonts w:ascii="Times New Roman" w:hAnsi="Times New Roman" w:cs="Times New Roman"/>
              </w:rPr>
              <w:t>щихся в целях приобретения общественно-полезного социального опыта через внеклассные, внеурочные виды образовательной деятельности.</w:t>
            </w:r>
          </w:p>
        </w:tc>
      </w:tr>
      <w:tr w:rsidR="00FA0598" w:rsidRPr="00A04741" w:rsidTr="00B838B4">
        <w:tc>
          <w:tcPr>
            <w:tcW w:w="1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A87686">
            <w:pPr>
              <w:pStyle w:val="a3"/>
              <w:rPr>
                <w:rFonts w:ascii="Times New Roman" w:hAnsi="Times New Roman" w:cs="Times New Roman"/>
              </w:rPr>
            </w:pPr>
            <w:r w:rsidRPr="00A04741">
              <w:rPr>
                <w:rFonts w:ascii="Times New Roman" w:hAnsi="Times New Roman" w:cs="Times New Roman"/>
              </w:rPr>
              <w:t>Соответствует</w:t>
            </w:r>
          </w:p>
        </w:tc>
        <w:tc>
          <w:tcPr>
            <w:tcW w:w="82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82543C">
            <w:pPr>
              <w:pStyle w:val="a3"/>
              <w:numPr>
                <w:ilvl w:val="0"/>
                <w:numId w:val="1"/>
              </w:numPr>
              <w:ind w:left="191"/>
              <w:jc w:val="both"/>
              <w:rPr>
                <w:rFonts w:ascii="Times New Roman" w:hAnsi="Times New Roman" w:cs="Times New Roman"/>
              </w:rPr>
            </w:pPr>
            <w:r w:rsidRPr="00A04741">
              <w:rPr>
                <w:rFonts w:ascii="Times New Roman" w:hAnsi="Times New Roman" w:cs="Times New Roman"/>
              </w:rPr>
              <w:t xml:space="preserve">нормативным срокам освоения основной образовательной программы среднего общего образования, определенным в </w:t>
            </w:r>
            <w:r w:rsidR="007575F5" w:rsidRPr="00A04741">
              <w:rPr>
                <w:rFonts w:ascii="Times New Roman" w:hAnsi="Times New Roman" w:cs="Times New Roman"/>
              </w:rPr>
              <w:t>Уставе</w:t>
            </w:r>
            <w:r w:rsidR="00177DDD" w:rsidRPr="00A04741">
              <w:rPr>
                <w:rFonts w:ascii="Times New Roman" w:hAnsi="Times New Roman" w:cs="Times New Roman"/>
              </w:rPr>
              <w:t xml:space="preserve"> </w:t>
            </w:r>
            <w:r w:rsidR="007575F5" w:rsidRPr="00A04741">
              <w:rPr>
                <w:rFonts w:ascii="Times New Roman" w:hAnsi="Times New Roman" w:cs="Times New Roman"/>
              </w:rPr>
              <w:t>Школы</w:t>
            </w:r>
          </w:p>
        </w:tc>
      </w:tr>
      <w:tr w:rsidR="00FA0598" w:rsidRPr="00A04741" w:rsidTr="00B838B4">
        <w:tc>
          <w:tcPr>
            <w:tcW w:w="1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A87686">
            <w:pPr>
              <w:pStyle w:val="a3"/>
              <w:rPr>
                <w:rFonts w:ascii="Times New Roman" w:hAnsi="Times New Roman" w:cs="Times New Roman"/>
              </w:rPr>
            </w:pPr>
            <w:r w:rsidRPr="00A04741">
              <w:rPr>
                <w:rFonts w:ascii="Times New Roman" w:hAnsi="Times New Roman" w:cs="Times New Roman"/>
              </w:rPr>
              <w:t>Гарантирует</w:t>
            </w:r>
          </w:p>
        </w:tc>
        <w:tc>
          <w:tcPr>
            <w:tcW w:w="82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реализацию обязательного минимума содержания основных образовательных программ среднего общего образования в соответствии с ФК ГОС (базовый уровень);</w:t>
            </w:r>
          </w:p>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до</w:t>
            </w:r>
            <w:r w:rsidR="007575F5" w:rsidRPr="00A04741">
              <w:rPr>
                <w:rFonts w:ascii="Times New Roman" w:hAnsi="Times New Roman" w:cs="Times New Roman"/>
              </w:rPr>
              <w:t>стижение качества образования уча</w:t>
            </w:r>
            <w:r w:rsidRPr="00A04741">
              <w:rPr>
                <w:rFonts w:ascii="Times New Roman" w:hAnsi="Times New Roman" w:cs="Times New Roman"/>
              </w:rPr>
              <w:t>щихся, соответствующего требованиям к уровню подготовки выпускников в соответствии с ФК ГОС (базовый у</w:t>
            </w:r>
            <w:r w:rsidR="007575F5" w:rsidRPr="00A04741">
              <w:rPr>
                <w:rFonts w:ascii="Times New Roman" w:hAnsi="Times New Roman" w:cs="Times New Roman"/>
              </w:rPr>
              <w:t>ровень) и потребностям уча</w:t>
            </w:r>
            <w:r w:rsidRPr="00A04741">
              <w:rPr>
                <w:rFonts w:ascii="Times New Roman" w:hAnsi="Times New Roman" w:cs="Times New Roman"/>
              </w:rPr>
              <w:t>щихся и их родителей (законных представителей), в интересах которых осуществляется образовательная деятельность;</w:t>
            </w:r>
          </w:p>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выяв</w:t>
            </w:r>
            <w:r w:rsidR="007575F5" w:rsidRPr="00A04741">
              <w:rPr>
                <w:rFonts w:ascii="Times New Roman" w:hAnsi="Times New Roman" w:cs="Times New Roman"/>
              </w:rPr>
              <w:t>ление и развитие способностей уча</w:t>
            </w:r>
            <w:r w:rsidRPr="00A04741">
              <w:rPr>
                <w:rFonts w:ascii="Times New Roman" w:hAnsi="Times New Roman" w:cs="Times New Roman"/>
              </w:rPr>
              <w:t>щихся, в том числе одарённых детей, через программы дополнительного образования,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организацию интеллектуальных и творческих соревнований, научно-технического творчества и проектно-и</w:t>
            </w:r>
            <w:r w:rsidR="007575F5" w:rsidRPr="00A04741">
              <w:rPr>
                <w:rFonts w:ascii="Times New Roman" w:hAnsi="Times New Roman" w:cs="Times New Roman"/>
              </w:rPr>
              <w:t>сследовательской деятельности уча</w:t>
            </w:r>
            <w:r w:rsidRPr="00A04741">
              <w:rPr>
                <w:rFonts w:ascii="Times New Roman" w:hAnsi="Times New Roman" w:cs="Times New Roman"/>
              </w:rPr>
              <w:t>щихся;</w:t>
            </w:r>
          </w:p>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w:t>
            </w:r>
            <w:r w:rsidR="007575F5" w:rsidRPr="00A04741">
              <w:rPr>
                <w:rFonts w:ascii="Times New Roman" w:hAnsi="Times New Roman" w:cs="Times New Roman"/>
              </w:rPr>
              <w:t> участие уча</w:t>
            </w:r>
            <w:r w:rsidRPr="00A04741">
              <w:rPr>
                <w:rFonts w:ascii="Times New Roman" w:hAnsi="Times New Roman" w:cs="Times New Roman"/>
              </w:rPr>
              <w:t>щихся, их родителей (законных представителей), педагогических работников и общественности в проектировании и развитии внутришкольной образовательной среды;</w:t>
            </w:r>
          </w:p>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использование в образовательном процессе современных образовательных технологий деятельностного типа;</w:t>
            </w:r>
          </w:p>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возможность эффек</w:t>
            </w:r>
            <w:r w:rsidR="007575F5" w:rsidRPr="00A04741">
              <w:rPr>
                <w:rFonts w:ascii="Times New Roman" w:hAnsi="Times New Roman" w:cs="Times New Roman"/>
              </w:rPr>
              <w:t>тивной самостоятельной работы уча</w:t>
            </w:r>
            <w:r w:rsidRPr="00A04741">
              <w:rPr>
                <w:rFonts w:ascii="Times New Roman" w:hAnsi="Times New Roman" w:cs="Times New Roman"/>
              </w:rPr>
              <w:t>щихся при поддержке педагогических работников;</w:t>
            </w:r>
          </w:p>
          <w:p w:rsidR="00FA0598" w:rsidRPr="00A04741" w:rsidRDefault="00FA0598" w:rsidP="007575F5">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w:t>
            </w:r>
            <w:r w:rsidR="007575F5" w:rsidRPr="00A04741">
              <w:rPr>
                <w:rFonts w:ascii="Times New Roman" w:hAnsi="Times New Roman" w:cs="Times New Roman"/>
              </w:rPr>
              <w:t> включение уча</w:t>
            </w:r>
            <w:r w:rsidRPr="00A04741">
              <w:rPr>
                <w:rFonts w:ascii="Times New Roman" w:hAnsi="Times New Roman" w:cs="Times New Roman"/>
              </w:rPr>
              <w:t>щихся в процессы познания и преобразования внешк</w:t>
            </w:r>
            <w:r w:rsidR="007575F5" w:rsidRPr="00A04741">
              <w:rPr>
                <w:rFonts w:ascii="Times New Roman" w:hAnsi="Times New Roman" w:cs="Times New Roman"/>
              </w:rPr>
              <w:t>ольной социальной среды (района</w:t>
            </w:r>
            <w:r w:rsidRPr="00A04741">
              <w:rPr>
                <w:rFonts w:ascii="Times New Roman" w:hAnsi="Times New Roman" w:cs="Times New Roman"/>
              </w:rPr>
              <w:t>) для приобретения опыта реального управления и действия.</w:t>
            </w:r>
          </w:p>
        </w:tc>
      </w:tr>
      <w:tr w:rsidR="00FA0598" w:rsidRPr="00A04741" w:rsidTr="00B838B4">
        <w:tc>
          <w:tcPr>
            <w:tcW w:w="1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A87686">
            <w:pPr>
              <w:pStyle w:val="a3"/>
              <w:rPr>
                <w:rFonts w:ascii="Times New Roman" w:hAnsi="Times New Roman" w:cs="Times New Roman"/>
              </w:rPr>
            </w:pPr>
            <w:r w:rsidRPr="00A04741">
              <w:rPr>
                <w:rFonts w:ascii="Times New Roman" w:hAnsi="Times New Roman" w:cs="Times New Roman"/>
              </w:rPr>
              <w:t>Включает в себя</w:t>
            </w:r>
          </w:p>
        </w:tc>
        <w:tc>
          <w:tcPr>
            <w:tcW w:w="82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t>рабочие программы учебных курсов, предметов, дисциплин (модулей).</w:t>
            </w:r>
          </w:p>
        </w:tc>
      </w:tr>
      <w:tr w:rsidR="00FA0598" w:rsidRPr="00A04741" w:rsidTr="00B838B4">
        <w:tc>
          <w:tcPr>
            <w:tcW w:w="1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A87686">
            <w:pPr>
              <w:pStyle w:val="a3"/>
              <w:rPr>
                <w:rFonts w:ascii="Times New Roman" w:hAnsi="Times New Roman" w:cs="Times New Roman"/>
              </w:rPr>
            </w:pPr>
            <w:r w:rsidRPr="00A04741">
              <w:rPr>
                <w:rFonts w:ascii="Times New Roman" w:hAnsi="Times New Roman" w:cs="Times New Roman"/>
              </w:rPr>
              <w:t>Объединяет</w:t>
            </w:r>
          </w:p>
        </w:tc>
        <w:tc>
          <w:tcPr>
            <w:tcW w:w="82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t>все программы учебных предметов общим концептуальным подходом, согласованным с программой развития школы.</w:t>
            </w:r>
          </w:p>
        </w:tc>
      </w:tr>
      <w:tr w:rsidR="00FA0598" w:rsidRPr="00A04741" w:rsidTr="00B838B4">
        <w:tc>
          <w:tcPr>
            <w:tcW w:w="1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A87686">
            <w:pPr>
              <w:pStyle w:val="a3"/>
              <w:rPr>
                <w:rFonts w:ascii="Times New Roman" w:hAnsi="Times New Roman" w:cs="Times New Roman"/>
              </w:rPr>
            </w:pPr>
            <w:r w:rsidRPr="00A04741">
              <w:rPr>
                <w:rFonts w:ascii="Times New Roman" w:hAnsi="Times New Roman" w:cs="Times New Roman"/>
              </w:rPr>
              <w:t>Учитывает</w:t>
            </w:r>
          </w:p>
        </w:tc>
        <w:tc>
          <w:tcPr>
            <w:tcW w:w="82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jc w:val="both"/>
              <w:rPr>
                <w:rFonts w:ascii="Times New Roman" w:hAnsi="Times New Roman" w:cs="Times New Roman"/>
              </w:rPr>
            </w:pPr>
            <w:r w:rsidRPr="00A04741">
              <w:rPr>
                <w:rFonts w:ascii="Times New Roman" w:hAnsi="Times New Roman" w:cs="Times New Roman"/>
              </w:rPr>
              <w:t>пожелания родите</w:t>
            </w:r>
            <w:r w:rsidR="007575F5" w:rsidRPr="00A04741">
              <w:rPr>
                <w:rFonts w:ascii="Times New Roman" w:hAnsi="Times New Roman" w:cs="Times New Roman"/>
              </w:rPr>
              <w:t>лей (законных представителей) уча</w:t>
            </w:r>
            <w:r w:rsidRPr="00A04741">
              <w:rPr>
                <w:rFonts w:ascii="Times New Roman" w:hAnsi="Times New Roman" w:cs="Times New Roman"/>
              </w:rPr>
              <w:t>щихся в части достижения результатов образования, обеспечивающих реальную возможность его продолжения на уровне среднего профессионального и высшего профессионального образования.</w:t>
            </w:r>
          </w:p>
        </w:tc>
      </w:tr>
      <w:tr w:rsidR="00FA0598" w:rsidRPr="00A04741" w:rsidTr="00B838B4">
        <w:tc>
          <w:tcPr>
            <w:tcW w:w="1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A87686">
            <w:pPr>
              <w:pStyle w:val="a3"/>
              <w:rPr>
                <w:rFonts w:ascii="Times New Roman" w:hAnsi="Times New Roman" w:cs="Times New Roman"/>
              </w:rPr>
            </w:pPr>
            <w:r w:rsidRPr="00A04741">
              <w:rPr>
                <w:rFonts w:ascii="Times New Roman" w:hAnsi="Times New Roman" w:cs="Times New Roman"/>
              </w:rPr>
              <w:t>Не ограничивает</w:t>
            </w:r>
          </w:p>
        </w:tc>
        <w:tc>
          <w:tcPr>
            <w:tcW w:w="82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7575F5" w:rsidP="00FA0598">
            <w:pPr>
              <w:pStyle w:val="a3"/>
              <w:jc w:val="both"/>
              <w:rPr>
                <w:rFonts w:ascii="Times New Roman" w:hAnsi="Times New Roman" w:cs="Times New Roman"/>
              </w:rPr>
            </w:pPr>
            <w:r w:rsidRPr="00A04741">
              <w:rPr>
                <w:rFonts w:ascii="Times New Roman" w:hAnsi="Times New Roman" w:cs="Times New Roman"/>
              </w:rPr>
              <w:t>права уча</w:t>
            </w:r>
            <w:r w:rsidR="00FA0598" w:rsidRPr="00A04741">
              <w:rPr>
                <w:rFonts w:ascii="Times New Roman" w:hAnsi="Times New Roman" w:cs="Times New Roman"/>
              </w:rPr>
              <w:t>щихся на получение доступного качественного среднего общего образования.</w:t>
            </w:r>
          </w:p>
        </w:tc>
      </w:tr>
    </w:tbl>
    <w:p w:rsidR="00522453" w:rsidRPr="00A04741" w:rsidRDefault="00522453" w:rsidP="00FA0598">
      <w:pPr>
        <w:pStyle w:val="a3"/>
        <w:jc w:val="both"/>
        <w:rPr>
          <w:rFonts w:ascii="Times New Roman" w:hAnsi="Times New Roman" w:cs="Times New Roman"/>
        </w:rPr>
      </w:pPr>
    </w:p>
    <w:p w:rsidR="00FA0598" w:rsidRPr="00A04741" w:rsidRDefault="00FA0598" w:rsidP="00177DDD">
      <w:pPr>
        <w:pStyle w:val="a3"/>
        <w:ind w:firstLine="708"/>
        <w:jc w:val="both"/>
        <w:rPr>
          <w:rFonts w:ascii="Times New Roman" w:hAnsi="Times New Roman" w:cs="Times New Roman"/>
        </w:rPr>
      </w:pPr>
      <w:r w:rsidRPr="00A04741">
        <w:rPr>
          <w:rFonts w:ascii="Times New Roman" w:hAnsi="Times New Roman" w:cs="Times New Roman"/>
        </w:rPr>
        <w:t xml:space="preserve">В соответствии со ст. 59 ФЗ-273 освоение основных образовательных программ среднего общего образования завершается обязательной государственной итоговой аттестацией в форме единого государственного экзамена. В соответствии со ст. 28 ФЗ-273 </w:t>
      </w:r>
      <w:r w:rsidR="007575F5" w:rsidRPr="00A04741">
        <w:rPr>
          <w:rFonts w:ascii="Times New Roman" w:hAnsi="Times New Roman" w:cs="Times New Roman"/>
        </w:rPr>
        <w:t>Школа</w:t>
      </w:r>
      <w:r w:rsidRPr="00A04741">
        <w:rPr>
          <w:rFonts w:ascii="Times New Roman" w:hAnsi="Times New Roman" w:cs="Times New Roman"/>
        </w:rPr>
        <w:t> </w:t>
      </w:r>
      <w:r w:rsidRPr="00A04741">
        <w:rPr>
          <w:rFonts w:ascii="Times New Roman" w:hAnsi="Times New Roman" w:cs="Times New Roman"/>
          <w:i/>
          <w:iCs/>
        </w:rPr>
        <w:t>несет ответственность</w:t>
      </w:r>
      <w:r w:rsidRPr="00A04741">
        <w:rPr>
          <w:rFonts w:ascii="Times New Roman" w:hAnsi="Times New Roman" w:cs="Times New Roman"/>
        </w:rPr>
        <w:t> за выполнение (невыполнение) в полном (неполном) объеме ООП СОО в установленном законодательством порядке ежегодно публикует отчет о выполнении ООП СОО.</w:t>
      </w:r>
    </w:p>
    <w:p w:rsidR="00FA0598" w:rsidRPr="00A04741" w:rsidRDefault="00FA0598" w:rsidP="00177DDD">
      <w:pPr>
        <w:pStyle w:val="a3"/>
        <w:ind w:firstLine="708"/>
        <w:jc w:val="both"/>
        <w:rPr>
          <w:rFonts w:ascii="Times New Roman" w:hAnsi="Times New Roman" w:cs="Times New Roman"/>
        </w:rPr>
      </w:pPr>
      <w:r w:rsidRPr="00A04741">
        <w:rPr>
          <w:rFonts w:ascii="Times New Roman" w:hAnsi="Times New Roman" w:cs="Times New Roman"/>
        </w:rPr>
        <w:lastRenderedPageBreak/>
        <w:t xml:space="preserve">В целом, ООП СОО </w:t>
      </w:r>
      <w:r w:rsidR="007575F5" w:rsidRPr="00A04741">
        <w:rPr>
          <w:rFonts w:ascii="Times New Roman" w:hAnsi="Times New Roman" w:cs="Times New Roman"/>
        </w:rPr>
        <w:t>Школы</w:t>
      </w:r>
      <w:r w:rsidRPr="00A04741">
        <w:rPr>
          <w:rFonts w:ascii="Times New Roman" w:hAnsi="Times New Roman" w:cs="Times New Roman"/>
        </w:rPr>
        <w:t xml:space="preserve"> представляет собой совокупность взаимоувязанных основных и дополнительных образовательных программ среднего общего образования и соответствующих им образовательных технологий, определяющих содержание образования и направленных на достижение планируемого результата деятельности школы.</w:t>
      </w:r>
    </w:p>
    <w:p w:rsidR="00FA0598" w:rsidRPr="00A04741" w:rsidRDefault="00FA0598" w:rsidP="007575F5">
      <w:pPr>
        <w:pStyle w:val="Default"/>
        <w:tabs>
          <w:tab w:val="left" w:leader="underscore" w:pos="-142"/>
        </w:tabs>
        <w:jc w:val="both"/>
        <w:rPr>
          <w:i/>
          <w:sz w:val="22"/>
          <w:szCs w:val="22"/>
        </w:rPr>
      </w:pPr>
    </w:p>
    <w:p w:rsidR="0090208D" w:rsidRPr="00A04741" w:rsidRDefault="00177DDD" w:rsidP="007575F5">
      <w:pPr>
        <w:pStyle w:val="Default"/>
        <w:tabs>
          <w:tab w:val="left" w:leader="underscore" w:pos="-142"/>
        </w:tabs>
        <w:ind w:left="-567"/>
        <w:jc w:val="both"/>
        <w:rPr>
          <w:i/>
          <w:sz w:val="22"/>
          <w:szCs w:val="22"/>
        </w:rPr>
      </w:pPr>
      <w:r w:rsidRPr="00A04741">
        <w:rPr>
          <w:i/>
          <w:sz w:val="22"/>
          <w:szCs w:val="22"/>
        </w:rPr>
        <w:t xml:space="preserve">              </w:t>
      </w:r>
      <w:r w:rsidR="007575F5" w:rsidRPr="00A04741">
        <w:rPr>
          <w:i/>
          <w:sz w:val="22"/>
          <w:szCs w:val="22"/>
        </w:rPr>
        <w:t>Основными компонентами ООП СОО являются следующие компоненты:</w:t>
      </w:r>
    </w:p>
    <w:tbl>
      <w:tblPr>
        <w:tblW w:w="0" w:type="auto"/>
        <w:shd w:val="clear" w:color="auto" w:fill="FFFFFF"/>
        <w:tblCellMar>
          <w:top w:w="15" w:type="dxa"/>
          <w:left w:w="15" w:type="dxa"/>
          <w:bottom w:w="15" w:type="dxa"/>
          <w:right w:w="15" w:type="dxa"/>
        </w:tblCellMar>
        <w:tblLook w:val="04A0"/>
      </w:tblPr>
      <w:tblGrid>
        <w:gridCol w:w="2222"/>
        <w:gridCol w:w="7446"/>
      </w:tblGrid>
      <w:tr w:rsidR="0090208D" w:rsidRPr="00A04741" w:rsidTr="0090208D">
        <w:tc>
          <w:tcPr>
            <w:tcW w:w="22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208D" w:rsidRPr="00A04741" w:rsidRDefault="0090208D" w:rsidP="0090208D">
            <w:pPr>
              <w:pStyle w:val="a3"/>
              <w:rPr>
                <w:rFonts w:ascii="Times New Roman" w:hAnsi="Times New Roman" w:cs="Times New Roman"/>
              </w:rPr>
            </w:pPr>
            <w:r w:rsidRPr="00A04741">
              <w:rPr>
                <w:rFonts w:ascii="Times New Roman" w:hAnsi="Times New Roman" w:cs="Times New Roman"/>
              </w:rPr>
              <w:t>Компонент ООП</w:t>
            </w:r>
          </w:p>
        </w:tc>
        <w:tc>
          <w:tcPr>
            <w:tcW w:w="7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208D" w:rsidRPr="00A04741" w:rsidRDefault="0090208D" w:rsidP="0090208D">
            <w:pPr>
              <w:pStyle w:val="a3"/>
              <w:rPr>
                <w:rFonts w:ascii="Times New Roman" w:hAnsi="Times New Roman" w:cs="Times New Roman"/>
              </w:rPr>
            </w:pPr>
            <w:r w:rsidRPr="00A04741">
              <w:rPr>
                <w:rFonts w:ascii="Times New Roman" w:hAnsi="Times New Roman" w:cs="Times New Roman"/>
              </w:rPr>
              <w:t>Назначение компонента</w:t>
            </w:r>
          </w:p>
        </w:tc>
      </w:tr>
      <w:tr w:rsidR="0090208D" w:rsidRPr="00A04741" w:rsidTr="0090208D">
        <w:tc>
          <w:tcPr>
            <w:tcW w:w="22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208D" w:rsidRPr="00A04741" w:rsidRDefault="0090208D" w:rsidP="0090208D">
            <w:pPr>
              <w:pStyle w:val="a3"/>
              <w:rPr>
                <w:rFonts w:ascii="Times New Roman" w:hAnsi="Times New Roman" w:cs="Times New Roman"/>
              </w:rPr>
            </w:pPr>
            <w:r w:rsidRPr="00A04741">
              <w:rPr>
                <w:rFonts w:ascii="Times New Roman" w:hAnsi="Times New Roman" w:cs="Times New Roman"/>
              </w:rPr>
              <w:t>Целевой раздел Программы</w:t>
            </w:r>
          </w:p>
        </w:tc>
        <w:tc>
          <w:tcPr>
            <w:tcW w:w="7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208D" w:rsidRPr="00A04741" w:rsidRDefault="0090208D" w:rsidP="00A9388C">
            <w:pPr>
              <w:pStyle w:val="a3"/>
              <w:rPr>
                <w:rFonts w:ascii="Times New Roman" w:hAnsi="Times New Roman" w:cs="Times New Roman"/>
              </w:rPr>
            </w:pPr>
            <w:r w:rsidRPr="00A04741">
              <w:rPr>
                <w:rFonts w:ascii="Times New Roman" w:hAnsi="Times New Roman" w:cs="Times New Roman"/>
              </w:rPr>
              <w:t>Содержит паспорт ООП СОО, определяет нормативно-правовые основания для разработки и реализации ООП СОО. В разделе представлены первоочередные задачи школы по формированию личности уча</w:t>
            </w:r>
            <w:r w:rsidR="00446D17" w:rsidRPr="00A04741">
              <w:rPr>
                <w:rFonts w:ascii="Times New Roman" w:hAnsi="Times New Roman" w:cs="Times New Roman"/>
              </w:rPr>
              <w:t>щихся;</w:t>
            </w:r>
            <w:r w:rsidR="00177DDD" w:rsidRPr="00A04741">
              <w:rPr>
                <w:rFonts w:ascii="Times New Roman" w:hAnsi="Times New Roman" w:cs="Times New Roman"/>
              </w:rPr>
              <w:t xml:space="preserve"> </w:t>
            </w:r>
            <w:r w:rsidR="00446D17" w:rsidRPr="00A04741">
              <w:rPr>
                <w:rFonts w:ascii="Times New Roman" w:hAnsi="Times New Roman" w:cs="Times New Roman"/>
              </w:rPr>
              <w:t xml:space="preserve">общие учебные умения, навыки и способы деятельности; требования к уровню подготовки выпускников в соответствии с ФК ГОС (базовый уровень), </w:t>
            </w:r>
            <w:r w:rsidR="00A9388C" w:rsidRPr="00A04741">
              <w:rPr>
                <w:rFonts w:ascii="Times New Roman" w:hAnsi="Times New Roman" w:cs="Times New Roman"/>
              </w:rPr>
              <w:t>портрет</w:t>
            </w:r>
            <w:r w:rsidRPr="00A04741">
              <w:rPr>
                <w:rFonts w:ascii="Times New Roman" w:hAnsi="Times New Roman" w:cs="Times New Roman"/>
              </w:rPr>
              <w:t xml:space="preserve"> выпускника средней школы, </w:t>
            </w:r>
            <w:r w:rsidR="00446D17" w:rsidRPr="00A04741">
              <w:rPr>
                <w:rFonts w:ascii="Times New Roman" w:hAnsi="Times New Roman" w:cs="Times New Roman"/>
              </w:rPr>
              <w:t>системы оценки учебных достижений освоения ООП СОО</w:t>
            </w:r>
          </w:p>
        </w:tc>
      </w:tr>
      <w:tr w:rsidR="0090208D" w:rsidRPr="00A04741" w:rsidTr="0090208D">
        <w:tc>
          <w:tcPr>
            <w:tcW w:w="22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0208D" w:rsidRPr="00A04741" w:rsidRDefault="0090208D" w:rsidP="0090208D">
            <w:pPr>
              <w:pStyle w:val="a3"/>
              <w:rPr>
                <w:rFonts w:ascii="Times New Roman" w:hAnsi="Times New Roman" w:cs="Times New Roman"/>
              </w:rPr>
            </w:pPr>
            <w:r w:rsidRPr="00A04741">
              <w:rPr>
                <w:rFonts w:ascii="Times New Roman" w:hAnsi="Times New Roman" w:cs="Times New Roman"/>
              </w:rPr>
              <w:t>Организационный раздел Программы</w:t>
            </w:r>
          </w:p>
        </w:tc>
        <w:tc>
          <w:tcPr>
            <w:tcW w:w="77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0208D" w:rsidRPr="00A04741" w:rsidRDefault="00446D17" w:rsidP="00446D17">
            <w:pPr>
              <w:pStyle w:val="a3"/>
              <w:rPr>
                <w:rFonts w:ascii="Times New Roman" w:hAnsi="Times New Roman" w:cs="Times New Roman"/>
              </w:rPr>
            </w:pPr>
            <w:r w:rsidRPr="00A04741">
              <w:rPr>
                <w:rFonts w:ascii="Times New Roman" w:hAnsi="Times New Roman" w:cs="Times New Roman"/>
              </w:rPr>
              <w:t xml:space="preserve">Содержит УП СОО как один из основных механизмов реализации ООП СОО, календарный учебный график и </w:t>
            </w:r>
            <w:r w:rsidR="0090208D" w:rsidRPr="00A04741">
              <w:rPr>
                <w:rFonts w:ascii="Times New Roman" w:hAnsi="Times New Roman" w:cs="Times New Roman"/>
              </w:rPr>
              <w:t>описание механизмов реализации и мониторинга ООП СОО.</w:t>
            </w:r>
          </w:p>
        </w:tc>
      </w:tr>
      <w:tr w:rsidR="0090208D" w:rsidRPr="00A04741" w:rsidTr="0090208D">
        <w:tc>
          <w:tcPr>
            <w:tcW w:w="22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208D" w:rsidRPr="00A04741" w:rsidRDefault="0090208D" w:rsidP="0090208D">
            <w:pPr>
              <w:pStyle w:val="a3"/>
              <w:rPr>
                <w:rFonts w:ascii="Times New Roman" w:hAnsi="Times New Roman" w:cs="Times New Roman"/>
              </w:rPr>
            </w:pPr>
            <w:r w:rsidRPr="00A04741">
              <w:rPr>
                <w:rFonts w:ascii="Times New Roman" w:hAnsi="Times New Roman" w:cs="Times New Roman"/>
              </w:rPr>
              <w:t>Содержательный раздел Программы</w:t>
            </w:r>
          </w:p>
        </w:tc>
        <w:tc>
          <w:tcPr>
            <w:tcW w:w="7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0208D" w:rsidRPr="00A04741" w:rsidRDefault="00446D17" w:rsidP="0090208D">
            <w:pPr>
              <w:pStyle w:val="a3"/>
              <w:rPr>
                <w:rFonts w:ascii="Times New Roman" w:hAnsi="Times New Roman" w:cs="Times New Roman"/>
              </w:rPr>
            </w:pPr>
            <w:r w:rsidRPr="00A04741">
              <w:rPr>
                <w:rFonts w:ascii="Times New Roman" w:hAnsi="Times New Roman" w:cs="Times New Roman"/>
              </w:rPr>
              <w:t xml:space="preserve">Содержит </w:t>
            </w:r>
            <w:r w:rsidR="0090208D" w:rsidRPr="00A04741">
              <w:rPr>
                <w:rFonts w:ascii="Times New Roman" w:hAnsi="Times New Roman" w:cs="Times New Roman"/>
              </w:rPr>
              <w:t>обязательный минимум содержания основных образовательных программ в соответств</w:t>
            </w:r>
            <w:r w:rsidRPr="00A04741">
              <w:rPr>
                <w:rFonts w:ascii="Times New Roman" w:hAnsi="Times New Roman" w:cs="Times New Roman"/>
              </w:rPr>
              <w:t xml:space="preserve">ии с ФК ГОС (базовый уровень), </w:t>
            </w:r>
            <w:r w:rsidR="0090208D" w:rsidRPr="00A04741">
              <w:rPr>
                <w:rFonts w:ascii="Times New Roman" w:hAnsi="Times New Roman" w:cs="Times New Roman"/>
              </w:rPr>
              <w:t>программно-методическое обеспечение ООП СОО с аннотациями к рабочим</w:t>
            </w:r>
            <w:r w:rsidRPr="00A04741">
              <w:rPr>
                <w:rFonts w:ascii="Times New Roman" w:hAnsi="Times New Roman" w:cs="Times New Roman"/>
              </w:rPr>
              <w:t xml:space="preserve"> программ учителей-предметников и программу воспитания и социализации учащихся</w:t>
            </w:r>
          </w:p>
        </w:tc>
      </w:tr>
    </w:tbl>
    <w:p w:rsidR="00FA0598" w:rsidRPr="00A04741" w:rsidRDefault="00FA0598" w:rsidP="00FA0598">
      <w:pPr>
        <w:pStyle w:val="a3"/>
        <w:jc w:val="both"/>
        <w:rPr>
          <w:rFonts w:ascii="Times New Roman" w:hAnsi="Times New Roman" w:cs="Times New Roman"/>
        </w:rPr>
      </w:pPr>
    </w:p>
    <w:p w:rsidR="00A87686" w:rsidRPr="00A04741" w:rsidRDefault="00A87686" w:rsidP="00BC21B5">
      <w:pPr>
        <w:pStyle w:val="a3"/>
        <w:ind w:firstLine="708"/>
        <w:jc w:val="both"/>
        <w:rPr>
          <w:rFonts w:ascii="Times New Roman" w:hAnsi="Times New Roman" w:cs="Times New Roman"/>
        </w:rPr>
      </w:pPr>
      <w:r w:rsidRPr="00A04741">
        <w:rPr>
          <w:rFonts w:ascii="Times New Roman" w:hAnsi="Times New Roman" w:cs="Times New Roman"/>
        </w:rPr>
        <w:t>Структура ООП СОО МБОУ «</w:t>
      </w:r>
      <w:r w:rsidR="00177DDD" w:rsidRPr="00A04741">
        <w:rPr>
          <w:rFonts w:ascii="Times New Roman" w:hAnsi="Times New Roman" w:cs="Times New Roman"/>
        </w:rPr>
        <w:t xml:space="preserve">Сармановская </w:t>
      </w:r>
      <w:r w:rsidRPr="00A04741">
        <w:rPr>
          <w:rFonts w:ascii="Times New Roman" w:hAnsi="Times New Roman" w:cs="Times New Roman"/>
        </w:rPr>
        <w:t>СОШ» обеспечивает возможность внесения в нее изменений и дополнений по мере введения ФГОС СОО на уровне среднего общего образования.</w:t>
      </w:r>
    </w:p>
    <w:p w:rsidR="00A87686" w:rsidRPr="00A04741" w:rsidRDefault="00A87686" w:rsidP="00B1165D">
      <w:pPr>
        <w:pStyle w:val="a3"/>
        <w:ind w:firstLine="708"/>
        <w:jc w:val="both"/>
        <w:rPr>
          <w:rFonts w:ascii="Times New Roman" w:hAnsi="Times New Roman" w:cs="Times New Roman"/>
        </w:rPr>
      </w:pPr>
      <w:r w:rsidRPr="00A04741">
        <w:rPr>
          <w:rFonts w:ascii="Times New Roman" w:hAnsi="Times New Roman" w:cs="Times New Roman"/>
        </w:rPr>
        <w:t xml:space="preserve">В целом, ООП СОО Школы является средством развития педагогического коллектива и вовлечения в управление образовательным учреждением родительской общественности. Разработанная образовательная программа позволяет </w:t>
      </w:r>
      <w:proofErr w:type="gramStart"/>
      <w:r w:rsidRPr="00A04741">
        <w:rPr>
          <w:rFonts w:ascii="Times New Roman" w:hAnsi="Times New Roman" w:cs="Times New Roman"/>
        </w:rPr>
        <w:t>админис​трации</w:t>
      </w:r>
      <w:proofErr w:type="gramEnd"/>
      <w:r w:rsidRPr="00A04741">
        <w:rPr>
          <w:rFonts w:ascii="Times New Roman" w:hAnsi="Times New Roman" w:cs="Times New Roman"/>
        </w:rPr>
        <w:t xml:space="preserve"> и педагогическому коллективу школы:</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глубже понять специфику и предназначение школы;</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определить содержание образования в старшей школе с учётом ожиданий местного сообщества;</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заложить основу для формирования УПСОО на долгосрочный период;</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xml:space="preserve">​ рассматривать и разрабатывать УПСОО как </w:t>
      </w:r>
      <w:proofErr w:type="gramStart"/>
      <w:r w:rsidRPr="00A04741">
        <w:rPr>
          <w:rFonts w:ascii="Times New Roman" w:hAnsi="Times New Roman" w:cs="Times New Roman"/>
        </w:rPr>
        <w:t>ме​ханизм</w:t>
      </w:r>
      <w:proofErr w:type="gramEnd"/>
      <w:r w:rsidRPr="00A04741">
        <w:rPr>
          <w:rFonts w:ascii="Times New Roman" w:hAnsi="Times New Roman" w:cs="Times New Roman"/>
        </w:rPr>
        <w:t xml:space="preserve"> реализации содержания образования в учреждении;</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xml:space="preserve">​ мотивированно выбирать содержание </w:t>
      </w:r>
      <w:proofErr w:type="gramStart"/>
      <w:r w:rsidRPr="00A04741">
        <w:rPr>
          <w:rFonts w:ascii="Times New Roman" w:hAnsi="Times New Roman" w:cs="Times New Roman"/>
        </w:rPr>
        <w:t>ком​понента</w:t>
      </w:r>
      <w:proofErr w:type="gramEnd"/>
      <w:r w:rsidRPr="00A04741">
        <w:rPr>
          <w:rFonts w:ascii="Times New Roman" w:hAnsi="Times New Roman" w:cs="Times New Roman"/>
        </w:rPr>
        <w:t xml:space="preserve"> образовательного учреждения УПСОО, обеспечивая принцип преемственности;</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xml:space="preserve">​ обосновать имеющиеся особенности организации </w:t>
      </w:r>
      <w:proofErr w:type="gramStart"/>
      <w:r w:rsidRPr="00A04741">
        <w:rPr>
          <w:rFonts w:ascii="Times New Roman" w:hAnsi="Times New Roman" w:cs="Times New Roman"/>
        </w:rPr>
        <w:t>обра​зовательного</w:t>
      </w:r>
      <w:proofErr w:type="gramEnd"/>
      <w:r w:rsidRPr="00A04741">
        <w:rPr>
          <w:rFonts w:ascii="Times New Roman" w:hAnsi="Times New Roman" w:cs="Times New Roman"/>
        </w:rPr>
        <w:t xml:space="preserve"> процесса в конкретном учреждении;</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xml:space="preserve">​ выбирать адекватные формы контроля за реализацией образовательных целей учреждения со стороны </w:t>
      </w:r>
      <w:proofErr w:type="gramStart"/>
      <w:r w:rsidRPr="00A04741">
        <w:rPr>
          <w:rFonts w:ascii="Times New Roman" w:hAnsi="Times New Roman" w:cs="Times New Roman"/>
        </w:rPr>
        <w:t>администра​ции</w:t>
      </w:r>
      <w:proofErr w:type="gramEnd"/>
      <w:r w:rsidRPr="00A04741">
        <w:rPr>
          <w:rFonts w:ascii="Times New Roman" w:hAnsi="Times New Roman" w:cs="Times New Roman"/>
        </w:rPr>
        <w:t>;</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более успешно проходить процедуры аттестации и государственной аккредитации;​</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защитить учащихся образовательного учреждения от необоснованной сменяемости содержания образования, учебников и программ.</w:t>
      </w:r>
    </w:p>
    <w:p w:rsidR="00A87686" w:rsidRPr="00A04741" w:rsidRDefault="00A87686" w:rsidP="00A87686">
      <w:pPr>
        <w:pStyle w:val="a3"/>
        <w:jc w:val="both"/>
        <w:rPr>
          <w:rFonts w:ascii="Times New Roman" w:hAnsi="Times New Roman" w:cs="Times New Roman"/>
        </w:rPr>
      </w:pPr>
    </w:p>
    <w:p w:rsidR="00A87686" w:rsidRPr="00BC21B5" w:rsidRDefault="00A87686" w:rsidP="00A87686">
      <w:pPr>
        <w:pStyle w:val="a3"/>
        <w:jc w:val="both"/>
        <w:rPr>
          <w:rFonts w:ascii="Times New Roman" w:hAnsi="Times New Roman" w:cs="Times New Roman"/>
          <w:b/>
          <w:bCs/>
        </w:rPr>
      </w:pPr>
      <w:r w:rsidRPr="00A04741">
        <w:rPr>
          <w:rFonts w:ascii="Times New Roman" w:hAnsi="Times New Roman" w:cs="Times New Roman"/>
          <w:bCs/>
          <w:i/>
        </w:rPr>
        <w:t>Моделирование образовательной деятельности. Приоритетные направления и первоочередные задачи в области формирования личности учащихся. Модельные характеристики выпускника средней школы</w:t>
      </w:r>
      <w:r w:rsidRPr="00A04741">
        <w:rPr>
          <w:rFonts w:ascii="Times New Roman" w:hAnsi="Times New Roman" w:cs="Times New Roman"/>
          <w:b/>
          <w:bCs/>
        </w:rPr>
        <w:t>.</w:t>
      </w:r>
    </w:p>
    <w:p w:rsidR="00A87686" w:rsidRPr="00A04741" w:rsidRDefault="00A87686" w:rsidP="00B1165D">
      <w:pPr>
        <w:pStyle w:val="a3"/>
        <w:ind w:firstLine="708"/>
        <w:jc w:val="both"/>
        <w:rPr>
          <w:rFonts w:ascii="Times New Roman" w:hAnsi="Times New Roman" w:cs="Times New Roman"/>
        </w:rPr>
      </w:pPr>
      <w:r w:rsidRPr="00A04741">
        <w:rPr>
          <w:rFonts w:ascii="Times New Roman" w:hAnsi="Times New Roman" w:cs="Times New Roman"/>
        </w:rPr>
        <w:t xml:space="preserve">Обучение и воспитание в </w:t>
      </w:r>
      <w:r w:rsidR="007E3849" w:rsidRPr="00A04741">
        <w:rPr>
          <w:rFonts w:ascii="Times New Roman" w:hAnsi="Times New Roman" w:cs="Times New Roman"/>
        </w:rPr>
        <w:t>Школе</w:t>
      </w:r>
      <w:r w:rsidRPr="00A04741">
        <w:rPr>
          <w:rFonts w:ascii="Times New Roman" w:hAnsi="Times New Roman" w:cs="Times New Roman"/>
        </w:rPr>
        <w:t xml:space="preserve"> направлено на успешное решение следующих </w:t>
      </w:r>
      <w:r w:rsidRPr="00A04741">
        <w:rPr>
          <w:rFonts w:ascii="Times New Roman" w:hAnsi="Times New Roman" w:cs="Times New Roman"/>
          <w:b/>
          <w:bCs/>
        </w:rPr>
        <w:t>задач</w:t>
      </w:r>
      <w:r w:rsidRPr="00A04741">
        <w:rPr>
          <w:rFonts w:ascii="Times New Roman" w:hAnsi="Times New Roman" w:cs="Times New Roman"/>
        </w:rPr>
        <w:t>:</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w:t>
      </w:r>
      <w:r w:rsidR="007E3849" w:rsidRPr="00A04741">
        <w:rPr>
          <w:rFonts w:ascii="Times New Roman" w:hAnsi="Times New Roman" w:cs="Times New Roman"/>
        </w:rPr>
        <w:t>Развитие личности уча</w:t>
      </w:r>
      <w:r w:rsidRPr="00A04741">
        <w:rPr>
          <w:rFonts w:ascii="Times New Roman" w:hAnsi="Times New Roman" w:cs="Times New Roman"/>
        </w:rPr>
        <w:t>щегося, его  познавательных и созидательных способностей, формирование у него ценностных мотивов учения,  в том числе мотивации к изучению родного и иностранного языков, развитие способности к обучению на протяжении всей жизни, содействие учащемуся  в достижении зрелости в выборе дальнейшего способа получения образования и, в конечном итоге, профессии;</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proofErr w:type="gramStart"/>
      <w:r w:rsidRPr="00A04741">
        <w:rPr>
          <w:rFonts w:ascii="Times New Roman" w:hAnsi="Times New Roman" w:cs="Times New Roman"/>
        </w:rPr>
        <w:t>​ </w:t>
      </w:r>
      <w:r w:rsidR="007E3849" w:rsidRPr="00A04741">
        <w:rPr>
          <w:rFonts w:ascii="Times New Roman" w:hAnsi="Times New Roman" w:cs="Times New Roman"/>
        </w:rPr>
        <w:t>Формирование  у уча</w:t>
      </w:r>
      <w:r w:rsidRPr="00A04741">
        <w:rPr>
          <w:rFonts w:ascii="Times New Roman" w:hAnsi="Times New Roman" w:cs="Times New Roman"/>
        </w:rPr>
        <w:t xml:space="preserve">щихся целостной системы универсальных знаний,  умений и навыков, в том числе умений и навыков, необходимых для понимания и использования различных средств массовой коммуникации, в которых осуществляется создание, хранение, передача данных, информации и знаний, а также  формирование  опыта самостоятельной познавательной деятельности и личной </w:t>
      </w:r>
      <w:r w:rsidRPr="00A04741">
        <w:rPr>
          <w:rFonts w:ascii="Times New Roman" w:hAnsi="Times New Roman" w:cs="Times New Roman"/>
        </w:rPr>
        <w:lastRenderedPageBreak/>
        <w:t>ответственности за управление собственной жизнью, что является условием успешной социализации личности  в обществе и  адаптации на</w:t>
      </w:r>
      <w:proofErr w:type="gramEnd"/>
      <w:r w:rsidR="008443DF">
        <w:rPr>
          <w:rFonts w:ascii="Times New Roman" w:hAnsi="Times New Roman" w:cs="Times New Roman"/>
        </w:rPr>
        <w:t xml:space="preserve"> </w:t>
      </w:r>
      <w:proofErr w:type="gramStart"/>
      <w:r w:rsidRPr="00A04741">
        <w:rPr>
          <w:rFonts w:ascii="Times New Roman" w:hAnsi="Times New Roman" w:cs="Times New Roman"/>
        </w:rPr>
        <w:t>рынке</w:t>
      </w:r>
      <w:proofErr w:type="gramEnd"/>
      <w:r w:rsidRPr="00A04741">
        <w:rPr>
          <w:rFonts w:ascii="Times New Roman" w:hAnsi="Times New Roman" w:cs="Times New Roman"/>
        </w:rPr>
        <w:t xml:space="preserve"> труда;</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proofErr w:type="gramStart"/>
      <w:r w:rsidRPr="00A04741">
        <w:rPr>
          <w:rFonts w:ascii="Times New Roman" w:hAnsi="Times New Roman" w:cs="Times New Roman"/>
        </w:rPr>
        <w:t>​ Развитие коммуникативной культуры и социокультурной образованности учащихся, позволяющей им быть равноправными партнерами межкультурного общения в бытовой, культурной и учебно-профессиональной сферах; обогащение духовного мира личности учащихся на основе приобретения знаний о культуре стран изучаемого иностранного языка,  развитие у школьников способности представлять свою страну и культуру в условиях иноязычного межкультурного общения;</w:t>
      </w:r>
      <w:proofErr w:type="gramEnd"/>
      <w:r w:rsidRPr="00A04741">
        <w:rPr>
          <w:rFonts w:ascii="Times New Roman" w:hAnsi="Times New Roman" w:cs="Times New Roman"/>
        </w:rPr>
        <w:t xml:space="preserve"> воспитание толерантности, уважения к другим народам и культурам, готовности к деловому сотрудничеству и взаимодействию, совместному решению общечеловеческих проблем;</w:t>
      </w:r>
    </w:p>
    <w:p w:rsidR="00A87686" w:rsidRPr="00A04741" w:rsidRDefault="00A87686" w:rsidP="00A87686">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Воспитание  человека, готового и способного к жизненному самоопределению в поликультурном пространстве, к гармоничным отношениям с окружающим миром, решению жизненных проблем различной жизненной сложности, к созидательной деятельности, к самостоятельному выбору здорового образа жизни.</w:t>
      </w:r>
    </w:p>
    <w:p w:rsidR="007E3849" w:rsidRPr="00A04741" w:rsidRDefault="007E3849" w:rsidP="00B1165D">
      <w:pPr>
        <w:pStyle w:val="a3"/>
        <w:ind w:firstLine="708"/>
        <w:jc w:val="both"/>
        <w:rPr>
          <w:rFonts w:ascii="Times New Roman" w:hAnsi="Times New Roman" w:cs="Times New Roman"/>
        </w:rPr>
      </w:pPr>
      <w:r w:rsidRPr="00A04741">
        <w:rPr>
          <w:rFonts w:ascii="Times New Roman" w:hAnsi="Times New Roman" w:cs="Times New Roman"/>
        </w:rPr>
        <w:t xml:space="preserve">Для достижения указанных </w:t>
      </w:r>
      <w:r w:rsidR="00B1165D" w:rsidRPr="00A04741">
        <w:rPr>
          <w:rFonts w:ascii="Times New Roman" w:hAnsi="Times New Roman" w:cs="Times New Roman"/>
        </w:rPr>
        <w:t>целей школа предполагает до 2019</w:t>
      </w:r>
      <w:r w:rsidRPr="00A04741">
        <w:rPr>
          <w:rFonts w:ascii="Times New Roman" w:hAnsi="Times New Roman" w:cs="Times New Roman"/>
        </w:rPr>
        <w:t xml:space="preserve"> года решение ряда стратегических задач в следующих областях:</w:t>
      </w:r>
    </w:p>
    <w:p w:rsidR="007E3849" w:rsidRPr="00A04741" w:rsidRDefault="007E3849" w:rsidP="007E3849">
      <w:pPr>
        <w:pStyle w:val="a3"/>
        <w:jc w:val="both"/>
        <w:rPr>
          <w:rFonts w:ascii="Times New Roman" w:hAnsi="Times New Roman" w:cs="Times New Roman"/>
        </w:rPr>
      </w:pPr>
    </w:p>
    <w:tbl>
      <w:tblPr>
        <w:tblW w:w="0" w:type="auto"/>
        <w:shd w:val="clear" w:color="auto" w:fill="FFFFFF"/>
        <w:tblCellMar>
          <w:top w:w="15" w:type="dxa"/>
          <w:left w:w="15" w:type="dxa"/>
          <w:bottom w:w="15" w:type="dxa"/>
          <w:right w:w="15" w:type="dxa"/>
        </w:tblCellMar>
        <w:tblLook w:val="04A0"/>
      </w:tblPr>
      <w:tblGrid>
        <w:gridCol w:w="3232"/>
        <w:gridCol w:w="6436"/>
      </w:tblGrid>
      <w:tr w:rsidR="007E3849" w:rsidRPr="00A04741" w:rsidTr="007E3849">
        <w:tc>
          <w:tcPr>
            <w:tcW w:w="3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A04741" w:rsidRDefault="007E3849" w:rsidP="007E3849">
            <w:pPr>
              <w:pStyle w:val="a3"/>
              <w:rPr>
                <w:rFonts w:ascii="Times New Roman" w:hAnsi="Times New Roman" w:cs="Times New Roman"/>
              </w:rPr>
            </w:pPr>
            <w:r w:rsidRPr="00A04741">
              <w:rPr>
                <w:rFonts w:ascii="Times New Roman" w:hAnsi="Times New Roman" w:cs="Times New Roman"/>
              </w:rPr>
              <w:t>Проблемное поле</w:t>
            </w:r>
          </w:p>
        </w:tc>
        <w:tc>
          <w:tcPr>
            <w:tcW w:w="73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t>Решаемы</w:t>
            </w:r>
            <w:r w:rsidR="00B1165D" w:rsidRPr="00A04741">
              <w:rPr>
                <w:rFonts w:ascii="Times New Roman" w:hAnsi="Times New Roman" w:cs="Times New Roman"/>
              </w:rPr>
              <w:t>е школой задачи в период до 2019</w:t>
            </w:r>
            <w:r w:rsidRPr="00A04741">
              <w:rPr>
                <w:rFonts w:ascii="Times New Roman" w:hAnsi="Times New Roman" w:cs="Times New Roman"/>
              </w:rPr>
              <w:t xml:space="preserve"> года</w:t>
            </w:r>
          </w:p>
        </w:tc>
      </w:tr>
      <w:tr w:rsidR="007E3849" w:rsidRPr="00A04741" w:rsidTr="007E3849">
        <w:trPr>
          <w:trHeight w:val="353"/>
        </w:trPr>
        <w:tc>
          <w:tcPr>
            <w:tcW w:w="3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A04741" w:rsidRDefault="007E3849" w:rsidP="007E3849">
            <w:pPr>
              <w:pStyle w:val="a3"/>
              <w:rPr>
                <w:rFonts w:ascii="Times New Roman" w:hAnsi="Times New Roman" w:cs="Times New Roman"/>
              </w:rPr>
            </w:pPr>
            <w:r w:rsidRPr="00A04741">
              <w:rPr>
                <w:rFonts w:ascii="Times New Roman" w:hAnsi="Times New Roman" w:cs="Times New Roman"/>
              </w:rPr>
              <w:t>Стандартизация, педагогические технологии и организация учебно-воспитательного процесса</w:t>
            </w:r>
          </w:p>
        </w:tc>
        <w:tc>
          <w:tcPr>
            <w:tcW w:w="73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Овладение содержанием учебных предметов инвариантной (обязательной) части УП СОО на базовом уровне, соответствующем требованиям к уровню подготовки выпускников ФК ГОС среднего общего образования;</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Обеспечение освоения школьниками ИТК - технологий в различных учебных предметах, во внеучебной и внешкольной деятельности;</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Информатизация образовательной среды: насыщение образовательной системы информационными средствами и информационной продукцией, использование ИТК в образовательном процессе;</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Использование современных педагогических технологий, помогающих  учащимся  овладеть широким спектром способов полноценного усвоения знаний, способствующих формированию устойчивых навыков умственного труда;</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Осуществление межпредметной интеграции на уровне содержания  и способов деятельности, которые могут быть освоены на материале различных учебных предметов, а использоваться за рамками этих предметов;</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Оптимальная организация учебного дня и учебной недели с учетом норм и требований СанПин и особенностей возрастного развития обучающихся;</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Подготовка инфраструктуры школы и педагогического коллектива к работе в 10 классе с 01.09.2020 г. по ФГОС СОО.</w:t>
            </w:r>
          </w:p>
        </w:tc>
      </w:tr>
      <w:tr w:rsidR="007E3849" w:rsidRPr="00A04741" w:rsidTr="007E3849">
        <w:tc>
          <w:tcPr>
            <w:tcW w:w="3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A04741" w:rsidRDefault="007E3849" w:rsidP="007E3849">
            <w:pPr>
              <w:pStyle w:val="a3"/>
              <w:rPr>
                <w:rFonts w:ascii="Times New Roman" w:hAnsi="Times New Roman" w:cs="Times New Roman"/>
              </w:rPr>
            </w:pPr>
            <w:r w:rsidRPr="00A04741">
              <w:rPr>
                <w:rFonts w:ascii="Times New Roman" w:hAnsi="Times New Roman" w:cs="Times New Roman"/>
              </w:rPr>
              <w:t>Личностное развитие, профессиональное самоопределение, творческая деятельность и социальная активность учащихся</w:t>
            </w:r>
          </w:p>
        </w:tc>
        <w:tc>
          <w:tcPr>
            <w:tcW w:w="73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Предоставление учащимся возможности позитивного самоутверждения в наиболее значимых для них сферах жизнедеятельности, раскрытие их творческих возможностей и способностей через целенаправленную, взаимосвязанную совокупность урочных и внеурочных мероприятий;</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Развитие интеллектуальных и творческих способностей обучающихся в процессе их приобщения к участию в предметных олимпиадах, дистанционных олимпиадах;</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Привлечение учащихся к творческим конкурсам вне стен школы;</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Организация дополнительных образовательных услуг с целью оптимизации процесса реального развития детей, удовлетворения самых разнообразных интересов личности, повышения мотивации к обучению, активизации учебно-исследовательской деятельности школьников;</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xml:space="preserve">​ Организация детских объединений с целью развития социальной </w:t>
            </w:r>
            <w:r w:rsidRPr="00A04741">
              <w:rPr>
                <w:rFonts w:ascii="Times New Roman" w:hAnsi="Times New Roman" w:cs="Times New Roman"/>
              </w:rPr>
              <w:lastRenderedPageBreak/>
              <w:t>активности и воспитания чувства ответственности за совершенные действия;</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Развитие и закрепление традиций школы через вовлечение большего количества учащихся в общешкольные мероприятия.</w:t>
            </w:r>
          </w:p>
        </w:tc>
      </w:tr>
      <w:tr w:rsidR="007E3849" w:rsidRPr="00A04741" w:rsidTr="007E3849">
        <w:tc>
          <w:tcPr>
            <w:tcW w:w="3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A04741" w:rsidRDefault="007E3849" w:rsidP="007E3849">
            <w:pPr>
              <w:pStyle w:val="a3"/>
              <w:rPr>
                <w:rFonts w:ascii="Times New Roman" w:hAnsi="Times New Roman" w:cs="Times New Roman"/>
              </w:rPr>
            </w:pPr>
            <w:r w:rsidRPr="00A04741">
              <w:rPr>
                <w:rFonts w:ascii="Times New Roman" w:hAnsi="Times New Roman" w:cs="Times New Roman"/>
              </w:rPr>
              <w:lastRenderedPageBreak/>
              <w:t>Социально-педагогическое сопровождение образовательного процесса</w:t>
            </w:r>
          </w:p>
        </w:tc>
        <w:tc>
          <w:tcPr>
            <w:tcW w:w="73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Осуществление социально-педагогического  сопровождения образовательного процесса;</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Помощь семье в создании у подростка мотивации к учению;</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Сохранение учебного потенциала и потенциала развития учащихся;</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Обеспечение всех участников образовательного процесса информацией о естественных склонностях и способностях ребёнка;</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Формирование у учащихся установки на жизненный успех,  в том числе в общеобразовательной деятельности и допрофессиональной подготовке;</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Формирование в школе эмоционального поля взаимоотношений, обеспечивающих уважение к личности ребенка (на уровне «учитель-ученик», «ученик-ученик»);</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Обучение общению, основанному на взаимопонимании и взаимоуважении, в многонациональном коллективе (как в учебное, так и во внеурочное время в процессе осуществления внеклассной работы);</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Осуществление взаимодействия  с родителями (законными представителями) учащихся по обеспечению здоровья и здорового образа жизни семьи.</w:t>
            </w:r>
          </w:p>
        </w:tc>
      </w:tr>
    </w:tbl>
    <w:p w:rsidR="007E3849" w:rsidRPr="00A04741" w:rsidRDefault="007E3849" w:rsidP="007E3849">
      <w:pPr>
        <w:pStyle w:val="a3"/>
        <w:jc w:val="both"/>
        <w:rPr>
          <w:rFonts w:ascii="Times New Roman" w:hAnsi="Times New Roman" w:cs="Times New Roman"/>
        </w:rPr>
      </w:pPr>
    </w:p>
    <w:p w:rsidR="007E3849" w:rsidRPr="00A04741" w:rsidRDefault="007E3849" w:rsidP="00B1165D">
      <w:pPr>
        <w:pStyle w:val="a3"/>
        <w:ind w:firstLine="708"/>
        <w:jc w:val="both"/>
        <w:rPr>
          <w:rFonts w:ascii="Times New Roman" w:hAnsi="Times New Roman" w:cs="Times New Roman"/>
        </w:rPr>
      </w:pPr>
      <w:r w:rsidRPr="00A04741">
        <w:rPr>
          <w:rFonts w:ascii="Times New Roman" w:hAnsi="Times New Roman" w:cs="Times New Roman"/>
        </w:rPr>
        <w:t>Основные задачи и содержание образования на уровне среднего общего образования (10-11 классы) формулируются и формируются исходя из модельных характеристик выпускника средней школы. «Модель выпускника» - это предполагаемый результат реализации образовательной программы на соответствующем уровне обучения, это отражение представлений об образованном человеке, которым руководствуются разработчики Программы.</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t>Среднее общее образование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w:t>
      </w:r>
      <w:r w:rsidRPr="00A04741">
        <w:rPr>
          <w:rFonts w:ascii="Times New Roman" w:hAnsi="Times New Roman" w:cs="Times New Roman"/>
          <w:i/>
          <w:iCs/>
        </w:rPr>
        <w:t>обеспечение наибольшей личностной направленности и вариативности образования, его дифференциации</w:t>
      </w:r>
      <w:r w:rsidRPr="00A04741">
        <w:rPr>
          <w:rFonts w:ascii="Times New Roman" w:hAnsi="Times New Roman" w:cs="Times New Roman"/>
        </w:rPr>
        <w:t> </w:t>
      </w:r>
      <w:r w:rsidRPr="00A04741">
        <w:rPr>
          <w:rFonts w:ascii="Times New Roman" w:hAnsi="Times New Roman" w:cs="Times New Roman"/>
          <w:i/>
          <w:iCs/>
        </w:rPr>
        <w:t>и индивидуализации.</w:t>
      </w:r>
      <w:r w:rsidRPr="00A04741">
        <w:rPr>
          <w:rFonts w:ascii="Times New Roman" w:hAnsi="Times New Roman" w:cs="Times New Roman"/>
        </w:rPr>
        <w:t>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t>При</w:t>
      </w:r>
      <w:r w:rsidRPr="00A04741">
        <w:rPr>
          <w:rFonts w:ascii="Times New Roman" w:hAnsi="Times New Roman" w:cs="Times New Roman"/>
          <w:b/>
          <w:bCs/>
        </w:rPr>
        <w:t> </w:t>
      </w:r>
      <w:r w:rsidRPr="00A04741">
        <w:rPr>
          <w:rFonts w:ascii="Times New Roman" w:hAnsi="Times New Roman" w:cs="Times New Roman"/>
        </w:rPr>
        <w:t xml:space="preserve">разработке и реализации образовательным учреждением ООП СОО МБОУ </w:t>
      </w:r>
      <w:r w:rsidR="00B1165D" w:rsidRPr="00A04741">
        <w:rPr>
          <w:rFonts w:ascii="Times New Roman" w:hAnsi="Times New Roman" w:cs="Times New Roman"/>
        </w:rPr>
        <w:t xml:space="preserve">«Сармановская СОШ» </w:t>
      </w:r>
      <w:r w:rsidRPr="00A04741">
        <w:rPr>
          <w:rFonts w:ascii="Times New Roman" w:hAnsi="Times New Roman" w:cs="Times New Roman"/>
        </w:rPr>
        <w:t xml:space="preserve">  предусматривает решение следующих основных задач:</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Обеспечение преемственности уровней основного общего и среднего общего образования;</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Обеспечение доступности получения качественного среднего общего образования, достижение планируемых результатов освоения ООП СОО всеми обучающимися;</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Обеспечение условий подготовки школьников к прохождению итоговой аттестации в форме ЕГЭ;</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Установление требований к воспитанию и социализации обучающихся как части образовательной программы;</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Формирование программы социальной деятельности и профессиональной ориентации школьников старшей школы;</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Взаимодействие образовательного учреждения при реализации ООП СОО с социальными партнёрами, вузами, предприятиями и организациями;</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lastRenderedPageBreak/>
        <w:sym w:font="Symbol" w:char="F0B7"/>
      </w:r>
      <w:r w:rsidRPr="00A04741">
        <w:rPr>
          <w:rFonts w:ascii="Times New Roman" w:hAnsi="Times New Roman" w:cs="Times New Roman"/>
        </w:rPr>
        <w:t>​ Включение учащихся в процессы познания и преобразования внешкольной социальной среды (района, города) для приобретения личностного и социально полезного опыта;</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Сохранение и укрепление физического, психологического и социального здоровья обучающихся, обеспечение их безопасности.</w:t>
      </w:r>
    </w:p>
    <w:p w:rsidR="007E3849" w:rsidRPr="00A04741" w:rsidRDefault="007E3849" w:rsidP="00B1165D">
      <w:pPr>
        <w:pStyle w:val="a3"/>
        <w:ind w:firstLine="708"/>
        <w:jc w:val="both"/>
        <w:rPr>
          <w:rFonts w:ascii="Times New Roman" w:hAnsi="Times New Roman" w:cs="Times New Roman"/>
        </w:rPr>
      </w:pPr>
      <w:r w:rsidRPr="00A04741">
        <w:rPr>
          <w:rFonts w:ascii="Times New Roman" w:hAnsi="Times New Roman" w:cs="Times New Roman"/>
        </w:rPr>
        <w:t>В основу реализации ООП СОО ОООД положен </w:t>
      </w:r>
      <w:r w:rsidRPr="00A04741">
        <w:rPr>
          <w:rFonts w:ascii="Times New Roman" w:hAnsi="Times New Roman" w:cs="Times New Roman"/>
          <w:b/>
          <w:bCs/>
        </w:rPr>
        <w:t>системно-деятельностный подход</w:t>
      </w:r>
      <w:r w:rsidRPr="00A04741">
        <w:rPr>
          <w:rFonts w:ascii="Times New Roman" w:hAnsi="Times New Roman" w:cs="Times New Roman"/>
        </w:rPr>
        <w:t>, который предполагает:</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Формирование готовности к саморазвитию и непрерывному образованию;</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Проектирование и конструирование развивающей образовательной среды для учащихся;</w:t>
      </w:r>
    </w:p>
    <w:p w:rsidR="007E3849" w:rsidRPr="00A04741" w:rsidRDefault="007E3849" w:rsidP="007E3849">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Активную учебно-познавательную деятельность учащихся;</w:t>
      </w:r>
    </w:p>
    <w:p w:rsidR="00A87686" w:rsidRPr="00A04741" w:rsidRDefault="00A87686" w:rsidP="00FA0598">
      <w:pPr>
        <w:pStyle w:val="a3"/>
        <w:jc w:val="both"/>
        <w:rPr>
          <w:rFonts w:ascii="Times New Roman" w:hAnsi="Times New Roman" w:cs="Times New Roman"/>
          <w:i/>
        </w:rPr>
      </w:pPr>
    </w:p>
    <w:p w:rsidR="00FA0598" w:rsidRPr="00BC21B5" w:rsidRDefault="00FA0598" w:rsidP="00FA0598">
      <w:pPr>
        <w:pStyle w:val="a3"/>
        <w:jc w:val="both"/>
        <w:rPr>
          <w:rFonts w:ascii="Times New Roman" w:hAnsi="Times New Roman" w:cs="Times New Roman"/>
          <w:i/>
        </w:rPr>
      </w:pPr>
      <w:r w:rsidRPr="00A04741">
        <w:rPr>
          <w:rFonts w:ascii="Times New Roman" w:hAnsi="Times New Roman" w:cs="Times New Roman"/>
          <w:i/>
        </w:rPr>
        <w:t>Общие учебные умения, навыки и способы деятельности</w:t>
      </w:r>
    </w:p>
    <w:p w:rsidR="00446D17" w:rsidRPr="00A04741" w:rsidRDefault="00446D17" w:rsidP="00B1165D">
      <w:pPr>
        <w:pStyle w:val="a3"/>
        <w:ind w:firstLine="708"/>
        <w:jc w:val="both"/>
        <w:rPr>
          <w:rFonts w:ascii="Times New Roman" w:hAnsi="Times New Roman" w:cs="Times New Roman"/>
        </w:rPr>
      </w:pPr>
      <w:r w:rsidRPr="00A04741">
        <w:rPr>
          <w:rFonts w:ascii="Times New Roman" w:hAnsi="Times New Roman" w:cs="Times New Roman"/>
        </w:rPr>
        <w:t xml:space="preserve">ООП СОО </w:t>
      </w:r>
      <w:r w:rsidR="00FA0598" w:rsidRPr="00A04741">
        <w:rPr>
          <w:rFonts w:ascii="Times New Roman" w:hAnsi="Times New Roman" w:cs="Times New Roman"/>
        </w:rPr>
        <w:t>Школы</w:t>
      </w:r>
      <w:r w:rsidR="00B1165D" w:rsidRPr="00A04741">
        <w:rPr>
          <w:rFonts w:ascii="Times New Roman" w:hAnsi="Times New Roman" w:cs="Times New Roman"/>
        </w:rPr>
        <w:t xml:space="preserve"> </w:t>
      </w:r>
      <w:proofErr w:type="gramStart"/>
      <w:r w:rsidRPr="00A04741">
        <w:rPr>
          <w:rFonts w:ascii="Times New Roman" w:hAnsi="Times New Roman" w:cs="Times New Roman"/>
        </w:rPr>
        <w:t>ориентирована</w:t>
      </w:r>
      <w:proofErr w:type="gramEnd"/>
      <w:r w:rsidRPr="00A04741">
        <w:rPr>
          <w:rFonts w:ascii="Times New Roman" w:hAnsi="Times New Roman" w:cs="Times New Roman"/>
        </w:rPr>
        <w:t xml:space="preserve"> на становление личностных характеристик выпускника («портрет выпускника школы»), которые соотносятся с Требованиями к уровню подготовки выпускников средней школы, представленными в ФК ГОС среднего общего образования (на базовом уровне) в редакции 2004 года с изменениями и представлены в виде следующих компонентов:</w:t>
      </w:r>
    </w:p>
    <w:p w:rsidR="007575F5" w:rsidRPr="00A04741" w:rsidRDefault="007575F5" w:rsidP="00FA0598">
      <w:pPr>
        <w:pStyle w:val="a3"/>
        <w:jc w:val="both"/>
        <w:rPr>
          <w:rFonts w:ascii="Times New Roman" w:hAnsi="Times New Roman" w:cs="Times New Roman"/>
        </w:rPr>
      </w:pPr>
    </w:p>
    <w:tbl>
      <w:tblPr>
        <w:tblW w:w="0" w:type="auto"/>
        <w:shd w:val="clear" w:color="auto" w:fill="FFFFFF"/>
        <w:tblCellMar>
          <w:top w:w="15" w:type="dxa"/>
          <w:left w:w="15" w:type="dxa"/>
          <w:bottom w:w="15" w:type="dxa"/>
          <w:right w:w="15" w:type="dxa"/>
        </w:tblCellMar>
        <w:tblLook w:val="04A0"/>
      </w:tblPr>
      <w:tblGrid>
        <w:gridCol w:w="2567"/>
        <w:gridCol w:w="7101"/>
      </w:tblGrid>
      <w:tr w:rsidR="00446D17" w:rsidRPr="00A04741" w:rsidTr="00B1165D">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6D17" w:rsidRPr="00A04741" w:rsidRDefault="00446D17" w:rsidP="00FA0598">
            <w:pPr>
              <w:pStyle w:val="a3"/>
              <w:jc w:val="center"/>
              <w:rPr>
                <w:rFonts w:ascii="Times New Roman" w:hAnsi="Times New Roman" w:cs="Times New Roman"/>
              </w:rPr>
            </w:pPr>
            <w:r w:rsidRPr="00A04741">
              <w:rPr>
                <w:rFonts w:ascii="Times New Roman" w:hAnsi="Times New Roman" w:cs="Times New Roman"/>
              </w:rPr>
              <w:t>Основные компоненты модели</w:t>
            </w:r>
          </w:p>
        </w:tc>
        <w:tc>
          <w:tcPr>
            <w:tcW w:w="71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6D17" w:rsidRPr="00A04741" w:rsidRDefault="00446D17" w:rsidP="00FA0598">
            <w:pPr>
              <w:pStyle w:val="a3"/>
              <w:jc w:val="center"/>
              <w:rPr>
                <w:rFonts w:ascii="Times New Roman" w:hAnsi="Times New Roman" w:cs="Times New Roman"/>
              </w:rPr>
            </w:pPr>
            <w:r w:rsidRPr="00A04741">
              <w:rPr>
                <w:rFonts w:ascii="Times New Roman" w:hAnsi="Times New Roman" w:cs="Times New Roman"/>
              </w:rPr>
              <w:t>Обобщенное содержание компонентов модели</w:t>
            </w:r>
          </w:p>
        </w:tc>
      </w:tr>
      <w:tr w:rsidR="00446D17" w:rsidRPr="00A04741" w:rsidTr="00B1165D">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Общие учебные навыки и способы деятельности</w:t>
            </w:r>
          </w:p>
        </w:tc>
        <w:tc>
          <w:tcPr>
            <w:tcW w:w="71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6D17" w:rsidRPr="00A04741" w:rsidRDefault="00446D17" w:rsidP="007575F5">
            <w:pPr>
              <w:pStyle w:val="a3"/>
              <w:rPr>
                <w:rFonts w:ascii="Times New Roman" w:hAnsi="Times New Roman" w:cs="Times New Roman"/>
              </w:rPr>
            </w:pPr>
            <w:r w:rsidRPr="00A04741">
              <w:rPr>
                <w:rFonts w:ascii="Times New Roman" w:hAnsi="Times New Roman" w:cs="Times New Roman"/>
              </w:rPr>
              <w:t>В результате освоения содержания среднего</w:t>
            </w:r>
            <w:r w:rsidR="007575F5" w:rsidRPr="00A04741">
              <w:rPr>
                <w:rFonts w:ascii="Times New Roman" w:hAnsi="Times New Roman" w:cs="Times New Roman"/>
              </w:rPr>
              <w:t xml:space="preserve"> общего образования уча</w:t>
            </w:r>
            <w:r w:rsidRPr="00A04741">
              <w:rPr>
                <w:rFonts w:ascii="Times New Roman" w:hAnsi="Times New Roman" w:cs="Times New Roman"/>
              </w:rPr>
              <w:t>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w:t>
            </w:r>
            <w:r w:rsidR="007575F5" w:rsidRPr="00A04741">
              <w:rPr>
                <w:rFonts w:ascii="Times New Roman" w:hAnsi="Times New Roman" w:cs="Times New Roman"/>
              </w:rPr>
              <w:t>овием развития и социализации уча</w:t>
            </w:r>
            <w:r w:rsidRPr="00A04741">
              <w:rPr>
                <w:rFonts w:ascii="Times New Roman" w:hAnsi="Times New Roman" w:cs="Times New Roman"/>
              </w:rPr>
              <w:t>щихся.</w:t>
            </w:r>
          </w:p>
        </w:tc>
      </w:tr>
      <w:tr w:rsidR="00446D17" w:rsidRPr="00A04741" w:rsidTr="00B1165D">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Познавательная деятельность</w:t>
            </w:r>
          </w:p>
        </w:tc>
        <w:tc>
          <w:tcPr>
            <w:tcW w:w="71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446D17" w:rsidRPr="00A04741" w:rsidRDefault="00446D17" w:rsidP="00FA0598">
            <w:pPr>
              <w:pStyle w:val="a3"/>
              <w:rPr>
                <w:rFonts w:ascii="Times New Roman" w:hAnsi="Times New Roman" w:cs="Times New Roman"/>
              </w:rPr>
            </w:pPr>
            <w:proofErr w:type="gramStart"/>
            <w:r w:rsidRPr="00A04741">
              <w:rPr>
                <w:rFonts w:ascii="Times New Roman" w:hAnsi="Times New Roman" w:cs="Times New Roman"/>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End"/>
            <w:r w:rsidR="00B1165D" w:rsidRPr="00A04741">
              <w:rPr>
                <w:rFonts w:ascii="Times New Roman" w:hAnsi="Times New Roman" w:cs="Times New Roman"/>
              </w:rPr>
              <w:t xml:space="preserve"> </w:t>
            </w:r>
            <w:proofErr w:type="gramStart"/>
            <w:r w:rsidRPr="00A04741">
              <w:rPr>
                <w:rFonts w:ascii="Times New Roman" w:hAnsi="Times New Roman" w:cs="Times New Roman"/>
              </w:rPr>
              <w:t>«Что произойдет, если...»).</w:t>
            </w:r>
            <w:proofErr w:type="gramEnd"/>
            <w:r w:rsidRPr="00A04741">
              <w:rPr>
                <w:rFonts w:ascii="Times New Roman" w:hAnsi="Times New Roman" w:cs="Times New Roman"/>
              </w:rPr>
              <w:t xml:space="preserve">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tc>
      </w:tr>
      <w:tr w:rsidR="00446D17" w:rsidRPr="00A04741" w:rsidTr="00B1165D">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Информационно-коммуникативная деятельность</w:t>
            </w:r>
          </w:p>
        </w:tc>
        <w:tc>
          <w:tcPr>
            <w:tcW w:w="71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6D17" w:rsidRPr="00A04741" w:rsidRDefault="00446D17" w:rsidP="00FA0598">
            <w:pPr>
              <w:pStyle w:val="a3"/>
              <w:rPr>
                <w:rFonts w:ascii="Times New Roman" w:hAnsi="Times New Roman" w:cs="Times New Roman"/>
              </w:rPr>
            </w:pPr>
            <w:bookmarkStart w:id="1" w:name="sub_32021"/>
            <w:r w:rsidRPr="00A04741">
              <w:rPr>
                <w:rFonts w:ascii="Times New Roman" w:hAnsi="Times New Roman" w:cs="Times New Roman"/>
              </w:rPr>
              <w:t xml:space="preserve">Поиск нужной информации по заданной теме в источниках различного типа, в том числе поиск информации, связанной с профессиональным образованием и профессиональной деятельностью, вакансиями на рынке труда и работой служб занятости населения.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w:t>
            </w:r>
            <w:r w:rsidRPr="00A04741">
              <w:rPr>
                <w:rFonts w:ascii="Times New Roman" w:hAnsi="Times New Roman" w:cs="Times New Roman"/>
              </w:rPr>
              <w:lastRenderedPageBreak/>
              <w:t>положений на самостоятельно подобранных конкретных примерах.</w:t>
            </w:r>
            <w:bookmarkEnd w:id="1"/>
          </w:p>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tc>
      </w:tr>
      <w:tr w:rsidR="00446D17" w:rsidRPr="00A04741" w:rsidTr="00B1165D">
        <w:tc>
          <w:tcPr>
            <w:tcW w:w="2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lastRenderedPageBreak/>
              <w:t>Рефлексивная</w:t>
            </w:r>
          </w:p>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деятельность</w:t>
            </w:r>
          </w:p>
        </w:tc>
        <w:tc>
          <w:tcPr>
            <w:tcW w:w="71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446D17" w:rsidRPr="00A04741" w:rsidRDefault="00446D17" w:rsidP="00FA0598">
            <w:pPr>
              <w:pStyle w:val="a3"/>
              <w:rPr>
                <w:rFonts w:ascii="Times New Roman" w:hAnsi="Times New Roman" w:cs="Times New Roman"/>
              </w:rPr>
            </w:pPr>
            <w:r w:rsidRPr="00A04741">
              <w:rPr>
                <w:rFonts w:ascii="Times New Roman" w:hAnsi="Times New Roman" w:cs="Times New Roman"/>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tc>
      </w:tr>
    </w:tbl>
    <w:p w:rsidR="00984772" w:rsidRPr="00A04741" w:rsidRDefault="00984772" w:rsidP="00B838B4">
      <w:pPr>
        <w:pStyle w:val="a3"/>
        <w:rPr>
          <w:rFonts w:ascii="Times New Roman" w:hAnsi="Times New Roman" w:cs="Times New Roman"/>
          <w:i/>
        </w:rPr>
      </w:pPr>
    </w:p>
    <w:p w:rsidR="00FA0598" w:rsidRPr="00A04741" w:rsidRDefault="00FA0598" w:rsidP="00B838B4">
      <w:pPr>
        <w:pStyle w:val="a3"/>
        <w:rPr>
          <w:rFonts w:ascii="Times New Roman" w:hAnsi="Times New Roman" w:cs="Times New Roman"/>
          <w:i/>
        </w:rPr>
      </w:pPr>
      <w:r w:rsidRPr="00A04741">
        <w:rPr>
          <w:rFonts w:ascii="Times New Roman" w:hAnsi="Times New Roman" w:cs="Times New Roman"/>
          <w:i/>
        </w:rPr>
        <w:t>Требования к уровню подготовки выпускников в соответствии с Федеральным компонентом государственного образовательн</w:t>
      </w:r>
      <w:r w:rsidR="007575F5" w:rsidRPr="00A04741">
        <w:rPr>
          <w:rFonts w:ascii="Times New Roman" w:hAnsi="Times New Roman" w:cs="Times New Roman"/>
          <w:i/>
        </w:rPr>
        <w:t>ого стандарта (базовый уровень)</w:t>
      </w:r>
    </w:p>
    <w:p w:rsidR="007575F5" w:rsidRPr="00A04741" w:rsidRDefault="007575F5" w:rsidP="00FA0598">
      <w:pPr>
        <w:pStyle w:val="a3"/>
        <w:rPr>
          <w:rFonts w:ascii="Times New Roman" w:hAnsi="Times New Roman" w:cs="Times New Roman"/>
          <w:i/>
        </w:rPr>
      </w:pPr>
    </w:p>
    <w:tbl>
      <w:tblPr>
        <w:tblW w:w="0" w:type="auto"/>
        <w:shd w:val="clear" w:color="auto" w:fill="FFFFFF"/>
        <w:tblLayout w:type="fixed"/>
        <w:tblCellMar>
          <w:top w:w="15" w:type="dxa"/>
          <w:left w:w="15" w:type="dxa"/>
          <w:bottom w:w="15" w:type="dxa"/>
          <w:right w:w="15" w:type="dxa"/>
        </w:tblCellMar>
        <w:tblLook w:val="04A0"/>
      </w:tblPr>
      <w:tblGrid>
        <w:gridCol w:w="514"/>
        <w:gridCol w:w="1628"/>
        <w:gridCol w:w="7526"/>
      </w:tblGrid>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7575F5">
            <w:pPr>
              <w:pStyle w:val="a3"/>
              <w:jc w:val="center"/>
              <w:rPr>
                <w:rFonts w:ascii="Times New Roman" w:hAnsi="Times New Roman" w:cs="Times New Roman"/>
              </w:rPr>
            </w:pPr>
            <w:r w:rsidRPr="00A04741">
              <w:rPr>
                <w:rFonts w:ascii="Times New Roman" w:hAnsi="Times New Roman" w:cs="Times New Roman"/>
              </w:rPr>
              <w:t xml:space="preserve">№ </w:t>
            </w:r>
            <w:proofErr w:type="gramStart"/>
            <w:r w:rsidRPr="00A04741">
              <w:rPr>
                <w:rFonts w:ascii="Times New Roman" w:hAnsi="Times New Roman" w:cs="Times New Roman"/>
              </w:rPr>
              <w:t>п</w:t>
            </w:r>
            <w:proofErr w:type="gramEnd"/>
            <w:r w:rsidRPr="00A04741">
              <w:rPr>
                <w:rFonts w:ascii="Times New Roman" w:hAnsi="Times New Roman" w:cs="Times New Roman"/>
              </w:rPr>
              <w:t>/п</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7575F5">
            <w:pPr>
              <w:pStyle w:val="a3"/>
              <w:jc w:val="center"/>
              <w:rPr>
                <w:rFonts w:ascii="Times New Roman" w:hAnsi="Times New Roman" w:cs="Times New Roman"/>
              </w:rPr>
            </w:pPr>
            <w:r w:rsidRPr="00A04741">
              <w:rPr>
                <w:rFonts w:ascii="Times New Roman" w:hAnsi="Times New Roman" w:cs="Times New Roman"/>
              </w:rPr>
              <w:t>Учебный предмет</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7575F5">
            <w:pPr>
              <w:pStyle w:val="a3"/>
              <w:jc w:val="center"/>
              <w:rPr>
                <w:rFonts w:ascii="Times New Roman" w:hAnsi="Times New Roman" w:cs="Times New Roman"/>
              </w:rPr>
            </w:pPr>
            <w:r w:rsidRPr="00A04741">
              <w:rPr>
                <w:rFonts w:ascii="Times New Roman" w:hAnsi="Times New Roman" w:cs="Times New Roman"/>
              </w:rPr>
              <w:t>Требования к уровню подготовки выпускника</w:t>
            </w:r>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1</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Русский язык</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русского языка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связь языка и истории, культуры русского и других народов;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смысл понятий: речевая ситуация и ее компоненты, литературный язык, языковая норма, культура речи;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единицы и уровни языка, их признаки и взаимосвязь;</w:t>
            </w:r>
          </w:p>
          <w:p w:rsidR="00FA0598" w:rsidRPr="00A04741" w:rsidRDefault="00FA0598" w:rsidP="00FA0598">
            <w:pPr>
              <w:pStyle w:val="a3"/>
              <w:rPr>
                <w:rFonts w:ascii="Times New Roman" w:hAnsi="Times New Roman" w:cs="Times New Roman"/>
              </w:rPr>
            </w:pPr>
            <w:proofErr w:type="gramStart"/>
            <w:r w:rsidRPr="00A04741">
              <w:rPr>
                <w:rFonts w:ascii="Times New Roman" w:hAnsi="Times New Roman" w:cs="Times New Roman"/>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анализировать языковые единицы с точки зрения правильности, точности и уместности их употребления;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проводить лингвистический анализ текстов различных функциональных стилей и разновидностей языка;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аудирование и чтение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xml:space="preserve">- использовать основные виды чтения (ознакомительно-изучающее, </w:t>
            </w:r>
            <w:proofErr w:type="gramStart"/>
            <w:r w:rsidRPr="00A04741">
              <w:rPr>
                <w:rFonts w:ascii="Times New Roman" w:hAnsi="Times New Roman" w:cs="Times New Roman"/>
              </w:rPr>
              <w:t>ознакомительно-реферативное</w:t>
            </w:r>
            <w:proofErr w:type="gramEnd"/>
            <w:r w:rsidRPr="00A04741">
              <w:rPr>
                <w:rFonts w:ascii="Times New Roman" w:hAnsi="Times New Roman" w:cs="Times New Roman"/>
              </w:rPr>
              <w:t xml:space="preserve"> и др.) в зависимости от коммуникативной задачи;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говорение и письмо</w:t>
            </w:r>
          </w:p>
          <w:p w:rsidR="00FA0598" w:rsidRPr="00A04741" w:rsidRDefault="00FA0598" w:rsidP="00FA0598">
            <w:pPr>
              <w:pStyle w:val="a3"/>
              <w:rPr>
                <w:rFonts w:ascii="Times New Roman" w:hAnsi="Times New Roman" w:cs="Times New Roman"/>
              </w:rPr>
            </w:pPr>
            <w:proofErr w:type="gramStart"/>
            <w:r w:rsidRPr="00A04741">
              <w:rPr>
                <w:rFonts w:ascii="Times New Roman" w:hAnsi="Times New Roman" w:cs="Times New Roman"/>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соблюдать в практике письма орфографические и пунктуационные нормы современного русского литературного языка;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соблюдать нормы речевого поведения в различных сферах и ситуациях общения, в том числе при обсуждении дискуссионных проблем;</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использовать основные приемы информационной переработки устного и письменного текста;</w:t>
            </w:r>
          </w:p>
          <w:p w:rsidR="00FA0598" w:rsidRPr="00A04741" w:rsidRDefault="00FA0598" w:rsidP="00FA0598">
            <w:pPr>
              <w:pStyle w:val="a3"/>
              <w:rPr>
                <w:rFonts w:ascii="Times New Roman" w:hAnsi="Times New Roman" w:cs="Times New Roman"/>
              </w:rPr>
            </w:pPr>
            <w:bookmarkStart w:id="2" w:name="sub_3320"/>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bookmarkEnd w:id="2"/>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самообразования и активного участия в производственной, культурной и общественной жизни государства;</w:t>
            </w:r>
          </w:p>
          <w:p w:rsidR="00FA0598" w:rsidRPr="00A04741" w:rsidRDefault="00FA0598" w:rsidP="00FA0598">
            <w:pPr>
              <w:pStyle w:val="a3"/>
              <w:rPr>
                <w:rFonts w:ascii="Times New Roman" w:hAnsi="Times New Roman" w:cs="Times New Roman"/>
              </w:rPr>
            </w:pPr>
            <w:bookmarkStart w:id="3" w:name="sub_33206"/>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3"/>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2</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Литература</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литературы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образную природу словесного искусства;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содержание изученных литературных произведений;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факты жизни и творчества писателей-классиков XIX-XX вв.;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закономерности историко-литературного процесса и черты литературных направлений;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теоретико-литературные понятия;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воспроизводить содержание литературного произведения;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определять род и жанр произведения;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сопоставлять литературные произведения;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выявлять авторскую позицию;</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выразительно читать изученные произведения (или их фрагменты), соблюдая нормы литературного произношения;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аргументированно форму</w:t>
            </w:r>
            <w:r w:rsidR="00934734" w:rsidRPr="00A04741">
              <w:rPr>
                <w:rFonts w:ascii="Times New Roman" w:hAnsi="Times New Roman" w:cs="Times New Roman"/>
              </w:rPr>
              <w:t>лировать свое отношение к прочи</w:t>
            </w:r>
            <w:r w:rsidRPr="00A04741">
              <w:rPr>
                <w:rFonts w:ascii="Times New Roman" w:hAnsi="Times New Roman" w:cs="Times New Roman"/>
              </w:rPr>
              <w:t>танному произведению;</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писать рецензии на прочитанные произведения и сочинения разн</w:t>
            </w:r>
            <w:r w:rsidR="007575F5" w:rsidRPr="00A04741">
              <w:rPr>
                <w:rFonts w:ascii="Times New Roman" w:hAnsi="Times New Roman" w:cs="Times New Roman"/>
              </w:rPr>
              <w:t>ых жанров на литературные темы.</w:t>
            </w:r>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3</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Иностранный язык</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иностранного языка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значение изученных грамматических явлений в расширенном объеме (</w:t>
            </w:r>
            <w:proofErr w:type="gramStart"/>
            <w:r w:rsidRPr="00A04741">
              <w:rPr>
                <w:rFonts w:ascii="Times New Roman" w:hAnsi="Times New Roman" w:cs="Times New Roman"/>
              </w:rPr>
              <w:t>видо-временные</w:t>
            </w:r>
            <w:proofErr w:type="gramEnd"/>
            <w:r w:rsidRPr="00A04741">
              <w:rPr>
                <w:rFonts w:ascii="Times New Roman" w:hAnsi="Times New Roman" w:cs="Times New Roman"/>
              </w:rPr>
              <w:t>,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FA0598" w:rsidRPr="00A04741" w:rsidRDefault="00FA0598" w:rsidP="00FA0598">
            <w:pPr>
              <w:pStyle w:val="a3"/>
              <w:rPr>
                <w:rFonts w:ascii="Times New Roman" w:hAnsi="Times New Roman" w:cs="Times New Roman"/>
              </w:rPr>
            </w:pPr>
            <w:proofErr w:type="gramStart"/>
            <w:r w:rsidRPr="00A04741">
              <w:rPr>
                <w:rFonts w:ascii="Times New Roman" w:hAnsi="Times New Roman" w:cs="Times New Roman"/>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говорение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аудирование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чтение</w:t>
            </w:r>
          </w:p>
          <w:p w:rsidR="00FA0598" w:rsidRPr="00A04741" w:rsidRDefault="00FA0598" w:rsidP="00FA0598">
            <w:pPr>
              <w:pStyle w:val="a3"/>
              <w:rPr>
                <w:rFonts w:ascii="Times New Roman" w:hAnsi="Times New Roman" w:cs="Times New Roman"/>
              </w:rPr>
            </w:pPr>
            <w:proofErr w:type="gramStart"/>
            <w:r w:rsidRPr="00A04741">
              <w:rPr>
                <w:rFonts w:ascii="Times New Roman" w:hAnsi="Times New Roman" w:cs="Times New Roman"/>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roofErr w:type="gramEnd"/>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письменная речь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FA0598" w:rsidRPr="00A04741" w:rsidRDefault="00FA0598" w:rsidP="00FA0598">
            <w:pPr>
              <w:pStyle w:val="a3"/>
              <w:rPr>
                <w:rFonts w:ascii="Times New Roman" w:hAnsi="Times New Roman" w:cs="Times New Roman"/>
              </w:rPr>
            </w:pPr>
            <w:bookmarkStart w:id="4" w:name="sub_370317"/>
            <w:r w:rsidRPr="00A04741">
              <w:rPr>
                <w:rFonts w:ascii="Times New Roman" w:hAnsi="Times New Roman" w:cs="Times New Roman"/>
              </w:rPr>
              <w:lastRenderedPageBreak/>
              <w:t xml:space="preserve">- 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bookmarkEnd w:id="4"/>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общения с представителями других стран, ориентации в современном поликультурном мире;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расширения возможностей в выборе будущей профессиональной деятельности;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FA0598" w:rsidRPr="00A04741" w:rsidRDefault="00FA0598" w:rsidP="00FA0598">
            <w:pPr>
              <w:pStyle w:val="a3"/>
              <w:rPr>
                <w:rFonts w:ascii="Times New Roman" w:hAnsi="Times New Roman" w:cs="Times New Roman"/>
              </w:rPr>
            </w:pPr>
            <w:bookmarkStart w:id="5" w:name="sub_370322"/>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5"/>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4</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Математика</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математики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универсальный характер законов логики математических рассуждений, их применимость во всех областях человеческой деятельности;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вероятностный характер различных процессов окружающего мира.</w:t>
            </w:r>
          </w:p>
          <w:p w:rsidR="00FA0598" w:rsidRPr="00A04741" w:rsidRDefault="00FA0598" w:rsidP="00FA0598">
            <w:pPr>
              <w:pStyle w:val="a3"/>
              <w:rPr>
                <w:rFonts w:ascii="Times New Roman" w:hAnsi="Times New Roman" w:cs="Times New Roman"/>
              </w:rPr>
            </w:pPr>
            <w:bookmarkStart w:id="6" w:name="sub_390031"/>
            <w:r w:rsidRPr="00A04741">
              <w:rPr>
                <w:rFonts w:ascii="Times New Roman" w:hAnsi="Times New Roman" w:cs="Times New Roman"/>
              </w:rPr>
              <w:t>Алгебра</w:t>
            </w:r>
            <w:bookmarkEnd w:id="6"/>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вычислять значения числовых и буквенных выражений, осуществляя необходимые подстановки и преобразования;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xml:space="preserve">- 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FA0598" w:rsidRPr="00A04741" w:rsidRDefault="00FA0598" w:rsidP="00FA0598">
            <w:pPr>
              <w:pStyle w:val="a3"/>
              <w:rPr>
                <w:rFonts w:ascii="Times New Roman" w:hAnsi="Times New Roman" w:cs="Times New Roman"/>
              </w:rPr>
            </w:pPr>
            <w:bookmarkStart w:id="7" w:name="sub_39313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7"/>
          </w:p>
          <w:p w:rsidR="00FA0598" w:rsidRPr="00A04741" w:rsidRDefault="00FA0598" w:rsidP="00FA0598">
            <w:pPr>
              <w:pStyle w:val="a3"/>
              <w:rPr>
                <w:rFonts w:ascii="Times New Roman" w:hAnsi="Times New Roman" w:cs="Times New Roman"/>
              </w:rPr>
            </w:pPr>
            <w:bookmarkStart w:id="8" w:name="sub_390032"/>
            <w:r w:rsidRPr="00A04741">
              <w:rPr>
                <w:rFonts w:ascii="Times New Roman" w:hAnsi="Times New Roman" w:cs="Times New Roman"/>
              </w:rPr>
              <w:t>Функции и графики</w:t>
            </w:r>
            <w:bookmarkEnd w:id="8"/>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определять значение функции по значению аргумента при различных способах задания функции;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строить графики изученных функций;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 решать уравнения, простейшие системы уравнений, используя свойства функций и их графиков;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описания с помощью функций различных зависимостей, представления их графически, интерпретации графиков;</w:t>
            </w:r>
          </w:p>
          <w:p w:rsidR="00FA0598" w:rsidRPr="00A04741" w:rsidRDefault="00FA0598" w:rsidP="00FA0598">
            <w:pPr>
              <w:pStyle w:val="a3"/>
              <w:rPr>
                <w:rFonts w:ascii="Times New Roman" w:hAnsi="Times New Roman" w:cs="Times New Roman"/>
              </w:rPr>
            </w:pPr>
            <w:bookmarkStart w:id="9" w:name="sub_39323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9"/>
          </w:p>
          <w:p w:rsidR="00FA0598" w:rsidRPr="00A04741" w:rsidRDefault="00FA0598" w:rsidP="00FA0598">
            <w:pPr>
              <w:pStyle w:val="a3"/>
              <w:rPr>
                <w:rFonts w:ascii="Times New Roman" w:hAnsi="Times New Roman" w:cs="Times New Roman"/>
              </w:rPr>
            </w:pPr>
            <w:bookmarkStart w:id="10" w:name="sub_390033"/>
            <w:r w:rsidRPr="00A04741">
              <w:rPr>
                <w:rFonts w:ascii="Times New Roman" w:hAnsi="Times New Roman" w:cs="Times New Roman"/>
              </w:rPr>
              <w:t>Начала математического анализа</w:t>
            </w:r>
            <w:bookmarkEnd w:id="10"/>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вычислять производные и первообразные элементарных функций, используя справочные материалы;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вычислять в простейших случаях площади с использованием первообразной;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FA0598" w:rsidRPr="00A04741" w:rsidRDefault="00FA0598" w:rsidP="00FA0598">
            <w:pPr>
              <w:pStyle w:val="a3"/>
              <w:rPr>
                <w:rFonts w:ascii="Times New Roman" w:hAnsi="Times New Roman" w:cs="Times New Roman"/>
              </w:rPr>
            </w:pPr>
            <w:bookmarkStart w:id="11" w:name="sub_39333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11"/>
          </w:p>
          <w:p w:rsidR="00FA0598" w:rsidRPr="00A04741" w:rsidRDefault="00FA0598" w:rsidP="00FA0598">
            <w:pPr>
              <w:pStyle w:val="a3"/>
              <w:rPr>
                <w:rFonts w:ascii="Times New Roman" w:hAnsi="Times New Roman" w:cs="Times New Roman"/>
              </w:rPr>
            </w:pPr>
            <w:bookmarkStart w:id="12" w:name="sub_390034"/>
            <w:r w:rsidRPr="00A04741">
              <w:rPr>
                <w:rFonts w:ascii="Times New Roman" w:hAnsi="Times New Roman" w:cs="Times New Roman"/>
              </w:rPr>
              <w:t>Уравнения и неравенства</w:t>
            </w:r>
            <w:bookmarkEnd w:id="12"/>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составлять уравнения и неравенства по условию задачи;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использовать для приближенного решения уравнений и неравен</w:t>
            </w:r>
            <w:proofErr w:type="gramStart"/>
            <w:r w:rsidRPr="00A04741">
              <w:rPr>
                <w:rFonts w:ascii="Times New Roman" w:hAnsi="Times New Roman" w:cs="Times New Roman"/>
              </w:rPr>
              <w:t>ств гр</w:t>
            </w:r>
            <w:proofErr w:type="gramEnd"/>
            <w:r w:rsidRPr="00A04741">
              <w:rPr>
                <w:rFonts w:ascii="Times New Roman" w:hAnsi="Times New Roman" w:cs="Times New Roman"/>
              </w:rPr>
              <w:t>афический метод;</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изображать на координатной плоскости множества решений простейших уравнений и их систем;</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построения и исследования простейших математических моделей;</w:t>
            </w:r>
          </w:p>
          <w:p w:rsidR="00FA0598" w:rsidRPr="00A04741" w:rsidRDefault="00FA0598" w:rsidP="00FA0598">
            <w:pPr>
              <w:pStyle w:val="a3"/>
              <w:rPr>
                <w:rFonts w:ascii="Times New Roman" w:hAnsi="Times New Roman" w:cs="Times New Roman"/>
              </w:rPr>
            </w:pPr>
            <w:bookmarkStart w:id="13" w:name="sub_39343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13"/>
          </w:p>
          <w:p w:rsidR="00FA0598" w:rsidRPr="00A04741" w:rsidRDefault="00FA0598" w:rsidP="00FA0598">
            <w:pPr>
              <w:pStyle w:val="a3"/>
              <w:rPr>
                <w:rFonts w:ascii="Times New Roman" w:hAnsi="Times New Roman" w:cs="Times New Roman"/>
              </w:rPr>
            </w:pPr>
            <w:bookmarkStart w:id="14" w:name="sub_390035"/>
            <w:r w:rsidRPr="00A04741">
              <w:rPr>
                <w:rFonts w:ascii="Times New Roman" w:hAnsi="Times New Roman" w:cs="Times New Roman"/>
              </w:rPr>
              <w:t>Элементы комбинаторики, статистики и теории вероятностей</w:t>
            </w:r>
            <w:bookmarkEnd w:id="14"/>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решать простейшие комбинаторные задачи методом перебора, а также с использованием известных формул;</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вычислять в простейших случаях вероятности событий на основе подсчета числа исходов;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анализа реальных числовых данных, представленных в виде диаграмм, графиков;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анализа информации статистического характера;</w:t>
            </w:r>
          </w:p>
          <w:p w:rsidR="00FA0598" w:rsidRPr="00A04741" w:rsidRDefault="00FA0598" w:rsidP="00FA0598">
            <w:pPr>
              <w:pStyle w:val="a3"/>
              <w:rPr>
                <w:rFonts w:ascii="Times New Roman" w:hAnsi="Times New Roman" w:cs="Times New Roman"/>
              </w:rPr>
            </w:pPr>
            <w:bookmarkStart w:id="15" w:name="sub_39353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15"/>
          </w:p>
          <w:p w:rsidR="00FA0598" w:rsidRPr="00A04741" w:rsidRDefault="00FA0598" w:rsidP="00FA0598">
            <w:pPr>
              <w:pStyle w:val="a3"/>
              <w:rPr>
                <w:rFonts w:ascii="Times New Roman" w:hAnsi="Times New Roman" w:cs="Times New Roman"/>
              </w:rPr>
            </w:pPr>
            <w:bookmarkStart w:id="16" w:name="sub_390036"/>
            <w:r w:rsidRPr="00A04741">
              <w:rPr>
                <w:rFonts w:ascii="Times New Roman" w:hAnsi="Times New Roman" w:cs="Times New Roman"/>
              </w:rPr>
              <w:t>Геометрия</w:t>
            </w:r>
            <w:bookmarkEnd w:id="16"/>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lastRenderedPageBreak/>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распознавать на чертежах и моделях пространственные формы; соотносить трехмерные объекты с их описаниями, изображениями;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описывать взаимное расположение прямых и плоскостей в пространстве, аргументировать свои суждения об этом расположении;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анализировать в простейших случаях взаимное расположение объектов в пространстве;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изображать основные многогранники и круглые тела; выполнять чертежи по условиям задач;</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строить простейшие сечения куба, призмы, пирамиды;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решать планиметрические и простейшие стереометрические задачи на нахождение геометрических величин (длин, углов, площадей, объемов);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использовать при решении стереометрических задач планиметрические факты и методы;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проводить доказательные рассуждения в ходе решения задач;</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исследования (моделирования) несложных практических ситуаций на основе изученных формул и свойств фигур;</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FA0598" w:rsidRPr="00A04741" w:rsidRDefault="00FA0598" w:rsidP="00FA0598">
            <w:pPr>
              <w:pStyle w:val="a3"/>
              <w:rPr>
                <w:rFonts w:ascii="Times New Roman" w:hAnsi="Times New Roman" w:cs="Times New Roman"/>
              </w:rPr>
            </w:pPr>
            <w:bookmarkStart w:id="17" w:name="sub_39363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17"/>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5</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Информатика и ИКТ</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информатики и ИКТ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назначение и виды информационных моделей, описывающих реальные объекты и процессы;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назначение и функции операционных систем;</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распознавать и описывать информационные процессы в социальных, биологических и технических системах;</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использовать готовые информационные модели, оценивать их соответствие реальному объекту и целям моделирования;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оценивать достоверность информации, сопоставляя различные источники;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иллюстрировать учебные работы с использованием средств информационных технологий;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создавать информационные объекты сложной структуры, в том числе гипертекстовые документы;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просматривать, создавать, редактировать, сохранять записи в базах данных, получать необходимую информацию по запросу пользователя;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наглядно представлять числовые показатели и динамику их изменения с помощью программ деловой графики;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соблюдать правила техники безопасности и гигиенические рекомендации при использовании средств ИКТ;</w:t>
            </w:r>
          </w:p>
          <w:p w:rsidR="00FA0598" w:rsidRPr="00A04741" w:rsidRDefault="00FA0598" w:rsidP="00FA0598">
            <w:pPr>
              <w:pStyle w:val="a3"/>
              <w:rPr>
                <w:rFonts w:ascii="Times New Roman" w:hAnsi="Times New Roman" w:cs="Times New Roman"/>
              </w:rPr>
            </w:pPr>
            <w:bookmarkStart w:id="18" w:name="sub_311317"/>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bookmarkEnd w:id="18"/>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эффективного применения информационных образовательных ресурсов в учебной деятельности, в том числе самообразовании;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 ориентации в информационном пространстве, работы с распространенными автоматизированными информационными системами;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автоматизации коммуникационной деятельности;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соблюдения этических и правовых норм при работе с информацией;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эффективной организации индивидуального информационного пространства;</w:t>
            </w:r>
          </w:p>
          <w:p w:rsidR="00FA0598" w:rsidRPr="00A04741" w:rsidRDefault="00FA0598" w:rsidP="00FA0598">
            <w:pPr>
              <w:pStyle w:val="a3"/>
              <w:rPr>
                <w:rFonts w:ascii="Times New Roman" w:hAnsi="Times New Roman" w:cs="Times New Roman"/>
              </w:rPr>
            </w:pPr>
            <w:bookmarkStart w:id="19" w:name="sub_31132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19"/>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6</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История</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истории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факты, процессы и явления, характеризующие целостность отечественной и всемирной истории;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периодизацию всемирной и отечественной истории;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современные версии и трактовки важнейших проблем отечественной и всемирной истории;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историческую обусловленность современных общественных процессов: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особенности исторического пути России, ее роль в мировом сообществе: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проводить поиск исторической информации в источниках разного типа;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анализировать историческую информацию, представленную в разных знаковых системах (текст, карта, таблица, схема, аудиовизуальный ряд);</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различать в исторической информации факты и мнения, исторические описания и исторические объяснения;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представлять результаты изучения исторического материала в формах конспекта, реферата, рецензии;</w:t>
            </w:r>
          </w:p>
          <w:p w:rsidR="00FA0598" w:rsidRPr="00A04741" w:rsidRDefault="00FA0598" w:rsidP="00FA0598">
            <w:pPr>
              <w:pStyle w:val="a3"/>
              <w:rPr>
                <w:rFonts w:ascii="Times New Roman" w:hAnsi="Times New Roman" w:cs="Times New Roman"/>
              </w:rPr>
            </w:pPr>
            <w:bookmarkStart w:id="20" w:name="sub_31333"/>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bookmarkEnd w:id="20"/>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определения собственной позиции по отношению к явлениям современной жизни, исходя из их исторической обусловленности;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использования навыков исторического анализа при критическом восприятии получаемой извне социальной информации;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соотнесения своих действий и поступков окружающих с исторически возникшими формами социального поведения;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FA0598" w:rsidRPr="00A04741" w:rsidRDefault="00FA0598" w:rsidP="00FA0598">
            <w:pPr>
              <w:pStyle w:val="a3"/>
              <w:rPr>
                <w:rFonts w:ascii="Times New Roman" w:hAnsi="Times New Roman" w:cs="Times New Roman"/>
              </w:rPr>
            </w:pPr>
            <w:bookmarkStart w:id="21" w:name="sub_313332"/>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21"/>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7</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Обществознание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(включая экономику и право)</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обществознания (включая экономику и право)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биосоциальную сущность человека, основные этапы и факторы социализации личности, место и роль человека в системе общественных отношений;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тенденции развития общества в целом как сложной динамичной системы, а также важнейших социальных институтов;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необходимость регулирования общественных отношений, сущность социальных норм, механизмы правового регулирования;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особенности социально-гуманитарного познания;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lastRenderedPageBreak/>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характеризовать основные социальные объекты, выделяя их существенные признаки, закономерности развития;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раскрывать на примерах изученные теоретические положения и понятия социально-экономических и гуманитарных наук;</w:t>
            </w:r>
          </w:p>
          <w:p w:rsidR="00FA0598" w:rsidRPr="00A04741" w:rsidRDefault="00FA0598" w:rsidP="00FA0598">
            <w:pPr>
              <w:pStyle w:val="a3"/>
              <w:rPr>
                <w:rFonts w:ascii="Times New Roman" w:hAnsi="Times New Roman" w:cs="Times New Roman"/>
              </w:rPr>
            </w:pPr>
            <w:proofErr w:type="gramStart"/>
            <w:r w:rsidRPr="00A04741">
              <w:rPr>
                <w:rFonts w:ascii="Times New Roman" w:hAnsi="Times New Roman" w:cs="Times New Roman"/>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roofErr w:type="gramEnd"/>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формулировать на основе приобретенных обществоведческих знаний собственные суждения и аргументы по определенным проблемам;</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подготавливать устное выступление, творческую работу по социальной проблематике;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применять социально-экономические и гуманитарные знания в процессе решения познавательных задач по актуальным социальным проблемам;</w:t>
            </w:r>
          </w:p>
          <w:p w:rsidR="00FA0598" w:rsidRPr="00A04741" w:rsidRDefault="00FA0598" w:rsidP="00FA0598">
            <w:pPr>
              <w:pStyle w:val="a3"/>
              <w:rPr>
                <w:rFonts w:ascii="Times New Roman" w:hAnsi="Times New Roman" w:cs="Times New Roman"/>
              </w:rPr>
            </w:pPr>
            <w:bookmarkStart w:id="22" w:name="sub_31543"/>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bookmarkEnd w:id="22"/>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успешного выполнения типичных социальных ролей; сознательного взаимодействия с различными социальными институтами;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совершенствования собственной познавательной деятельности;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решения практических жизненных проблем, возникающих в социальной деятельности;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ориентировки в актуальных общественных событиях, определения личной гражданской позиции;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предвидения возможных последствий определенных социальных действий.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оценки происходящих событий и поведения людей с точки зрения морали и права;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реализации и защиты прав человека и гражданина, осознанного выполнения гражданских обязанностей;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осуществления конструктивного взаимодействия людей с разными убеждениями, культурными ценностями и социальным положением;</w:t>
            </w:r>
          </w:p>
          <w:p w:rsidR="00FA0598" w:rsidRPr="00A04741" w:rsidRDefault="00FA0598" w:rsidP="00FA0598">
            <w:pPr>
              <w:pStyle w:val="a3"/>
              <w:rPr>
                <w:rFonts w:ascii="Times New Roman" w:hAnsi="Times New Roman" w:cs="Times New Roman"/>
              </w:rPr>
            </w:pPr>
            <w:bookmarkStart w:id="23" w:name="sub_31543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23"/>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8</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География</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географии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географические понятия и термины; традиционные и новые методы географических исследований;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xml:space="preserve">-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w:t>
            </w:r>
            <w:r w:rsidRPr="00A04741">
              <w:rPr>
                <w:rFonts w:ascii="Times New Roman" w:hAnsi="Times New Roman" w:cs="Times New Roman"/>
              </w:rPr>
              <w:lastRenderedPageBreak/>
              <w:t>специфику; различия в уровне и качестве жизни населения, основные направления миграций; проблемы современной урбанизации;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сопоставлять географические карты различной тематики;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выявления и объяснения географических аспектов различных текущих событий и ситуаций;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9</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Физика</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физики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proofErr w:type="gramStart"/>
            <w:r w:rsidRPr="00A04741">
              <w:rPr>
                <w:rFonts w:ascii="Times New Roman" w:hAnsi="Times New Roman" w:cs="Times New Roman"/>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FA0598" w:rsidRPr="00A04741" w:rsidRDefault="00FA0598" w:rsidP="00FA0598">
            <w:pPr>
              <w:pStyle w:val="a3"/>
              <w:rPr>
                <w:rFonts w:ascii="Times New Roman" w:hAnsi="Times New Roman" w:cs="Times New Roman"/>
              </w:rPr>
            </w:pPr>
            <w:proofErr w:type="gramStart"/>
            <w:r w:rsidRPr="00A04741">
              <w:rPr>
                <w:rFonts w:ascii="Times New Roman" w:hAnsi="Times New Roman" w:cs="Times New Roman"/>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 вклад российских и зарубежных ученых, оказавших наибольшее влияние на развитие физики;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FA0598" w:rsidRPr="00A04741" w:rsidRDefault="00FA0598" w:rsidP="00FA0598">
            <w:pPr>
              <w:pStyle w:val="a3"/>
              <w:rPr>
                <w:rFonts w:ascii="Times New Roman" w:hAnsi="Times New Roman" w:cs="Times New Roman"/>
              </w:rPr>
            </w:pPr>
            <w:bookmarkStart w:id="24" w:name="sub_32533"/>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bookmarkEnd w:id="24"/>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оценки влияния на организм человека и другие организмы загрязнения окружающей среды;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рационального природопользования и охраны окружающей среды;</w:t>
            </w:r>
          </w:p>
          <w:p w:rsidR="00FA0598" w:rsidRPr="00A04741" w:rsidRDefault="00FA0598" w:rsidP="00FA0598">
            <w:pPr>
              <w:pStyle w:val="a3"/>
              <w:rPr>
                <w:rFonts w:ascii="Times New Roman" w:hAnsi="Times New Roman" w:cs="Times New Roman"/>
              </w:rPr>
            </w:pPr>
            <w:bookmarkStart w:id="25" w:name="sub_32533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25"/>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10</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Химия</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химии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proofErr w:type="gramStart"/>
            <w:r w:rsidRPr="00A04741">
              <w:rPr>
                <w:rFonts w:ascii="Times New Roman" w:hAnsi="Times New Roman" w:cs="Times New Roman"/>
              </w:rP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законы химии: сохранения массы веществ, постоянства состава, периодический закон;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теории химии: химической связи, электролитической диссоциации, строения органических соединений;</w:t>
            </w:r>
          </w:p>
          <w:p w:rsidR="00FA0598" w:rsidRPr="00A04741" w:rsidRDefault="00FA0598" w:rsidP="00FA0598">
            <w:pPr>
              <w:pStyle w:val="a3"/>
              <w:rPr>
                <w:rFonts w:ascii="Times New Roman" w:hAnsi="Times New Roman" w:cs="Times New Roman"/>
              </w:rPr>
            </w:pPr>
            <w:proofErr w:type="gramStart"/>
            <w:r w:rsidRPr="00A04741">
              <w:rPr>
                <w:rFonts w:ascii="Times New Roman" w:hAnsi="Times New Roman" w:cs="Times New Roman"/>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называть изученные вещества по «тривиальной» или международной номенклатуре;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xml:space="preserve">- определять: валентность и степень окисления химических элементов, тип </w:t>
            </w:r>
            <w:r w:rsidRPr="00A04741">
              <w:rPr>
                <w:rFonts w:ascii="Times New Roman" w:hAnsi="Times New Roman" w:cs="Times New Roman"/>
              </w:rPr>
              <w:lastRenderedPageBreak/>
              <w:t>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выполнять химический эксперимент по распознаванию важнейших неорганических и органических веществ;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A04741">
              <w:rPr>
                <w:rFonts w:ascii="Times New Roman" w:hAnsi="Times New Roman" w:cs="Times New Roman"/>
              </w:rPr>
              <w:t>ии и ее</w:t>
            </w:r>
            <w:proofErr w:type="gramEnd"/>
            <w:r w:rsidRPr="00A04741">
              <w:rPr>
                <w:rFonts w:ascii="Times New Roman" w:hAnsi="Times New Roman" w:cs="Times New Roman"/>
              </w:rPr>
              <w:t xml:space="preserve"> представления в различных формах;</w:t>
            </w:r>
          </w:p>
          <w:p w:rsidR="00FA0598" w:rsidRPr="00A04741" w:rsidRDefault="00FA0598" w:rsidP="00FA0598">
            <w:pPr>
              <w:pStyle w:val="a3"/>
              <w:rPr>
                <w:rFonts w:ascii="Times New Roman" w:hAnsi="Times New Roman" w:cs="Times New Roman"/>
              </w:rPr>
            </w:pPr>
            <w:bookmarkStart w:id="26" w:name="sub_32733"/>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bookmarkEnd w:id="26"/>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объяснения химических явлений, происходящих в природе, быту и на производстве;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определения возможности протекания химических превращений в различных условиях и оценки их последствий;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экологически грамотного поведения в окружающей среде;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оценки влияния химического загрязнения окружающей среды на организм человека и другие живые организмы;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безопасного обращения с горючими и токсичными веществами, лабораторным оборудованием;</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приготовления растворов заданной концентрации в быту и на производстве;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критической оценки достоверности химической информации, поступающей из разных источников;</w:t>
            </w:r>
          </w:p>
          <w:p w:rsidR="00FA0598" w:rsidRPr="00A04741" w:rsidRDefault="00FA0598" w:rsidP="00FA0598">
            <w:pPr>
              <w:pStyle w:val="a3"/>
              <w:rPr>
                <w:rFonts w:ascii="Times New Roman" w:hAnsi="Times New Roman" w:cs="Times New Roman"/>
              </w:rPr>
            </w:pPr>
            <w:bookmarkStart w:id="27" w:name="sub_32733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27"/>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11</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Биология</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биологии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строение биологических объектов: клетки; генов и хромосом; вида и экосистем (структура);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вклад выдающихся ученых в развитие биологической науки;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биологическую терминологию и символику;</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xml:space="preserve">-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w:t>
            </w:r>
            <w:r w:rsidRPr="00A04741">
              <w:rPr>
                <w:rFonts w:ascii="Times New Roman" w:hAnsi="Times New Roman" w:cs="Times New Roman"/>
              </w:rPr>
              <w:lastRenderedPageBreak/>
              <w:t>развития организмов, наследственных заболеваний, мутаций, устойчивости и смены экосистем; необходимости сохранения многообразия видов;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описывать особей видов по морфологическому критерию;</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изучать изменения в экосистемах на биологических моделях;</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FA0598" w:rsidRPr="00A04741" w:rsidRDefault="00FA0598" w:rsidP="00FA0598">
            <w:pPr>
              <w:pStyle w:val="a3"/>
              <w:rPr>
                <w:rFonts w:ascii="Times New Roman" w:hAnsi="Times New Roman" w:cs="Times New Roman"/>
              </w:rPr>
            </w:pPr>
            <w:bookmarkStart w:id="28" w:name="sub_32333"/>
            <w:r w:rsidRPr="00A04741">
              <w:rPr>
                <w:rFonts w:ascii="Times New Roman" w:hAnsi="Times New Roman" w:cs="Times New Roman"/>
              </w:rPr>
              <w:t xml:space="preserve">использовать приобретенные знания н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bookmarkEnd w:id="28"/>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оказания первой помощи при простудных и других заболеваниях, отравлении пищевыми продуктами;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оценки этических аспектов некоторых исследований в области биотехнологии (клонирование, искусственное оплодотворение);</w:t>
            </w:r>
          </w:p>
          <w:p w:rsidR="00FA0598" w:rsidRPr="00A04741" w:rsidRDefault="00FA0598" w:rsidP="00FA0598">
            <w:pPr>
              <w:pStyle w:val="a3"/>
              <w:rPr>
                <w:rFonts w:ascii="Times New Roman" w:hAnsi="Times New Roman" w:cs="Times New Roman"/>
              </w:rPr>
            </w:pPr>
            <w:bookmarkStart w:id="29" w:name="sub_32333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29"/>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8D268B" w:rsidP="00FA0598">
            <w:pPr>
              <w:pStyle w:val="a3"/>
              <w:rPr>
                <w:rFonts w:ascii="Times New Roman" w:hAnsi="Times New Roman" w:cs="Times New Roman"/>
              </w:rPr>
            </w:pPr>
            <w:r w:rsidRPr="00A04741">
              <w:rPr>
                <w:rFonts w:ascii="Times New Roman" w:hAnsi="Times New Roman" w:cs="Times New Roman"/>
              </w:rPr>
              <w:lastRenderedPageBreak/>
              <w:t>12</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Технология</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технологии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влияние технологий на общественное развитие;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составляющие современного производства товаров или услуг;</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способы снижения негативного влияния производства на окружающую среду;</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способы организации труда, индивидуальной и коллективной работы;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этапы проектной деятельности;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источники получения информации о путях получения профессионального образования и трудоустройства;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оценивать потребительские качества товаров и услуг;</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изучать потребности потенциальных покупателей на рынке товаров и услуг;</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составлять планы деятельности по изготовлению и реализации продукта труда;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использовать методы решения творческих задач в технологической деятельности;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проектировать материальный объект или услугу; оформлять процесс и результаты проектной деятельности;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организовывать рабочие места; выбирать средства и методы реализации проекта;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выполнять изученные технологические операции;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планировать возможное продвижение материального объекта или услуги на рынке товаров и услуг;</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 уточнять и корректировать профессиональные намерения;</w:t>
            </w:r>
          </w:p>
          <w:p w:rsidR="00FA0598" w:rsidRPr="00A04741" w:rsidRDefault="00FA0598" w:rsidP="00FA0598">
            <w:pPr>
              <w:pStyle w:val="a3"/>
              <w:rPr>
                <w:rFonts w:ascii="Times New Roman" w:hAnsi="Times New Roman" w:cs="Times New Roman"/>
              </w:rPr>
            </w:pPr>
            <w:bookmarkStart w:id="30" w:name="sub_33233"/>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bookmarkEnd w:id="30"/>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решения практических задач в выбранном направлении технологической подготовки;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самостоятельного анализа рынка образовательных услуг и профессиональной деятельности;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рационального поведения на рынке труда, товаров и услуг;</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составления резюме и проведения самопрезентации;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8D268B" w:rsidP="00FA0598">
            <w:pPr>
              <w:pStyle w:val="a3"/>
              <w:rPr>
                <w:rFonts w:ascii="Times New Roman" w:hAnsi="Times New Roman" w:cs="Times New Roman"/>
              </w:rPr>
            </w:pPr>
            <w:r w:rsidRPr="00A04741">
              <w:rPr>
                <w:rFonts w:ascii="Times New Roman" w:hAnsi="Times New Roman" w:cs="Times New Roman"/>
              </w:rPr>
              <w:lastRenderedPageBreak/>
              <w:t>13</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Основы безопасности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жизнедеятельности</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bookmarkStart w:id="31" w:name="sub_33400301"/>
            <w:r w:rsidRPr="00A04741">
              <w:rPr>
                <w:rFonts w:ascii="Times New Roman" w:hAnsi="Times New Roman" w:cs="Times New Roman"/>
              </w:rPr>
              <w:t>В результате изучения основ безопасности жизнедеятельности на базовом уровне ученик должен </w:t>
            </w:r>
            <w:r w:rsidRPr="00A04741">
              <w:rPr>
                <w:rFonts w:ascii="Times New Roman" w:hAnsi="Times New Roman" w:cs="Times New Roman"/>
                <w:u w:val="single"/>
              </w:rPr>
              <w:t>знать/понимать:</w:t>
            </w:r>
            <w:bookmarkEnd w:id="31"/>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потенциальные опасности природного, техногенного и социального происхождения, характерные для региона проживания;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задачи государственных служб по защите населения и территорий от чрезвычайных ситуаций;</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основы российского законодательства об обороне государства и воинской обязанности граждан;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состав и предназначение Вооруженных Сил Российской Федерации;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порядок первоначальной постановки на воинский учет, медицинского освидетельствования, призыва на военную службу;</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права и обязанности граждан до призыва на военную службу, во время прохождения военной службы и пребывания в запасе;</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требования, предъявляемые военной службой к уровню подготовки призывника;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предназначение, структуру и задачи РСЧС;</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предназначение, структуру и задачи гражданской обороны;</w:t>
            </w:r>
          </w:p>
          <w:p w:rsidR="00FA0598" w:rsidRPr="00A04741" w:rsidRDefault="00FA0598" w:rsidP="00FA0598">
            <w:pPr>
              <w:pStyle w:val="a3"/>
              <w:rPr>
                <w:rFonts w:ascii="Times New Roman" w:hAnsi="Times New Roman" w:cs="Times New Roman"/>
              </w:rPr>
            </w:pPr>
            <w:bookmarkStart w:id="32" w:name="sub_334003011"/>
            <w:r w:rsidRPr="00A04741">
              <w:rPr>
                <w:rFonts w:ascii="Times New Roman" w:hAnsi="Times New Roman" w:cs="Times New Roman"/>
              </w:rPr>
              <w:t>- </w:t>
            </w:r>
            <w:bookmarkEnd w:id="32"/>
            <w:r w:rsidR="00720EB1" w:rsidRPr="00A04741">
              <w:rPr>
                <w:rFonts w:ascii="Times New Roman" w:hAnsi="Times New Roman" w:cs="Times New Roman"/>
              </w:rPr>
              <w:fldChar w:fldCharType="begin"/>
            </w:r>
            <w:r w:rsidRPr="00A04741">
              <w:rPr>
                <w:rFonts w:ascii="Times New Roman" w:hAnsi="Times New Roman" w:cs="Times New Roman"/>
              </w:rPr>
              <w:instrText xml:space="preserve"> HYPERLINK "http://clck.yandex.ru/redir/dv/*data=url%3Dhttp%253A%252F%252Fivo.garant.ru%252Fdocument%253Fid%253D1205770%2526sub%253D1000%26ts%3D1445759342%26uid%3D984443071443799204&amp;sign=09eae72b35708c052c2d12796101cbeb&amp;keyno=1" \t "_blank" </w:instrText>
            </w:r>
            <w:r w:rsidR="00720EB1" w:rsidRPr="00A04741">
              <w:rPr>
                <w:rFonts w:ascii="Times New Roman" w:hAnsi="Times New Roman" w:cs="Times New Roman"/>
              </w:rPr>
              <w:fldChar w:fldCharType="separate"/>
            </w:r>
            <w:r w:rsidRPr="00A04741">
              <w:rPr>
                <w:rFonts w:ascii="Times New Roman" w:hAnsi="Times New Roman" w:cs="Times New Roman"/>
                <w:u w:val="single"/>
              </w:rPr>
              <w:t>правила</w:t>
            </w:r>
            <w:r w:rsidR="00720EB1" w:rsidRPr="00A04741">
              <w:rPr>
                <w:rFonts w:ascii="Times New Roman" w:hAnsi="Times New Roman" w:cs="Times New Roman"/>
              </w:rPr>
              <w:fldChar w:fldCharType="end"/>
            </w:r>
            <w:r w:rsidRPr="00A04741">
              <w:rPr>
                <w:rFonts w:ascii="Times New Roman" w:hAnsi="Times New Roman" w:cs="Times New Roman"/>
              </w:rPr>
              <w:t> безопасности дорожного движения (в части, касающейся пешеходов, велосипедистов, пассажиров и водителей транспортных средств);</w:t>
            </w:r>
          </w:p>
          <w:p w:rsidR="00FA0598" w:rsidRPr="00A04741" w:rsidRDefault="00FA0598" w:rsidP="00FA0598">
            <w:pPr>
              <w:pStyle w:val="a3"/>
              <w:rPr>
                <w:rFonts w:ascii="Times New Roman" w:hAnsi="Times New Roman" w:cs="Times New Roman"/>
              </w:rPr>
            </w:pPr>
            <w:bookmarkStart w:id="33" w:name="sub_33400302"/>
            <w:r w:rsidRPr="00A04741">
              <w:rPr>
                <w:rFonts w:ascii="Times New Roman" w:hAnsi="Times New Roman" w:cs="Times New Roman"/>
                <w:u w:val="single"/>
              </w:rPr>
              <w:t>уметь:</w:t>
            </w:r>
            <w:bookmarkEnd w:id="33"/>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владеть способами защиты населения от чрезвычайных ситуаций природного и техногенного характера;</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владеть навыками в области гражданской обороны;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пользоваться средствами индивидуальной и коллективной защиты;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оценивать уровень своей подготовки и осуществлять осознанное самоопределение по отношению к военной службе;</w:t>
            </w:r>
          </w:p>
          <w:p w:rsidR="00FA0598" w:rsidRPr="00A04741" w:rsidRDefault="00FA0598" w:rsidP="00FA0598">
            <w:pPr>
              <w:pStyle w:val="a3"/>
              <w:rPr>
                <w:rFonts w:ascii="Times New Roman" w:hAnsi="Times New Roman" w:cs="Times New Roman"/>
              </w:rPr>
            </w:pPr>
            <w:bookmarkStart w:id="34" w:name="sub_334003021"/>
            <w:r w:rsidRPr="00A04741">
              <w:rPr>
                <w:rFonts w:ascii="Times New Roman" w:hAnsi="Times New Roman" w:cs="Times New Roman"/>
              </w:rPr>
              <w:t>- соблюдать </w:t>
            </w:r>
            <w:bookmarkEnd w:id="34"/>
            <w:r w:rsidR="00720EB1" w:rsidRPr="00A04741">
              <w:rPr>
                <w:rFonts w:ascii="Times New Roman" w:hAnsi="Times New Roman" w:cs="Times New Roman"/>
              </w:rPr>
              <w:fldChar w:fldCharType="begin"/>
            </w:r>
            <w:r w:rsidRPr="00A04741">
              <w:rPr>
                <w:rFonts w:ascii="Times New Roman" w:hAnsi="Times New Roman" w:cs="Times New Roman"/>
              </w:rPr>
              <w:instrText xml:space="preserve"> HYPERLINK "http://clck.yandex.ru/redir/dv/*data=url%3Dhttp%253A%252F%252Fivo.garant.ru%252Fdocument%253Fid%253D1205770%2526sub%253D1000%26ts%3D1445759342%26uid%3D984443071443799204&amp;sign=09eae72b35708c052c2d12796101cbeb&amp;keyno=1" \t "_blank" </w:instrText>
            </w:r>
            <w:r w:rsidR="00720EB1" w:rsidRPr="00A04741">
              <w:rPr>
                <w:rFonts w:ascii="Times New Roman" w:hAnsi="Times New Roman" w:cs="Times New Roman"/>
              </w:rPr>
              <w:fldChar w:fldCharType="separate"/>
            </w:r>
            <w:r w:rsidRPr="00A04741">
              <w:rPr>
                <w:rFonts w:ascii="Times New Roman" w:hAnsi="Times New Roman" w:cs="Times New Roman"/>
                <w:u w:val="single"/>
              </w:rPr>
              <w:t>правила</w:t>
            </w:r>
            <w:r w:rsidR="00720EB1" w:rsidRPr="00A04741">
              <w:rPr>
                <w:rFonts w:ascii="Times New Roman" w:hAnsi="Times New Roman" w:cs="Times New Roman"/>
              </w:rPr>
              <w:fldChar w:fldCharType="end"/>
            </w:r>
            <w:r w:rsidRPr="00A04741">
              <w:rPr>
                <w:rFonts w:ascii="Times New Roman" w:hAnsi="Times New Roman" w:cs="Times New Roman"/>
              </w:rPr>
              <w:t> безопасности дорожного движения (в части, касающейся пешеходов, велосипедистов, пассажиров и водителей транспортных средств);</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адекватно оценивать транспортные ситуации, опасные для жизни и здоровья;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FA0598" w:rsidRPr="00A04741" w:rsidRDefault="00FA0598" w:rsidP="00FA0598">
            <w:pPr>
              <w:pStyle w:val="a3"/>
              <w:rPr>
                <w:rFonts w:ascii="Times New Roman" w:hAnsi="Times New Roman" w:cs="Times New Roman"/>
              </w:rPr>
            </w:pPr>
            <w:bookmarkStart w:id="35" w:name="sub_33433"/>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bookmarkEnd w:id="35"/>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ведения здорового образа жизни;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оказания первой медицинской помощи;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lastRenderedPageBreak/>
              <w:t>- развития в себе духовных и физических качеств, необходимых для военной службы;</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обращения в случае необходимости в службы экстренной помощи;</w:t>
            </w:r>
          </w:p>
          <w:p w:rsidR="00FA0598" w:rsidRPr="00A04741" w:rsidRDefault="00FA0598" w:rsidP="00FA0598">
            <w:pPr>
              <w:pStyle w:val="a3"/>
              <w:rPr>
                <w:rFonts w:ascii="Times New Roman" w:hAnsi="Times New Roman" w:cs="Times New Roman"/>
              </w:rPr>
            </w:pPr>
            <w:bookmarkStart w:id="36" w:name="sub_33433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36"/>
          </w:p>
        </w:tc>
      </w:tr>
      <w:tr w:rsidR="00FA0598" w:rsidRPr="00A04741" w:rsidTr="00B1165D">
        <w:tc>
          <w:tcPr>
            <w:tcW w:w="51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8D268B" w:rsidP="00FA0598">
            <w:pPr>
              <w:pStyle w:val="a3"/>
              <w:rPr>
                <w:rFonts w:ascii="Times New Roman" w:hAnsi="Times New Roman" w:cs="Times New Roman"/>
              </w:rPr>
            </w:pPr>
            <w:r w:rsidRPr="00A04741">
              <w:rPr>
                <w:rFonts w:ascii="Times New Roman" w:hAnsi="Times New Roman" w:cs="Times New Roman"/>
              </w:rPr>
              <w:lastRenderedPageBreak/>
              <w:t>14</w:t>
            </w:r>
          </w:p>
        </w:tc>
        <w:tc>
          <w:tcPr>
            <w:tcW w:w="16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Физическая культура</w:t>
            </w:r>
          </w:p>
        </w:tc>
        <w:tc>
          <w:tcPr>
            <w:tcW w:w="75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В результате изучения физической культуры на базовом уровне ученик должен</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знать/понимать: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способы контроля и оценки физического развития и физической подготовленности;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правила и способы планирования системы индивидуальных занятий физическими упражнениями различной направленности;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u w:val="single"/>
              </w:rPr>
              <w:t>уметь:</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выполнять простейшие приемы самомассажа и релаксации;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преодолевать искусственные и естественные препятствия с использованием разнообразных способов передвижения;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выполнять приемы защиты и самообороны, страховки и самостраховки;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осуществлять творческое сотрудничество в коллективных формах занятий физической культурой;</w:t>
            </w:r>
          </w:p>
          <w:p w:rsidR="00FA0598" w:rsidRPr="00A04741" w:rsidRDefault="00FA0598" w:rsidP="00FA0598">
            <w:pPr>
              <w:pStyle w:val="a3"/>
              <w:rPr>
                <w:rFonts w:ascii="Times New Roman" w:hAnsi="Times New Roman" w:cs="Times New Roman"/>
              </w:rPr>
            </w:pPr>
            <w:bookmarkStart w:id="37" w:name="sub_33633"/>
            <w:r w:rsidRPr="00A04741">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04741">
              <w:rPr>
                <w:rFonts w:ascii="Times New Roman" w:hAnsi="Times New Roman" w:cs="Times New Roman"/>
              </w:rPr>
              <w:t>для</w:t>
            </w:r>
            <w:proofErr w:type="gramEnd"/>
            <w:r w:rsidRPr="00A04741">
              <w:rPr>
                <w:rFonts w:ascii="Times New Roman" w:hAnsi="Times New Roman" w:cs="Times New Roman"/>
              </w:rPr>
              <w:t>:</w:t>
            </w:r>
            <w:bookmarkEnd w:id="37"/>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повышения работоспособности, укрепления и сохранения здоровья;</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подготовки к профессиональной деятельности и службе в Вооруженных Силах Российской Федерации;</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организации и проведения индивидуального, коллективного и семейного отдыха, участия в массовых спортивных соревнованиях;</w:t>
            </w:r>
          </w:p>
          <w:p w:rsidR="00FA0598" w:rsidRPr="00A04741" w:rsidRDefault="00FA0598" w:rsidP="00FA0598">
            <w:pPr>
              <w:pStyle w:val="a3"/>
              <w:rPr>
                <w:rFonts w:ascii="Times New Roman" w:hAnsi="Times New Roman" w:cs="Times New Roman"/>
              </w:rPr>
            </w:pPr>
            <w:r w:rsidRPr="00A04741">
              <w:rPr>
                <w:rFonts w:ascii="Times New Roman" w:hAnsi="Times New Roman" w:cs="Times New Roman"/>
              </w:rPr>
              <w:t>- активной творческой жизнедеятельности, выбора и формирования здорового образа жизни;</w:t>
            </w:r>
          </w:p>
          <w:p w:rsidR="00FA0598" w:rsidRPr="00A04741" w:rsidRDefault="00FA0598" w:rsidP="00FA0598">
            <w:pPr>
              <w:pStyle w:val="a3"/>
              <w:rPr>
                <w:rFonts w:ascii="Times New Roman" w:hAnsi="Times New Roman" w:cs="Times New Roman"/>
              </w:rPr>
            </w:pPr>
            <w:bookmarkStart w:id="38" w:name="sub_336333"/>
            <w:r w:rsidRPr="00A04741">
              <w:rPr>
                <w:rFonts w:ascii="Times New Roman" w:hAnsi="Times New Roman" w:cs="Times New Roman"/>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bookmarkEnd w:id="38"/>
          </w:p>
        </w:tc>
      </w:tr>
      <w:tr w:rsidR="0071172F" w:rsidRPr="00A04741" w:rsidTr="00F92AA7">
        <w:trPr>
          <w:trHeight w:val="1813"/>
        </w:trPr>
        <w:tc>
          <w:tcPr>
            <w:tcW w:w="514" w:type="dxa"/>
            <w:tcBorders>
              <w:top w:val="single" w:sz="6" w:space="0" w:color="000000"/>
              <w:left w:val="single" w:sz="6" w:space="0" w:color="000000"/>
              <w:right w:val="single" w:sz="6" w:space="0" w:color="000000"/>
            </w:tcBorders>
            <w:shd w:val="clear" w:color="auto" w:fill="FFFFFF"/>
            <w:vAlign w:val="center"/>
          </w:tcPr>
          <w:p w:rsidR="0071172F" w:rsidRPr="00A04741" w:rsidRDefault="0071172F" w:rsidP="00FA0598">
            <w:pPr>
              <w:pStyle w:val="a3"/>
              <w:rPr>
                <w:rFonts w:ascii="Times New Roman" w:hAnsi="Times New Roman" w:cs="Times New Roman"/>
              </w:rPr>
            </w:pPr>
          </w:p>
        </w:tc>
        <w:tc>
          <w:tcPr>
            <w:tcW w:w="1628" w:type="dxa"/>
            <w:tcBorders>
              <w:top w:val="single" w:sz="6" w:space="0" w:color="000000"/>
              <w:left w:val="single" w:sz="6" w:space="0" w:color="000000"/>
              <w:right w:val="single" w:sz="6" w:space="0" w:color="000000"/>
            </w:tcBorders>
            <w:shd w:val="clear" w:color="auto" w:fill="FFFFFF"/>
            <w:vAlign w:val="center"/>
          </w:tcPr>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 xml:space="preserve">Татарский язык </w:t>
            </w:r>
          </w:p>
          <w:p w:rsidR="0071172F" w:rsidRPr="00A04741" w:rsidRDefault="0071172F" w:rsidP="00FA0598">
            <w:pPr>
              <w:pStyle w:val="a3"/>
              <w:rPr>
                <w:rFonts w:ascii="Times New Roman" w:hAnsi="Times New Roman" w:cs="Times New Roman"/>
              </w:rPr>
            </w:pPr>
          </w:p>
        </w:tc>
        <w:tc>
          <w:tcPr>
            <w:tcW w:w="7526" w:type="dxa"/>
            <w:tcBorders>
              <w:top w:val="single" w:sz="6" w:space="0" w:color="000000"/>
              <w:left w:val="single" w:sz="6" w:space="0" w:color="000000"/>
              <w:bottom w:val="single" w:sz="4" w:space="0" w:color="auto"/>
              <w:right w:val="single" w:sz="6" w:space="0" w:color="000000"/>
            </w:tcBorders>
            <w:shd w:val="clear" w:color="auto" w:fill="FFFFFF"/>
            <w:vAlign w:val="center"/>
          </w:tcPr>
          <w:p w:rsidR="0071172F" w:rsidRPr="00A04741" w:rsidRDefault="00934734" w:rsidP="0071172F">
            <w:pPr>
              <w:pStyle w:val="a3"/>
              <w:rPr>
                <w:rFonts w:ascii="Times New Roman" w:hAnsi="Times New Roman" w:cs="Times New Roman"/>
              </w:rPr>
            </w:pPr>
            <w:r w:rsidRPr="00A04741">
              <w:rPr>
                <w:rFonts w:ascii="Times New Roman" w:hAnsi="Times New Roman" w:cs="Times New Roman"/>
              </w:rPr>
              <w:t>Программаны үзләштерүдән көтелгән нәтиҗәлә</w:t>
            </w:r>
            <w:proofErr w:type="gramStart"/>
            <w:r w:rsidRPr="00A04741">
              <w:rPr>
                <w:rFonts w:ascii="Times New Roman" w:hAnsi="Times New Roman" w:cs="Times New Roman"/>
              </w:rPr>
              <w:t>р</w:t>
            </w:r>
            <w:proofErr w:type="gramEnd"/>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 xml:space="preserve">Гомуми урта белем бирү мәктәбенең 10-11 нче сыйныфларда ана теле предметын өйрәтү тел берәмлекләрен таный, </w:t>
            </w:r>
            <w:proofErr w:type="gramStart"/>
            <w:r w:rsidRPr="00A04741">
              <w:rPr>
                <w:rFonts w:ascii="Times New Roman" w:hAnsi="Times New Roman" w:cs="Times New Roman"/>
              </w:rPr>
              <w:t>аңлый</w:t>
            </w:r>
            <w:proofErr w:type="gramEnd"/>
            <w:r w:rsidRPr="00A04741">
              <w:rPr>
                <w:rFonts w:ascii="Times New Roman" w:hAnsi="Times New Roman" w:cs="Times New Roman"/>
              </w:rPr>
              <w:t xml:space="preserve"> һәм анализлый белү күнекмәләре белән бергә, сөйләм культурасын үстерүне, төрле типтагы һәм жанрдагы мәгълүматны үзләштерүне, аларны, сөйләм ситуациясенә һәм төренә карап, дөрес, төгә</w:t>
            </w:r>
            <w:proofErr w:type="gramStart"/>
            <w:r w:rsidRPr="00A04741">
              <w:rPr>
                <w:rFonts w:ascii="Times New Roman" w:hAnsi="Times New Roman" w:cs="Times New Roman"/>
              </w:rPr>
              <w:t>л</w:t>
            </w:r>
            <w:proofErr w:type="gramEnd"/>
            <w:r w:rsidRPr="00A04741">
              <w:rPr>
                <w:rFonts w:ascii="Times New Roman" w:hAnsi="Times New Roman" w:cs="Times New Roman"/>
              </w:rPr>
              <w:t xml:space="preserve"> итеп башкаларга җиткерә алуны, татар теленең әдәби һәм сөйләм әдәбе нормаларын күз алдында тота. </w:t>
            </w:r>
          </w:p>
          <w:p w:rsidR="0071172F" w:rsidRPr="00A04741" w:rsidRDefault="0071172F" w:rsidP="0071172F">
            <w:pPr>
              <w:pStyle w:val="a3"/>
              <w:rPr>
                <w:rFonts w:ascii="Times New Roman" w:hAnsi="Times New Roman" w:cs="Times New Roman"/>
              </w:rPr>
            </w:pPr>
            <w:proofErr w:type="gramStart"/>
            <w:r w:rsidRPr="00A04741">
              <w:rPr>
                <w:rFonts w:ascii="Times New Roman" w:hAnsi="Times New Roman" w:cs="Times New Roman"/>
              </w:rPr>
              <w:t>Ш</w:t>
            </w:r>
            <w:proofErr w:type="gramEnd"/>
            <w:r w:rsidRPr="00A04741">
              <w:rPr>
                <w:rFonts w:ascii="Times New Roman" w:hAnsi="Times New Roman" w:cs="Times New Roman"/>
              </w:rPr>
              <w:t>әхси нәтиҗәләр:</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татар теленең татар халкы өчен тө</w:t>
            </w:r>
            <w:proofErr w:type="gramStart"/>
            <w:r w:rsidRPr="00A04741">
              <w:rPr>
                <w:rFonts w:ascii="Times New Roman" w:hAnsi="Times New Roman" w:cs="Times New Roman"/>
              </w:rPr>
              <w:t>п</w:t>
            </w:r>
            <w:proofErr w:type="gramEnd"/>
            <w:r w:rsidRPr="00A04741">
              <w:rPr>
                <w:rFonts w:ascii="Times New Roman" w:hAnsi="Times New Roman" w:cs="Times New Roman"/>
              </w:rPr>
              <w:t xml:space="preserve"> милли-мәдәни кыйммәт булуын, ана телендә шәхеснең әхлакый, рухи  һәм иҗади яктан формалашудагы ролен аңлау;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туган телгә мәхәббәт һәм аның белән горурлану хисләре тәрбияләү, туган телне саклау һәм үстерү өлкәсендә эшләргә теләк, омтылыш уяту;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туган телдә аралашу, үз фикереңне һә</w:t>
            </w:r>
            <w:proofErr w:type="gramStart"/>
            <w:r w:rsidRPr="00A04741">
              <w:rPr>
                <w:rFonts w:ascii="Times New Roman" w:hAnsi="Times New Roman" w:cs="Times New Roman"/>
              </w:rPr>
              <w:t>м</w:t>
            </w:r>
            <w:proofErr w:type="gramEnd"/>
            <w:r w:rsidRPr="00A04741">
              <w:rPr>
                <w:rFonts w:ascii="Times New Roman" w:hAnsi="Times New Roman" w:cs="Times New Roman"/>
              </w:rPr>
              <w:t xml:space="preserve"> хисләреңне төгәл, анык, күпьяклы итеп белдерү өчен кирәкле булган сүзлек составын һәм грамматик, стилистик чараларны белү;</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 xml:space="preserve">аралашу </w:t>
            </w:r>
            <w:proofErr w:type="gramStart"/>
            <w:r w:rsidRPr="00A04741">
              <w:rPr>
                <w:rFonts w:ascii="Times New Roman" w:hAnsi="Times New Roman" w:cs="Times New Roman"/>
              </w:rPr>
              <w:t>төрен</w:t>
            </w:r>
            <w:proofErr w:type="gramEnd"/>
            <w:r w:rsidRPr="00A04741">
              <w:rPr>
                <w:rFonts w:ascii="Times New Roman" w:hAnsi="Times New Roman" w:cs="Times New Roman"/>
              </w:rPr>
              <w:t>ә һәм ситуациясенә бәйле сөйләмне куллана һәм үзара бәйли белү;</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 xml:space="preserve">иптәшләренең сөйләменә игътибар </w:t>
            </w:r>
            <w:proofErr w:type="gramStart"/>
            <w:r w:rsidRPr="00A04741">
              <w:rPr>
                <w:rFonts w:ascii="Times New Roman" w:hAnsi="Times New Roman" w:cs="Times New Roman"/>
              </w:rPr>
              <w:t>ит</w:t>
            </w:r>
            <w:proofErr w:type="gramEnd"/>
            <w:r w:rsidRPr="00A04741">
              <w:rPr>
                <w:rFonts w:ascii="Times New Roman" w:hAnsi="Times New Roman" w:cs="Times New Roman"/>
              </w:rPr>
              <w:t>ү, үзеңнең сөйләмеңә күзәтеп бәя бирү,  хаталарны төзәтү, бәхәстә катнашу, төрле дәлилләр кулланып, тема буенча фикер алышу.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lastRenderedPageBreak/>
              <w:t>Предметны үзләштерү барышында ирешкән нәтиҗәлә</w:t>
            </w:r>
            <w:proofErr w:type="gramStart"/>
            <w:r w:rsidRPr="00A04741">
              <w:rPr>
                <w:rFonts w:ascii="Times New Roman" w:hAnsi="Times New Roman" w:cs="Times New Roman"/>
              </w:rPr>
              <w:t>р</w:t>
            </w:r>
            <w:proofErr w:type="gramEnd"/>
            <w:r w:rsidRPr="00A04741">
              <w:rPr>
                <w:rFonts w:ascii="Times New Roman" w:hAnsi="Times New Roman" w:cs="Times New Roman"/>
              </w:rPr>
              <w:t xml:space="preserve">: </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сөйләмиятнең барлык төрләрен (тыңлау, аңлау, уку, язу) үзләштерү: язма һәм сөйләм теленә караган мәгълүматның темасын, тө</w:t>
            </w:r>
            <w:proofErr w:type="gramStart"/>
            <w:r w:rsidRPr="00A04741">
              <w:rPr>
                <w:rFonts w:ascii="Times New Roman" w:hAnsi="Times New Roman" w:cs="Times New Roman"/>
              </w:rPr>
              <w:t>п</w:t>
            </w:r>
            <w:proofErr w:type="gramEnd"/>
            <w:r w:rsidRPr="00A04741">
              <w:rPr>
                <w:rFonts w:ascii="Times New Roman" w:hAnsi="Times New Roman" w:cs="Times New Roman"/>
              </w:rPr>
              <w:t xml:space="preserve"> һәм өстәмә фикерен аңлау; төрле стильгә һәм жанрга караган текстларны дөрес уку һәм аңлау; төрле чыганаклардан мәгълүмат туплый белү; сүзлекләрдән һәм электрон чаралардан дөрес файдалана белү; аерым бер темага караган материалны туплый, анализлый, эшкәртә һәм үзгәртә белү; </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татар теленең тө</w:t>
            </w:r>
            <w:proofErr w:type="gramStart"/>
            <w:r w:rsidRPr="00A04741">
              <w:rPr>
                <w:rFonts w:ascii="Times New Roman" w:hAnsi="Times New Roman" w:cs="Times New Roman"/>
              </w:rPr>
              <w:t>п</w:t>
            </w:r>
            <w:proofErr w:type="gramEnd"/>
            <w:r w:rsidRPr="00A04741">
              <w:rPr>
                <w:rFonts w:ascii="Times New Roman" w:hAnsi="Times New Roman" w:cs="Times New Roman"/>
              </w:rPr>
              <w:t xml:space="preserve"> функцияләрен, татар теленең башка төрки телләр арасында тоткан урынын, телнең мәдәният, җәмгыять белән тыгыз бәйләнешен  аңлау;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 xml:space="preserve">туган тел турындагы фәнни белемнәрнең нигезен булдыру, тел катламнарының,  ярусларының үзара бәйләнешен һәм </w:t>
            </w:r>
            <w:proofErr w:type="gramStart"/>
            <w:r w:rsidRPr="00A04741">
              <w:rPr>
                <w:rFonts w:ascii="Times New Roman" w:hAnsi="Times New Roman" w:cs="Times New Roman"/>
              </w:rPr>
              <w:t>м</w:t>
            </w:r>
            <w:proofErr w:type="gramEnd"/>
            <w:r w:rsidRPr="00A04741">
              <w:rPr>
                <w:rFonts w:ascii="Times New Roman" w:hAnsi="Times New Roman" w:cs="Times New Roman"/>
              </w:rPr>
              <w:t xml:space="preserve">өнәсәбәтен  аңлау; </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тел белеменең тө</w:t>
            </w:r>
            <w:proofErr w:type="gramStart"/>
            <w:r w:rsidRPr="00A04741">
              <w:rPr>
                <w:rFonts w:ascii="Times New Roman" w:hAnsi="Times New Roman" w:cs="Times New Roman"/>
              </w:rPr>
              <w:t>п</w:t>
            </w:r>
            <w:proofErr w:type="gramEnd"/>
            <w:r w:rsidRPr="00A04741">
              <w:rPr>
                <w:rFonts w:ascii="Times New Roman" w:hAnsi="Times New Roman" w:cs="Times New Roman"/>
              </w:rPr>
              <w:t xml:space="preserve"> төшенчәләрен үзләштерү, аның тармаклары турында мәгълүмат булдыру; тел һәм сөйләм, сөйләм төрләре, аралашу ситуацияләре; сөйләм теле, функциональ стильләр, матур әдәбият теле; текст һәм аның төрләре; телнең тө</w:t>
            </w:r>
            <w:proofErr w:type="gramStart"/>
            <w:r w:rsidRPr="00A04741">
              <w:rPr>
                <w:rFonts w:ascii="Times New Roman" w:hAnsi="Times New Roman" w:cs="Times New Roman"/>
              </w:rPr>
              <w:t>п</w:t>
            </w:r>
            <w:proofErr w:type="gramEnd"/>
            <w:r w:rsidRPr="00A04741">
              <w:rPr>
                <w:rFonts w:ascii="Times New Roman" w:hAnsi="Times New Roman" w:cs="Times New Roman"/>
              </w:rPr>
              <w:t xml:space="preserve"> берәмлекләре, аларның аермалы билгеләрен, сөйләмдә кулланылу үзенчәлекләрен белү;</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телнең тө</w:t>
            </w:r>
            <w:proofErr w:type="gramStart"/>
            <w:r w:rsidRPr="00A04741">
              <w:rPr>
                <w:rFonts w:ascii="Times New Roman" w:hAnsi="Times New Roman" w:cs="Times New Roman"/>
              </w:rPr>
              <w:t>п</w:t>
            </w:r>
            <w:proofErr w:type="gramEnd"/>
            <w:r w:rsidRPr="00A04741">
              <w:rPr>
                <w:rFonts w:ascii="Times New Roman" w:hAnsi="Times New Roman" w:cs="Times New Roman"/>
              </w:rPr>
              <w:t xml:space="preserve"> стилистик чараларын, телнең әдәби нормаларын, сөйләм әдәбе нормаларын белү, аларны сөйләмдә дөрес кулланырга өйрәнү; </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 xml:space="preserve">тел һәм сөйләм берәмлекләрен аера һәм анализлый белү; тел һәм стилистик чараларның кулланылышына бәйле </w:t>
            </w:r>
            <w:proofErr w:type="gramStart"/>
            <w:r w:rsidRPr="00A04741">
              <w:rPr>
                <w:rFonts w:ascii="Times New Roman" w:hAnsi="Times New Roman" w:cs="Times New Roman"/>
              </w:rPr>
              <w:t>р</w:t>
            </w:r>
            <w:proofErr w:type="gramEnd"/>
            <w:r w:rsidRPr="00A04741">
              <w:rPr>
                <w:rFonts w:ascii="Times New Roman" w:hAnsi="Times New Roman" w:cs="Times New Roman"/>
              </w:rPr>
              <w:t xml:space="preserve">әвештә сөйләм төрләрен аера һәм чагыштыра белү; </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телнең сәнгати чараларын аеру, аларның эстетик функцияләрен белү.</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10-11 нче сыйныфларда  татар телен укытуның  предметара нәтиҗәләре:</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татар теленең башка фәннәрне өйрәнү һәм белем алу чарасы икә</w:t>
            </w:r>
            <w:proofErr w:type="gramStart"/>
            <w:r w:rsidRPr="00A04741">
              <w:rPr>
                <w:rFonts w:ascii="Times New Roman" w:hAnsi="Times New Roman" w:cs="Times New Roman"/>
              </w:rPr>
              <w:t>нен</w:t>
            </w:r>
            <w:proofErr w:type="gramEnd"/>
            <w:r w:rsidRPr="00A04741">
              <w:rPr>
                <w:rFonts w:ascii="Times New Roman" w:hAnsi="Times New Roman" w:cs="Times New Roman"/>
              </w:rPr>
              <w:t xml:space="preserve"> аңлау;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татар телен әдәбият белән бәйлә</w:t>
            </w:r>
            <w:proofErr w:type="gramStart"/>
            <w:r w:rsidRPr="00A04741">
              <w:rPr>
                <w:rFonts w:ascii="Times New Roman" w:hAnsi="Times New Roman" w:cs="Times New Roman"/>
              </w:rPr>
              <w:t>п</w:t>
            </w:r>
            <w:proofErr w:type="gramEnd"/>
            <w:r w:rsidRPr="00A04741">
              <w:rPr>
                <w:rFonts w:ascii="Times New Roman" w:hAnsi="Times New Roman" w:cs="Times New Roman"/>
              </w:rPr>
              <w:t>, тел чараларының матур әдәбият әсәрләрендәге тәэсир көчен, сәнгатьлелеген булдыруда ролен ачыклау; чор әдәбиятына хас тел-сурәтләү чараларының үзенчәлекләрен ачу;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телне әдәбият белән бәйлә</w:t>
            </w:r>
            <w:proofErr w:type="gramStart"/>
            <w:r w:rsidRPr="00A04741">
              <w:rPr>
                <w:rFonts w:ascii="Times New Roman" w:hAnsi="Times New Roman" w:cs="Times New Roman"/>
              </w:rPr>
              <w:t>п</w:t>
            </w:r>
            <w:proofErr w:type="gramEnd"/>
            <w:r w:rsidRPr="00A04741">
              <w:rPr>
                <w:rFonts w:ascii="Times New Roman" w:hAnsi="Times New Roman" w:cs="Times New Roman"/>
              </w:rPr>
              <w:t xml:space="preserve">, укыган яки тыңлаган әсәрнең эчтәлеген, планын, конспектын, резюмесын логик эзлекле итеп язарга, сөйләргә өйрәтү; </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телне мәдәният белән бәйлә</w:t>
            </w:r>
            <w:proofErr w:type="gramStart"/>
            <w:r w:rsidRPr="00A04741">
              <w:rPr>
                <w:rFonts w:ascii="Times New Roman" w:hAnsi="Times New Roman" w:cs="Times New Roman"/>
              </w:rPr>
              <w:t>п</w:t>
            </w:r>
            <w:proofErr w:type="gramEnd"/>
            <w:r w:rsidRPr="00A04741">
              <w:rPr>
                <w:rFonts w:ascii="Times New Roman" w:hAnsi="Times New Roman" w:cs="Times New Roman"/>
              </w:rPr>
              <w:t>, татар теленең байлыгына һәм матурлыгына хөрмәт, зәвык тәрбияләү;</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 xml:space="preserve">татар телен рус теле белән бәйләп, телләр һәм халыклар арасындагы уртак хәзинә – рухи кыйммәтләргә ихтирам, башка милләт вәкилләренә карата түземле–ихтирамлы мөнәсәбәт </w:t>
            </w:r>
            <w:proofErr w:type="gramStart"/>
            <w:r w:rsidRPr="00A04741">
              <w:rPr>
                <w:rFonts w:ascii="Times New Roman" w:hAnsi="Times New Roman" w:cs="Times New Roman"/>
              </w:rPr>
              <w:t>т</w:t>
            </w:r>
            <w:proofErr w:type="gramEnd"/>
            <w:r w:rsidRPr="00A04741">
              <w:rPr>
                <w:rFonts w:ascii="Times New Roman" w:hAnsi="Times New Roman" w:cs="Times New Roman"/>
              </w:rPr>
              <w:t>әрбияләү; телләрнең үзара багланыш-мөнәсәбәтләрен, шул мөнәсәбәтлә</w:t>
            </w:r>
            <w:proofErr w:type="gramStart"/>
            <w:r w:rsidRPr="00A04741">
              <w:rPr>
                <w:rFonts w:ascii="Times New Roman" w:hAnsi="Times New Roman" w:cs="Times New Roman"/>
              </w:rPr>
              <w:t>р</w:t>
            </w:r>
            <w:proofErr w:type="gramEnd"/>
            <w:r w:rsidRPr="00A04741">
              <w:rPr>
                <w:rFonts w:ascii="Times New Roman" w:hAnsi="Times New Roman" w:cs="Times New Roman"/>
              </w:rPr>
              <w:t xml:space="preserve"> нәтиҗәсендә уртак төшенчәләр һәм тел берәмлекләре барлыкка килүне аңлату;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рус һәм чит теллә</w:t>
            </w:r>
            <w:proofErr w:type="gramStart"/>
            <w:r w:rsidRPr="00A04741">
              <w:rPr>
                <w:rFonts w:ascii="Times New Roman" w:hAnsi="Times New Roman" w:cs="Times New Roman"/>
              </w:rPr>
              <w:t>р</w:t>
            </w:r>
            <w:proofErr w:type="gramEnd"/>
            <w:r w:rsidRPr="00A04741">
              <w:rPr>
                <w:rFonts w:ascii="Times New Roman" w:hAnsi="Times New Roman" w:cs="Times New Roman"/>
              </w:rPr>
              <w:t>, әдәбиятлар белән бәйләп, татар теленең милли-мәдәни үзенчәлекләрен өйрәтү, алган белемнәрне төрле тел күренешләрен аңлатуда куллану;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телне тарих, җәмгыять белеме фәннәре белән бәйлә</w:t>
            </w:r>
            <w:proofErr w:type="gramStart"/>
            <w:r w:rsidRPr="00A04741">
              <w:rPr>
                <w:rFonts w:ascii="Times New Roman" w:hAnsi="Times New Roman" w:cs="Times New Roman"/>
              </w:rPr>
              <w:t>п</w:t>
            </w:r>
            <w:proofErr w:type="gramEnd"/>
            <w:r w:rsidRPr="00A04741">
              <w:rPr>
                <w:rFonts w:ascii="Times New Roman" w:hAnsi="Times New Roman" w:cs="Times New Roman"/>
              </w:rPr>
              <w:t xml:space="preserve">, дөнья, кешелек җәмгыяте, аның үсеше турында күзаллау формалаштыру, җәмгыять үсешенең телгә турыдан-туры мөнәсәбәте булуын җиткерү; </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 xml:space="preserve">татар теле дәресләрендә алган белем һәм күнекмәләрне телнең кеше һәм җәмгыять тормышында тоткан урынын аңларга ярдәм </w:t>
            </w:r>
            <w:proofErr w:type="gramStart"/>
            <w:r w:rsidRPr="00A04741">
              <w:rPr>
                <w:rFonts w:ascii="Times New Roman" w:hAnsi="Times New Roman" w:cs="Times New Roman"/>
              </w:rPr>
              <w:t>ит</w:t>
            </w:r>
            <w:proofErr w:type="gramEnd"/>
            <w:r w:rsidRPr="00A04741">
              <w:rPr>
                <w:rFonts w:ascii="Times New Roman" w:hAnsi="Times New Roman" w:cs="Times New Roman"/>
              </w:rPr>
              <w:t>ү; сөйләмне дөрес куллана, бәяли белергә, үз фикереңнең уңай һәм тискәре якларын аңларга, камилләштерергә  өйрәтү;</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 xml:space="preserve">рухи мәдәниятнең нигезе булган татар теле ярдәмендә рухи кыйммәтләрнең </w:t>
            </w:r>
            <w:proofErr w:type="gramStart"/>
            <w:r w:rsidRPr="00A04741">
              <w:rPr>
                <w:rFonts w:ascii="Times New Roman" w:hAnsi="Times New Roman" w:cs="Times New Roman"/>
              </w:rPr>
              <w:t>асылын</w:t>
            </w:r>
            <w:proofErr w:type="gramEnd"/>
            <w:r w:rsidRPr="00A04741">
              <w:rPr>
                <w:rFonts w:ascii="Times New Roman" w:hAnsi="Times New Roman" w:cs="Times New Roman"/>
              </w:rPr>
              <w:t xml:space="preserve"> аңлату;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әдә</w:t>
            </w:r>
            <w:proofErr w:type="gramStart"/>
            <w:r w:rsidRPr="00A04741">
              <w:rPr>
                <w:rFonts w:ascii="Times New Roman" w:hAnsi="Times New Roman" w:cs="Times New Roman"/>
              </w:rPr>
              <w:t>би әс</w:t>
            </w:r>
            <w:proofErr w:type="gramEnd"/>
            <w:r w:rsidRPr="00A04741">
              <w:rPr>
                <w:rFonts w:ascii="Times New Roman" w:hAnsi="Times New Roman" w:cs="Times New Roman"/>
              </w:rPr>
              <w:t xml:space="preserve">әрләрнең теле белән эшләгәндә, татар теле – бәйләүче чараларга бик бай тел, шул чаралар системасын, алар белдергән мәгънәләрне нәтиҗәлерәк үзләштерү максатыннан, стиль мөмкинлекләрен дә исәпкә алып, фикерне төгәл бирердәй сүзтезмә һәм җөмләләрне телебез хәзинәсеннән сайлап </w:t>
            </w:r>
            <w:proofErr w:type="gramStart"/>
            <w:r w:rsidRPr="00A04741">
              <w:rPr>
                <w:rFonts w:ascii="Times New Roman" w:hAnsi="Times New Roman" w:cs="Times New Roman"/>
              </w:rPr>
              <w:t>ала</w:t>
            </w:r>
            <w:proofErr w:type="gramEnd"/>
            <w:r w:rsidRPr="00A04741">
              <w:rPr>
                <w:rFonts w:ascii="Times New Roman" w:hAnsi="Times New Roman" w:cs="Times New Roman"/>
              </w:rPr>
              <w:t xml:space="preserve"> белү.</w:t>
            </w:r>
          </w:p>
        </w:tc>
      </w:tr>
      <w:tr w:rsidR="0071172F" w:rsidRPr="00A04741" w:rsidTr="00B1165D">
        <w:trPr>
          <w:trHeight w:val="43"/>
        </w:trPr>
        <w:tc>
          <w:tcPr>
            <w:tcW w:w="514" w:type="dxa"/>
            <w:tcBorders>
              <w:left w:val="single" w:sz="6" w:space="0" w:color="000000"/>
              <w:bottom w:val="single" w:sz="6" w:space="0" w:color="000000"/>
              <w:right w:val="single" w:sz="6" w:space="0" w:color="000000"/>
            </w:tcBorders>
            <w:shd w:val="clear" w:color="auto" w:fill="FFFFFF"/>
            <w:vAlign w:val="center"/>
          </w:tcPr>
          <w:p w:rsidR="0071172F" w:rsidRPr="00A04741" w:rsidRDefault="0071172F" w:rsidP="00FA0598">
            <w:pPr>
              <w:pStyle w:val="a3"/>
              <w:rPr>
                <w:rFonts w:ascii="Times New Roman" w:hAnsi="Times New Roman" w:cs="Times New Roman"/>
              </w:rPr>
            </w:pPr>
          </w:p>
        </w:tc>
        <w:tc>
          <w:tcPr>
            <w:tcW w:w="1628" w:type="dxa"/>
            <w:tcBorders>
              <w:left w:val="single" w:sz="6" w:space="0" w:color="000000"/>
              <w:bottom w:val="single" w:sz="6" w:space="0" w:color="000000"/>
              <w:right w:val="single" w:sz="6" w:space="0" w:color="000000"/>
            </w:tcBorders>
            <w:shd w:val="clear" w:color="auto" w:fill="FFFFFF"/>
            <w:vAlign w:val="center"/>
          </w:tcPr>
          <w:p w:rsidR="0097445C" w:rsidRPr="00A04741" w:rsidRDefault="0097445C" w:rsidP="0097445C">
            <w:pPr>
              <w:pStyle w:val="a3"/>
              <w:rPr>
                <w:rFonts w:ascii="Times New Roman" w:hAnsi="Times New Roman" w:cs="Times New Roman"/>
              </w:rPr>
            </w:pPr>
            <w:r w:rsidRPr="00A04741">
              <w:rPr>
                <w:rFonts w:ascii="Times New Roman" w:hAnsi="Times New Roman" w:cs="Times New Roman"/>
              </w:rPr>
              <w:t xml:space="preserve">Татарская литература </w:t>
            </w:r>
          </w:p>
          <w:p w:rsidR="0071172F" w:rsidRPr="00A04741" w:rsidRDefault="0071172F" w:rsidP="00FA0598">
            <w:pPr>
              <w:pStyle w:val="a3"/>
              <w:rPr>
                <w:rFonts w:ascii="Times New Roman" w:hAnsi="Times New Roman" w:cs="Times New Roman"/>
              </w:rPr>
            </w:pPr>
          </w:p>
        </w:tc>
        <w:tc>
          <w:tcPr>
            <w:tcW w:w="7526" w:type="dxa"/>
            <w:tcBorders>
              <w:top w:val="single" w:sz="4" w:space="0" w:color="auto"/>
              <w:left w:val="single" w:sz="6" w:space="0" w:color="000000"/>
              <w:bottom w:val="single" w:sz="6" w:space="0" w:color="000000"/>
              <w:right w:val="single" w:sz="6" w:space="0" w:color="000000"/>
            </w:tcBorders>
            <w:shd w:val="clear" w:color="auto" w:fill="FFFFFF"/>
            <w:vAlign w:val="center"/>
          </w:tcPr>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lastRenderedPageBreak/>
              <w:t>УКУЧЫЛАРНЫҢ БЕЛЕМЕНӘ, ЭШ ОСТАЛЫГЫНА ҺӘМ КҮНЕКМӘЛӘРЕНӘ ТАЛӘ</w:t>
            </w:r>
            <w:proofErr w:type="gramStart"/>
            <w:r w:rsidRPr="00A04741">
              <w:rPr>
                <w:rFonts w:ascii="Times New Roman" w:hAnsi="Times New Roman" w:cs="Times New Roman"/>
              </w:rPr>
              <w:t>ПЛ</w:t>
            </w:r>
            <w:proofErr w:type="gramEnd"/>
            <w:r w:rsidRPr="00A04741">
              <w:rPr>
                <w:rFonts w:ascii="Times New Roman" w:hAnsi="Times New Roman" w:cs="Times New Roman"/>
              </w:rPr>
              <w:t>ӘР</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lastRenderedPageBreak/>
              <w:t>Татар әдәбияты предметын үзләштерү нәтиҗәсендә укучы:</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 xml:space="preserve">милли әдәбиятның иң билгеле язучыларын һәм аларның әсәрләре хакында; </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милли әдәбиятның нинди чорларга бүленешен;</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сүз сәнгатенең образлы асылын;</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әдәби-тарихи барышның тө</w:t>
            </w:r>
            <w:proofErr w:type="gramStart"/>
            <w:r w:rsidRPr="00A04741">
              <w:rPr>
                <w:rFonts w:ascii="Times New Roman" w:hAnsi="Times New Roman" w:cs="Times New Roman"/>
              </w:rPr>
              <w:t>п</w:t>
            </w:r>
            <w:proofErr w:type="gramEnd"/>
            <w:r w:rsidRPr="00A04741">
              <w:rPr>
                <w:rFonts w:ascii="Times New Roman" w:hAnsi="Times New Roman" w:cs="Times New Roman"/>
              </w:rPr>
              <w:t xml:space="preserve"> закончалыкларын һәм әдәби юнәлеш, күренешләрнең төп сыйфатларын;</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тө</w:t>
            </w:r>
            <w:proofErr w:type="gramStart"/>
            <w:r w:rsidRPr="00A04741">
              <w:rPr>
                <w:rFonts w:ascii="Times New Roman" w:hAnsi="Times New Roman" w:cs="Times New Roman"/>
              </w:rPr>
              <w:t>р</w:t>
            </w:r>
            <w:proofErr w:type="gramEnd"/>
            <w:r w:rsidRPr="00A04741">
              <w:rPr>
                <w:rFonts w:ascii="Times New Roman" w:hAnsi="Times New Roman" w:cs="Times New Roman"/>
              </w:rPr>
              <w:t xml:space="preserve"> әдәби-теоретик төшенчәләрне белергә;</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әдәби әсә</w:t>
            </w:r>
            <w:proofErr w:type="gramStart"/>
            <w:r w:rsidRPr="00A04741">
              <w:rPr>
                <w:rFonts w:ascii="Times New Roman" w:hAnsi="Times New Roman" w:cs="Times New Roman"/>
              </w:rPr>
              <w:t>р</w:t>
            </w:r>
            <w:proofErr w:type="gramEnd"/>
            <w:r w:rsidRPr="00A04741">
              <w:rPr>
                <w:rFonts w:ascii="Times New Roman" w:hAnsi="Times New Roman" w:cs="Times New Roman"/>
              </w:rPr>
              <w:t xml:space="preserve"> эчтәлеген кабатлап сөйләү;</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әдә</w:t>
            </w:r>
            <w:proofErr w:type="gramStart"/>
            <w:r w:rsidRPr="00A04741">
              <w:rPr>
                <w:rFonts w:ascii="Times New Roman" w:hAnsi="Times New Roman" w:cs="Times New Roman"/>
              </w:rPr>
              <w:t>би әс</w:t>
            </w:r>
            <w:proofErr w:type="gramEnd"/>
            <w:r w:rsidRPr="00A04741">
              <w:rPr>
                <w:rFonts w:ascii="Times New Roman" w:hAnsi="Times New Roman" w:cs="Times New Roman"/>
              </w:rPr>
              <w:t>әрне әдәбият тарихыннан һәм теориясеннән мәгълүматлар файдаланып анализлау;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әдәби әсәрнең, язучы иҗатының, чор әдәбиятының аерым якларын, элементларын җентеклә</w:t>
            </w:r>
            <w:proofErr w:type="gramStart"/>
            <w:r w:rsidRPr="00A04741">
              <w:rPr>
                <w:rFonts w:ascii="Times New Roman" w:hAnsi="Times New Roman" w:cs="Times New Roman"/>
              </w:rPr>
              <w:t>п</w:t>
            </w:r>
            <w:proofErr w:type="gramEnd"/>
            <w:r w:rsidRPr="00A04741">
              <w:rPr>
                <w:rFonts w:ascii="Times New Roman" w:hAnsi="Times New Roman" w:cs="Times New Roman"/>
              </w:rPr>
              <w:t xml:space="preserve"> тикшерү һәм нәтиҗәләр чыгару;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әдә</w:t>
            </w:r>
            <w:proofErr w:type="gramStart"/>
            <w:r w:rsidRPr="00A04741">
              <w:rPr>
                <w:rFonts w:ascii="Times New Roman" w:hAnsi="Times New Roman" w:cs="Times New Roman"/>
              </w:rPr>
              <w:t>би әс</w:t>
            </w:r>
            <w:proofErr w:type="gramEnd"/>
            <w:r w:rsidRPr="00A04741">
              <w:rPr>
                <w:rFonts w:ascii="Times New Roman" w:hAnsi="Times New Roman" w:cs="Times New Roman"/>
              </w:rPr>
              <w:t>әрне, язучы иҗатын, чор әдәбиятын иҗтимагый-тарихи контекстта һәм гомумкешелек кыйммәтләре яктылыгында бәяләү;</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әдәби әсәрнең тө</w:t>
            </w:r>
            <w:proofErr w:type="gramStart"/>
            <w:r w:rsidRPr="00A04741">
              <w:rPr>
                <w:rFonts w:ascii="Times New Roman" w:hAnsi="Times New Roman" w:cs="Times New Roman"/>
              </w:rPr>
              <w:t>р</w:t>
            </w:r>
            <w:proofErr w:type="gramEnd"/>
            <w:r w:rsidRPr="00A04741">
              <w:rPr>
                <w:rFonts w:ascii="Times New Roman" w:hAnsi="Times New Roman" w:cs="Times New Roman"/>
              </w:rPr>
              <w:t xml:space="preserve"> һәм жанрын, кайсы чорда язылуын билгеләү, чор әдәбиятына хас сыйфатларны табу;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бер чорда иҗат ителгән һәм төрле чорларда иҗат ителгән әдә</w:t>
            </w:r>
            <w:proofErr w:type="gramStart"/>
            <w:r w:rsidRPr="00A04741">
              <w:rPr>
                <w:rFonts w:ascii="Times New Roman" w:hAnsi="Times New Roman" w:cs="Times New Roman"/>
              </w:rPr>
              <w:t>би әс</w:t>
            </w:r>
            <w:proofErr w:type="gramEnd"/>
            <w:r w:rsidRPr="00A04741">
              <w:rPr>
                <w:rFonts w:ascii="Times New Roman" w:hAnsi="Times New Roman" w:cs="Times New Roman"/>
              </w:rPr>
              <w:t>әрләрне чагыштыру;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әдә</w:t>
            </w:r>
            <w:proofErr w:type="gramStart"/>
            <w:r w:rsidRPr="00A04741">
              <w:rPr>
                <w:rFonts w:ascii="Times New Roman" w:hAnsi="Times New Roman" w:cs="Times New Roman"/>
              </w:rPr>
              <w:t>би әс</w:t>
            </w:r>
            <w:proofErr w:type="gramEnd"/>
            <w:r w:rsidRPr="00A04741">
              <w:rPr>
                <w:rFonts w:ascii="Times New Roman" w:hAnsi="Times New Roman" w:cs="Times New Roman"/>
              </w:rPr>
              <w:t>әргә карата дәлилле шәхсән мөнәсәбәт белдерә алу;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w:t>
            </w:r>
            <w:r w:rsidRPr="00A04741">
              <w:rPr>
                <w:rFonts w:ascii="Times New Roman" w:hAnsi="Times New Roman" w:cs="Times New Roman"/>
              </w:rPr>
              <w:tab/>
              <w:t>әдәби әсәрлә</w:t>
            </w:r>
            <w:proofErr w:type="gramStart"/>
            <w:r w:rsidRPr="00A04741">
              <w:rPr>
                <w:rFonts w:ascii="Times New Roman" w:hAnsi="Times New Roman" w:cs="Times New Roman"/>
              </w:rPr>
              <w:t>р</w:t>
            </w:r>
            <w:proofErr w:type="gramEnd"/>
            <w:r w:rsidRPr="00A04741">
              <w:rPr>
                <w:rFonts w:ascii="Times New Roman" w:hAnsi="Times New Roman" w:cs="Times New Roman"/>
              </w:rPr>
              <w:t xml:space="preserve"> хакында төрле характердагы иҗади эшләр башкару</w:t>
            </w:r>
          </w:p>
          <w:p w:rsidR="0071172F" w:rsidRPr="00A04741" w:rsidRDefault="0071172F" w:rsidP="0071172F">
            <w:pPr>
              <w:pStyle w:val="a3"/>
              <w:rPr>
                <w:rFonts w:ascii="Times New Roman" w:hAnsi="Times New Roman" w:cs="Times New Roman"/>
              </w:rPr>
            </w:pPr>
            <w:r w:rsidRPr="00A04741">
              <w:rPr>
                <w:rFonts w:ascii="Times New Roman" w:hAnsi="Times New Roman" w:cs="Times New Roman"/>
              </w:rPr>
              <w:t>күнекмәләрен үзләштергән булырга тиеш.</w:t>
            </w:r>
          </w:p>
        </w:tc>
      </w:tr>
    </w:tbl>
    <w:p w:rsidR="00984772" w:rsidRPr="00A04741" w:rsidRDefault="00984772" w:rsidP="00A9388C">
      <w:pPr>
        <w:pStyle w:val="a3"/>
        <w:jc w:val="both"/>
        <w:rPr>
          <w:rFonts w:ascii="Times New Roman" w:hAnsi="Times New Roman" w:cs="Times New Roman"/>
          <w:i/>
        </w:rPr>
      </w:pPr>
    </w:p>
    <w:p w:rsidR="00A9388C" w:rsidRPr="00A04741" w:rsidRDefault="00A9388C" w:rsidP="00A9388C">
      <w:pPr>
        <w:pStyle w:val="a3"/>
        <w:jc w:val="both"/>
        <w:rPr>
          <w:rFonts w:ascii="Times New Roman" w:hAnsi="Times New Roman" w:cs="Times New Roman"/>
          <w:i/>
        </w:rPr>
      </w:pPr>
      <w:r w:rsidRPr="00A04741">
        <w:rPr>
          <w:rFonts w:ascii="Times New Roman" w:hAnsi="Times New Roman" w:cs="Times New Roman"/>
          <w:i/>
        </w:rPr>
        <w:t>Портрет выпускника средней школы</w:t>
      </w:r>
    </w:p>
    <w:p w:rsidR="00A9388C" w:rsidRPr="00A04741" w:rsidRDefault="00A9388C" w:rsidP="00F92AA7">
      <w:pPr>
        <w:pStyle w:val="a3"/>
        <w:ind w:firstLine="708"/>
        <w:jc w:val="both"/>
        <w:rPr>
          <w:rFonts w:ascii="Times New Roman" w:hAnsi="Times New Roman" w:cs="Times New Roman"/>
        </w:rPr>
      </w:pPr>
      <w:r w:rsidRPr="00A04741">
        <w:rPr>
          <w:rFonts w:ascii="Times New Roman" w:hAnsi="Times New Roman" w:cs="Times New Roman"/>
        </w:rPr>
        <w:t>Основные задачи и содержание образования на уровне среднего общего образования (10-11 классы) формулируются и формируются исходя из модельных характеристик выпускника средней школы. «Модель выпускника» - это предполагаемый результат реализации образовательной программы на соответствующем уровне обучения, это отражение представлений об образованном человеке, которым руководствуются разработчики Программы.</w:t>
      </w:r>
    </w:p>
    <w:p w:rsidR="00A9388C" w:rsidRPr="00A04741" w:rsidRDefault="00A9388C" w:rsidP="00F92AA7">
      <w:pPr>
        <w:pStyle w:val="a3"/>
        <w:ind w:firstLine="708"/>
        <w:jc w:val="both"/>
        <w:rPr>
          <w:rFonts w:ascii="Times New Roman" w:hAnsi="Times New Roman" w:cs="Times New Roman"/>
        </w:rPr>
      </w:pPr>
      <w:r w:rsidRPr="00A04741">
        <w:rPr>
          <w:rFonts w:ascii="Times New Roman" w:hAnsi="Times New Roman" w:cs="Times New Roman"/>
        </w:rPr>
        <w:t>Среднее общее образование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A9388C" w:rsidRPr="00A04741" w:rsidRDefault="00A9388C" w:rsidP="00A9388C">
      <w:pPr>
        <w:pStyle w:val="a3"/>
        <w:jc w:val="both"/>
        <w:rPr>
          <w:rFonts w:ascii="Times New Roman" w:hAnsi="Times New Roman" w:cs="Times New Roman"/>
        </w:rPr>
      </w:pPr>
    </w:p>
    <w:p w:rsidR="00F92AA7" w:rsidRPr="00A04741" w:rsidRDefault="00A9388C" w:rsidP="00A9388C">
      <w:pPr>
        <w:pStyle w:val="a3"/>
        <w:jc w:val="both"/>
        <w:rPr>
          <w:rFonts w:ascii="Times New Roman" w:hAnsi="Times New Roman" w:cs="Times New Roman"/>
          <w:i/>
        </w:rPr>
      </w:pPr>
      <w:r w:rsidRPr="00A04741">
        <w:rPr>
          <w:rFonts w:ascii="Times New Roman" w:hAnsi="Times New Roman" w:cs="Times New Roman"/>
          <w:i/>
        </w:rPr>
        <w:t>Модель выпускника:</w:t>
      </w:r>
    </w:p>
    <w:p w:rsidR="008D268B" w:rsidRPr="00A04741" w:rsidRDefault="00F92AA7" w:rsidP="00A9388C">
      <w:pPr>
        <w:pStyle w:val="a3"/>
        <w:jc w:val="both"/>
        <w:rPr>
          <w:rFonts w:ascii="Times New Roman" w:hAnsi="Times New Roman" w:cs="Times New Roman"/>
          <w:i/>
        </w:rPr>
      </w:pPr>
      <w:r w:rsidRPr="00A04741">
        <w:rPr>
          <w:rFonts w:ascii="Times New Roman" w:hAnsi="Times New Roman" w:cs="Times New Roman"/>
          <w:i/>
        </w:rPr>
        <w:t xml:space="preserve">- </w:t>
      </w:r>
      <w:r w:rsidR="008D268B" w:rsidRPr="00A04741">
        <w:rPr>
          <w:rFonts w:ascii="Times New Roman" w:hAnsi="Times New Roman" w:cs="Times New Roman"/>
        </w:rPr>
        <w:t>любящий свой край и свою Родину, уважающий свой народ, его культуру и духовные традиции;</w:t>
      </w:r>
    </w:p>
    <w:p w:rsidR="008D268B" w:rsidRPr="00A04741" w:rsidRDefault="008D268B" w:rsidP="00A9388C">
      <w:pPr>
        <w:pStyle w:val="a3"/>
        <w:jc w:val="both"/>
        <w:rPr>
          <w:rFonts w:ascii="Times New Roman" w:hAnsi="Times New Roman" w:cs="Times New Roman"/>
        </w:rPr>
      </w:pPr>
      <w:r w:rsidRPr="00A04741">
        <w:rPr>
          <w:rFonts w:ascii="Times New Roman" w:hAnsi="Times New Roman" w:cs="Times New Roman"/>
        </w:rPr>
        <w:t xml:space="preserve">- </w:t>
      </w:r>
      <w:proofErr w:type="gramStart"/>
      <w:r w:rsidRPr="00A04741">
        <w:rPr>
          <w:rFonts w:ascii="Times New Roman" w:hAnsi="Times New Roman" w:cs="Times New Roman"/>
        </w:rPr>
        <w:t>осознающий</w:t>
      </w:r>
      <w:proofErr w:type="gramEnd"/>
      <w:r w:rsidRPr="00A04741">
        <w:rPr>
          <w:rFonts w:ascii="Times New Roman" w:hAnsi="Times New Roman" w:cs="Times New Roman"/>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к судьбе Отечества;</w:t>
      </w:r>
    </w:p>
    <w:p w:rsidR="008D268B" w:rsidRPr="00A04741" w:rsidRDefault="008D268B" w:rsidP="00A9388C">
      <w:pPr>
        <w:pStyle w:val="a3"/>
        <w:jc w:val="both"/>
        <w:rPr>
          <w:rFonts w:ascii="Times New Roman" w:hAnsi="Times New Roman" w:cs="Times New Roman"/>
        </w:rPr>
      </w:pPr>
      <w:r w:rsidRPr="00A04741">
        <w:rPr>
          <w:rFonts w:ascii="Times New Roman" w:hAnsi="Times New Roman" w:cs="Times New Roman"/>
        </w:rPr>
        <w:t>- креативный и критически мыслящий, активно и целенаправленно познающий мир, осознающий ценность науки, труда и творчества для человека и общества, мотивированный на образование и самообразование в течение всей своей жизни;</w:t>
      </w:r>
    </w:p>
    <w:p w:rsidR="008D268B" w:rsidRPr="00A04741" w:rsidRDefault="008D268B" w:rsidP="00A9388C">
      <w:pPr>
        <w:pStyle w:val="a3"/>
        <w:jc w:val="both"/>
        <w:rPr>
          <w:rFonts w:ascii="Times New Roman" w:hAnsi="Times New Roman" w:cs="Times New Roman"/>
        </w:rPr>
      </w:pPr>
      <w:r w:rsidRPr="00A04741">
        <w:rPr>
          <w:rFonts w:ascii="Times New Roman" w:hAnsi="Times New Roman" w:cs="Times New Roman"/>
        </w:rPr>
        <w:t xml:space="preserve">- </w:t>
      </w:r>
      <w:proofErr w:type="gramStart"/>
      <w:r w:rsidRPr="00A04741">
        <w:rPr>
          <w:rFonts w:ascii="Times New Roman" w:hAnsi="Times New Roman" w:cs="Times New Roman"/>
        </w:rPr>
        <w:t>владеющий</w:t>
      </w:r>
      <w:proofErr w:type="gramEnd"/>
      <w:r w:rsidRPr="00A04741">
        <w:rPr>
          <w:rFonts w:ascii="Times New Roman" w:hAnsi="Times New Roman" w:cs="Times New Roman"/>
        </w:rPr>
        <w:t xml:space="preserve"> основами научных методов познания окружающего мира, мотивированный на творчество и современную инновационную деятельность;</w:t>
      </w:r>
    </w:p>
    <w:p w:rsidR="008D268B" w:rsidRPr="00A04741" w:rsidRDefault="008D268B" w:rsidP="00A9388C">
      <w:pPr>
        <w:pStyle w:val="a3"/>
        <w:jc w:val="both"/>
        <w:rPr>
          <w:rFonts w:ascii="Times New Roman" w:hAnsi="Times New Roman" w:cs="Times New Roman"/>
        </w:rPr>
      </w:pPr>
      <w:r w:rsidRPr="00A04741">
        <w:rPr>
          <w:rFonts w:ascii="Times New Roman" w:hAnsi="Times New Roman" w:cs="Times New Roman"/>
        </w:rPr>
        <w:t xml:space="preserve">- </w:t>
      </w:r>
      <w:proofErr w:type="gramStart"/>
      <w:r w:rsidRPr="00A04741">
        <w:rPr>
          <w:rFonts w:ascii="Times New Roman" w:hAnsi="Times New Roman" w:cs="Times New Roman"/>
        </w:rPr>
        <w:t>готовый</w:t>
      </w:r>
      <w:proofErr w:type="gramEnd"/>
      <w:r w:rsidRPr="00A04741">
        <w:rPr>
          <w:rFonts w:ascii="Times New Roman" w:hAnsi="Times New Roman" w:cs="Times New Roman"/>
        </w:rPr>
        <w:t xml:space="preserve"> к учебному сотрудничеству, способный осуществлять учебно-исследовательскую, проектную и информационную деятельность;</w:t>
      </w:r>
    </w:p>
    <w:p w:rsidR="008D268B" w:rsidRPr="00A04741" w:rsidRDefault="008D268B" w:rsidP="00A9388C">
      <w:pPr>
        <w:pStyle w:val="a3"/>
        <w:jc w:val="both"/>
        <w:rPr>
          <w:rFonts w:ascii="Times New Roman" w:hAnsi="Times New Roman" w:cs="Times New Roman"/>
        </w:rPr>
      </w:pPr>
      <w:r w:rsidRPr="00A04741">
        <w:rPr>
          <w:rFonts w:ascii="Times New Roman" w:hAnsi="Times New Roman" w:cs="Times New Roman"/>
        </w:rPr>
        <w:t>- осознающий себя личностью, социально активный, уважающий закон и правопорядок, выполняющий свои обязанности перед семьёй, обществом, государством, человечеством;</w:t>
      </w:r>
    </w:p>
    <w:p w:rsidR="008D268B" w:rsidRPr="00A04741" w:rsidRDefault="008D268B" w:rsidP="00A9388C">
      <w:pPr>
        <w:pStyle w:val="a3"/>
        <w:jc w:val="both"/>
        <w:rPr>
          <w:rFonts w:ascii="Times New Roman" w:hAnsi="Times New Roman" w:cs="Times New Roman"/>
        </w:rPr>
      </w:pPr>
      <w:r w:rsidRPr="00A04741">
        <w:rPr>
          <w:rFonts w:ascii="Times New Roman" w:hAnsi="Times New Roman" w:cs="Times New Roman"/>
        </w:rPr>
        <w:t>- уважающий мнение других людей, умеющий вести конструктивный диалог, достигать взаимопонимания и успешно взаимодействовать;</w:t>
      </w:r>
    </w:p>
    <w:p w:rsidR="008D268B" w:rsidRPr="00A04741" w:rsidRDefault="008D268B" w:rsidP="00A9388C">
      <w:pPr>
        <w:pStyle w:val="a3"/>
        <w:jc w:val="both"/>
        <w:rPr>
          <w:rFonts w:ascii="Times New Roman" w:hAnsi="Times New Roman" w:cs="Times New Roman"/>
        </w:rPr>
      </w:pPr>
      <w:r w:rsidRPr="00A04741">
        <w:rPr>
          <w:rFonts w:ascii="Times New Roman" w:hAnsi="Times New Roman" w:cs="Times New Roman"/>
        </w:rPr>
        <w:t xml:space="preserve">- осознанно </w:t>
      </w:r>
      <w:proofErr w:type="gramStart"/>
      <w:r w:rsidRPr="00A04741">
        <w:rPr>
          <w:rFonts w:ascii="Times New Roman" w:hAnsi="Times New Roman" w:cs="Times New Roman"/>
        </w:rPr>
        <w:t>выполняющий</w:t>
      </w:r>
      <w:proofErr w:type="gramEnd"/>
      <w:r w:rsidRPr="00A04741">
        <w:rPr>
          <w:rFonts w:ascii="Times New Roman" w:hAnsi="Times New Roman" w:cs="Times New Roman"/>
        </w:rPr>
        <w:t xml:space="preserve"> и пропагандирующий правила здорового и экологически целесообразного образа жизни, безопасного для самого человека и других людей;</w:t>
      </w:r>
    </w:p>
    <w:p w:rsidR="00A9388C" w:rsidRPr="00A04741" w:rsidRDefault="008D268B" w:rsidP="00A9388C">
      <w:pPr>
        <w:pStyle w:val="a3"/>
        <w:jc w:val="both"/>
        <w:rPr>
          <w:rFonts w:ascii="Times New Roman" w:hAnsi="Times New Roman" w:cs="Times New Roman"/>
        </w:rPr>
      </w:pPr>
      <w:r w:rsidRPr="00A04741">
        <w:rPr>
          <w:rFonts w:ascii="Times New Roman" w:hAnsi="Times New Roman" w:cs="Times New Roman"/>
        </w:rPr>
        <w:lastRenderedPageBreak/>
        <w:t>- подготовленный к осознанному выбору профессии, понимающий значение профессиональной деятельности для человека и об</w:t>
      </w:r>
      <w:r w:rsidR="00A9388C" w:rsidRPr="00A04741">
        <w:rPr>
          <w:rFonts w:ascii="Times New Roman" w:hAnsi="Times New Roman" w:cs="Times New Roman"/>
        </w:rPr>
        <w:t>щества, его устойчивого развити</w:t>
      </w:r>
      <w:r w:rsidR="00B838B4" w:rsidRPr="00A04741">
        <w:rPr>
          <w:rFonts w:ascii="Times New Roman" w:hAnsi="Times New Roman" w:cs="Times New Roman"/>
        </w:rPr>
        <w:t>я</w:t>
      </w:r>
      <w:r w:rsidR="00A9388C" w:rsidRPr="00A04741">
        <w:rPr>
          <w:rFonts w:ascii="Times New Roman" w:hAnsi="Times New Roman" w:cs="Times New Roman"/>
        </w:rPr>
        <w:t>;</w:t>
      </w:r>
    </w:p>
    <w:p w:rsidR="00984772" w:rsidRPr="00A04741" w:rsidRDefault="00A9388C" w:rsidP="00F92AA7">
      <w:pPr>
        <w:pStyle w:val="a3"/>
        <w:jc w:val="both"/>
        <w:rPr>
          <w:rFonts w:ascii="Times New Roman" w:hAnsi="Times New Roman" w:cs="Times New Roman"/>
        </w:rPr>
      </w:pPr>
      <w:r w:rsidRPr="00A04741">
        <w:rPr>
          <w:rFonts w:ascii="Times New Roman" w:hAnsi="Times New Roman" w:cs="Times New Roman"/>
        </w:rPr>
        <w:t xml:space="preserve">- </w:t>
      </w:r>
      <w:proofErr w:type="gramStart"/>
      <w:r w:rsidRPr="00A04741">
        <w:rPr>
          <w:rFonts w:ascii="Times New Roman" w:hAnsi="Times New Roman" w:cs="Times New Roman"/>
        </w:rPr>
        <w:t>мотивированный</w:t>
      </w:r>
      <w:proofErr w:type="gramEnd"/>
      <w:r w:rsidRPr="00A04741">
        <w:rPr>
          <w:rFonts w:ascii="Times New Roman" w:hAnsi="Times New Roman" w:cs="Times New Roman"/>
        </w:rPr>
        <w:t xml:space="preserve"> на образование и самообразование в течение всей своей жизни.</w:t>
      </w:r>
    </w:p>
    <w:p w:rsidR="00984772" w:rsidRPr="00A04741" w:rsidRDefault="00984772" w:rsidP="00B838B4">
      <w:pPr>
        <w:pStyle w:val="a3"/>
        <w:ind w:left="720"/>
        <w:rPr>
          <w:rFonts w:ascii="Times New Roman" w:hAnsi="Times New Roman" w:cs="Times New Roman"/>
          <w:b/>
        </w:rPr>
      </w:pPr>
    </w:p>
    <w:p w:rsidR="00EE5E93" w:rsidRPr="00BC21B5" w:rsidRDefault="00A9388C" w:rsidP="00BC21B5">
      <w:pPr>
        <w:pStyle w:val="a3"/>
        <w:ind w:left="720"/>
        <w:jc w:val="both"/>
        <w:rPr>
          <w:rFonts w:ascii="Times New Roman" w:hAnsi="Times New Roman" w:cs="Times New Roman"/>
          <w:i/>
        </w:rPr>
      </w:pPr>
      <w:r w:rsidRPr="00A04741">
        <w:rPr>
          <w:rFonts w:ascii="Times New Roman" w:hAnsi="Times New Roman" w:cs="Times New Roman"/>
          <w:i/>
        </w:rPr>
        <w:t>Система оценки учебных достижений освоения ООП СОО</w:t>
      </w:r>
    </w:p>
    <w:p w:rsidR="000158EA" w:rsidRPr="00BC21B5" w:rsidRDefault="000158EA" w:rsidP="00BC21B5">
      <w:pPr>
        <w:pStyle w:val="a3"/>
        <w:numPr>
          <w:ilvl w:val="0"/>
          <w:numId w:val="9"/>
        </w:numPr>
        <w:jc w:val="both"/>
        <w:rPr>
          <w:rFonts w:ascii="Times New Roman" w:hAnsi="Times New Roman" w:cs="Times New Roman"/>
          <w:i/>
        </w:rPr>
      </w:pPr>
      <w:r w:rsidRPr="00A04741">
        <w:rPr>
          <w:rFonts w:ascii="Times New Roman" w:hAnsi="Times New Roman" w:cs="Times New Roman"/>
          <w:i/>
        </w:rPr>
        <w:t>Основные цели, задачи, функции и принципы внутреннего мониторинга качества образования.</w:t>
      </w:r>
    </w:p>
    <w:p w:rsidR="000158EA" w:rsidRPr="00A04741" w:rsidRDefault="000158EA" w:rsidP="00F92AA7">
      <w:pPr>
        <w:pStyle w:val="a3"/>
        <w:ind w:firstLine="360"/>
        <w:jc w:val="both"/>
        <w:rPr>
          <w:rFonts w:ascii="Times New Roman" w:hAnsi="Times New Roman" w:cs="Times New Roman"/>
        </w:rPr>
      </w:pPr>
      <w:r w:rsidRPr="00A04741">
        <w:rPr>
          <w:rFonts w:ascii="Times New Roman" w:hAnsi="Times New Roman" w:cs="Times New Roman"/>
        </w:rPr>
        <w:t xml:space="preserve">Осуществление внутреннего мониторинга качества образования направлено </w:t>
      </w:r>
      <w:proofErr w:type="gramStart"/>
      <w:r w:rsidRPr="00A04741">
        <w:rPr>
          <w:rFonts w:ascii="Times New Roman" w:hAnsi="Times New Roman" w:cs="Times New Roman"/>
        </w:rPr>
        <w:t>на</w:t>
      </w:r>
      <w:proofErr w:type="gramEnd"/>
      <w:r w:rsidRPr="00A04741">
        <w:rPr>
          <w:rFonts w:ascii="Times New Roman" w:hAnsi="Times New Roman" w:cs="Times New Roman"/>
        </w:rPr>
        <w:t>:</w:t>
      </w:r>
    </w:p>
    <w:p w:rsidR="000158EA" w:rsidRPr="00A04741" w:rsidRDefault="00F92AA7" w:rsidP="00F92AA7">
      <w:pPr>
        <w:pStyle w:val="a3"/>
        <w:jc w:val="both"/>
        <w:rPr>
          <w:rFonts w:ascii="Times New Roman" w:hAnsi="Times New Roman" w:cs="Times New Roman"/>
        </w:rPr>
      </w:pPr>
      <w:r w:rsidRPr="00A04741">
        <w:rPr>
          <w:rFonts w:ascii="Times New Roman" w:hAnsi="Times New Roman" w:cs="Times New Roman"/>
        </w:rPr>
        <w:t xml:space="preserve">- </w:t>
      </w:r>
      <w:r w:rsidR="000158EA" w:rsidRPr="00A04741">
        <w:rPr>
          <w:rFonts w:ascii="Times New Roman" w:hAnsi="Times New Roman" w:cs="Times New Roman"/>
        </w:rPr>
        <w:t>соблюдение Закона РФ «Об образовании в Российской Федерации», Закона РТ «Об образовании» и выполнение Конвенц</w:t>
      </w:r>
      <w:proofErr w:type="gramStart"/>
      <w:r w:rsidR="000158EA" w:rsidRPr="00A04741">
        <w:rPr>
          <w:rFonts w:ascii="Times New Roman" w:hAnsi="Times New Roman" w:cs="Times New Roman"/>
        </w:rPr>
        <w:t>ии ОО</w:t>
      </w:r>
      <w:proofErr w:type="gramEnd"/>
      <w:r w:rsidR="000158EA" w:rsidRPr="00A04741">
        <w:rPr>
          <w:rFonts w:ascii="Times New Roman" w:hAnsi="Times New Roman" w:cs="Times New Roman"/>
        </w:rPr>
        <w:t>Н о правах ребенка;</w:t>
      </w:r>
    </w:p>
    <w:p w:rsidR="000158EA" w:rsidRPr="00A04741" w:rsidRDefault="00F92AA7" w:rsidP="00F92AA7">
      <w:pPr>
        <w:pStyle w:val="a3"/>
        <w:jc w:val="both"/>
        <w:rPr>
          <w:rFonts w:ascii="Times New Roman" w:hAnsi="Times New Roman" w:cs="Times New Roman"/>
        </w:rPr>
      </w:pPr>
      <w:r w:rsidRPr="00A04741">
        <w:rPr>
          <w:rFonts w:ascii="Times New Roman" w:hAnsi="Times New Roman" w:cs="Times New Roman"/>
        </w:rPr>
        <w:t xml:space="preserve">- </w:t>
      </w:r>
      <w:r w:rsidR="000158EA" w:rsidRPr="00A04741">
        <w:rPr>
          <w:rFonts w:ascii="Times New Roman" w:hAnsi="Times New Roman" w:cs="Times New Roman"/>
        </w:rPr>
        <w:t>использование нормативно-правовых актов, регламентирующих деятельность Школы;</w:t>
      </w:r>
    </w:p>
    <w:p w:rsidR="000158EA" w:rsidRPr="00A04741" w:rsidRDefault="00F92AA7" w:rsidP="00F92AA7">
      <w:pPr>
        <w:pStyle w:val="a3"/>
        <w:jc w:val="both"/>
        <w:rPr>
          <w:rFonts w:ascii="Times New Roman" w:hAnsi="Times New Roman" w:cs="Times New Roman"/>
        </w:rPr>
      </w:pPr>
      <w:r w:rsidRPr="00A04741">
        <w:rPr>
          <w:rFonts w:ascii="Times New Roman" w:hAnsi="Times New Roman" w:cs="Times New Roman"/>
        </w:rPr>
        <w:t xml:space="preserve">- </w:t>
      </w:r>
      <w:r w:rsidR="000158EA" w:rsidRPr="00A04741">
        <w:rPr>
          <w:rFonts w:ascii="Times New Roman" w:hAnsi="Times New Roman" w:cs="Times New Roman"/>
        </w:rPr>
        <w:t>совершенствование механизма управления качеством обучения (формирование условий и результатов образования);</w:t>
      </w:r>
    </w:p>
    <w:p w:rsidR="000158EA" w:rsidRPr="00A04741" w:rsidRDefault="00F92AA7" w:rsidP="00F92AA7">
      <w:pPr>
        <w:pStyle w:val="a3"/>
        <w:jc w:val="both"/>
        <w:rPr>
          <w:rFonts w:ascii="Times New Roman" w:hAnsi="Times New Roman" w:cs="Times New Roman"/>
        </w:rPr>
      </w:pPr>
      <w:r w:rsidRPr="00A04741">
        <w:rPr>
          <w:rFonts w:ascii="Times New Roman" w:hAnsi="Times New Roman" w:cs="Times New Roman"/>
        </w:rPr>
        <w:t xml:space="preserve">- </w:t>
      </w:r>
      <w:r w:rsidR="000158EA" w:rsidRPr="00A04741">
        <w:rPr>
          <w:rFonts w:ascii="Times New Roman" w:hAnsi="Times New Roman" w:cs="Times New Roman"/>
        </w:rPr>
        <w:t>повышение эффективности результатов образовательного процесса;</w:t>
      </w:r>
    </w:p>
    <w:p w:rsidR="000158EA" w:rsidRPr="00A04741" w:rsidRDefault="00F92AA7" w:rsidP="00F92AA7">
      <w:pPr>
        <w:pStyle w:val="a3"/>
        <w:jc w:val="both"/>
        <w:rPr>
          <w:rFonts w:ascii="Times New Roman" w:hAnsi="Times New Roman" w:cs="Times New Roman"/>
        </w:rPr>
      </w:pPr>
      <w:r w:rsidRPr="00A04741">
        <w:rPr>
          <w:rFonts w:ascii="Times New Roman" w:hAnsi="Times New Roman" w:cs="Times New Roman"/>
        </w:rPr>
        <w:t xml:space="preserve">- </w:t>
      </w:r>
      <w:r w:rsidR="000158EA" w:rsidRPr="00A04741">
        <w:rPr>
          <w:rFonts w:ascii="Times New Roman" w:hAnsi="Times New Roman" w:cs="Times New Roman"/>
        </w:rPr>
        <w:t>проведение анализа и прогнозирования тенденций развития системы обучения в Школе.</w:t>
      </w:r>
    </w:p>
    <w:p w:rsidR="000158EA" w:rsidRPr="00A04741" w:rsidRDefault="000158EA" w:rsidP="00F92AA7">
      <w:pPr>
        <w:pStyle w:val="a3"/>
        <w:jc w:val="both"/>
        <w:rPr>
          <w:rFonts w:ascii="Times New Roman" w:hAnsi="Times New Roman" w:cs="Times New Roman"/>
        </w:rPr>
      </w:pPr>
      <w:r w:rsidRPr="00A04741">
        <w:rPr>
          <w:rFonts w:ascii="Times New Roman" w:hAnsi="Times New Roman" w:cs="Times New Roman"/>
        </w:rPr>
        <w:t>2. Целью внутреннего мониторинга качества образования является непрерывное, научно обоснованное, диагностико-прогностическое отслеживание динамики качества образовательных услуг, оказываемых Школой, и эффективности управления качеством образования, обеспечение отдела образования,  органов Школы, осуществляющих общественный характер управления, информацией о состоянии и динамике качества образования в Школе.</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 Задачами внутреннего мониторинга качества образовательного процесса являются: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3.1. организационное и методическое обеспечение сбора, обработки, хранения информации о состоянии и динамике показателей качества образования, оформление и представление информации о состоянии и динамике качества образования;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3.2.  обеспечение всех участников образовательного процесса долгосрочной обратной связью, осведомляющей о соответствии фактических результатов деятельности педагогической системы её конечным целям, позволяющей правильно оценить степень, направление и причины отклонения и обеспечивающую качество обучения не ниже заданного уровня;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3.3. технологическая и техническая поддержка сбора, обработки, хранения информации о состоянии и динамике качества образования, создание информационного банка средствами современных компьютерных технологий;</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3.4. проведение сравнительного анализа и анализа факторов, влияющих на динамику качества образования;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3.5. своевременное выявление изменений, происходящих в образовательном процессе, и факторов, вызывающих их;</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3.6. осуществление прогнозирования развития важнейших процессов на уровне Школы, предупреждение негативных тенденций в организации образовательного процесса, удовлетворение информационных запросов администрации по созданию прогнозов, аналитических, справочных материалов. </w:t>
      </w:r>
    </w:p>
    <w:p w:rsidR="000158EA" w:rsidRPr="00A04741" w:rsidRDefault="000158EA" w:rsidP="000158EA">
      <w:pPr>
        <w:pStyle w:val="a3"/>
        <w:jc w:val="both"/>
        <w:rPr>
          <w:rFonts w:ascii="Times New Roman" w:hAnsi="Times New Roman" w:cs="Times New Roman"/>
        </w:rPr>
      </w:pPr>
    </w:p>
    <w:p w:rsidR="000158EA" w:rsidRPr="00BC21B5" w:rsidRDefault="00984772" w:rsidP="00BC21B5">
      <w:pPr>
        <w:pStyle w:val="a3"/>
        <w:ind w:left="744"/>
        <w:jc w:val="both"/>
        <w:rPr>
          <w:rFonts w:ascii="Times New Roman" w:hAnsi="Times New Roman" w:cs="Times New Roman"/>
          <w:i/>
        </w:rPr>
      </w:pPr>
      <w:r w:rsidRPr="00A04741">
        <w:rPr>
          <w:rFonts w:ascii="Times New Roman" w:hAnsi="Times New Roman" w:cs="Times New Roman"/>
          <w:i/>
        </w:rPr>
        <w:t xml:space="preserve">2. </w:t>
      </w:r>
      <w:r w:rsidR="000158EA" w:rsidRPr="00A04741">
        <w:rPr>
          <w:rFonts w:ascii="Times New Roman" w:hAnsi="Times New Roman" w:cs="Times New Roman"/>
          <w:i/>
        </w:rPr>
        <w:t>Функциями внутреннего мониторинга качества образования являются: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2.1. сбор данных в школе  в соответствии с муниципальными показателями и индикаторами мониторинга качества образования;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2.2. получение сравнительных данных, выявление динамики и факторов влияния на динамику качества образования;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2.3. определение и упорядочивание информации о состоянии и динамике качества образования в базе данных Школы;</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2.4. координация деятельности организационных структур, задействованных в процедурах мониторинга качества образования, и распределение информационных потоков в соответствии с их полномочиями.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2.5. Основными принципами внутреннего мониторинга качества образования являются: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ab/>
        <w:t xml:space="preserve">2.5.1. </w:t>
      </w:r>
      <w:r w:rsidRPr="00A04741">
        <w:rPr>
          <w:rFonts w:ascii="Times New Roman" w:hAnsi="Times New Roman" w:cs="Times New Roman"/>
          <w:i/>
        </w:rPr>
        <w:t>приоритет управления</w:t>
      </w:r>
      <w:r w:rsidRPr="00A04741">
        <w:rPr>
          <w:rFonts w:ascii="Times New Roman" w:hAnsi="Times New Roman" w:cs="Times New Roman"/>
        </w:rPr>
        <w:t xml:space="preserve"> – это нацеленность результатов мониторинговых исследований качества образования на принятие управленческого решения.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ab/>
        <w:t xml:space="preserve">2.5.2. </w:t>
      </w:r>
      <w:r w:rsidRPr="00A04741">
        <w:rPr>
          <w:rFonts w:ascii="Times New Roman" w:hAnsi="Times New Roman" w:cs="Times New Roman"/>
          <w:i/>
        </w:rPr>
        <w:t>целостность</w:t>
      </w:r>
      <w:r w:rsidRPr="00A04741">
        <w:rPr>
          <w:rFonts w:ascii="Times New Roman" w:hAnsi="Times New Roman" w:cs="Times New Roman"/>
        </w:rPr>
        <w:t xml:space="preserve"> – это единый последовательный процесс мониторинга качества образования, экспертизы соответствия муниципальным нормативам показателей качества Школы, принятия управленческого решения.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ab/>
        <w:t xml:space="preserve">2.5.3. </w:t>
      </w:r>
      <w:r w:rsidRPr="00A04741">
        <w:rPr>
          <w:rFonts w:ascii="Times New Roman" w:hAnsi="Times New Roman" w:cs="Times New Roman"/>
          <w:i/>
        </w:rPr>
        <w:t>оперативность</w:t>
      </w:r>
      <w:r w:rsidRPr="00A04741">
        <w:rPr>
          <w:rFonts w:ascii="Times New Roman" w:hAnsi="Times New Roman" w:cs="Times New Roman"/>
        </w:rPr>
        <w:t xml:space="preserve"> – это сбор, обработка и представление информации о состоянии и динамике качества образования для оперативного принятия управленческого решения.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lastRenderedPageBreak/>
        <w:tab/>
        <w:t xml:space="preserve">2.5.4. </w:t>
      </w:r>
      <w:r w:rsidRPr="00A04741">
        <w:rPr>
          <w:rFonts w:ascii="Times New Roman" w:hAnsi="Times New Roman" w:cs="Times New Roman"/>
          <w:i/>
        </w:rPr>
        <w:t>информационная открытость</w:t>
      </w:r>
      <w:r w:rsidRPr="00A04741">
        <w:rPr>
          <w:rFonts w:ascii="Times New Roman" w:hAnsi="Times New Roman" w:cs="Times New Roman"/>
        </w:rPr>
        <w:t xml:space="preserve"> – доступность информации о состоянии и динамике качества образования для отдела образования, органов Школы, осуществляющих общественный характер управления,  общественности.</w:t>
      </w:r>
    </w:p>
    <w:p w:rsidR="000158EA" w:rsidRPr="00A04741" w:rsidRDefault="000158EA" w:rsidP="000158EA">
      <w:pPr>
        <w:pStyle w:val="a3"/>
        <w:jc w:val="both"/>
        <w:rPr>
          <w:rFonts w:ascii="Times New Roman" w:hAnsi="Times New Roman" w:cs="Times New Roman"/>
          <w:spacing w:val="-7"/>
        </w:rPr>
      </w:pPr>
      <w:r w:rsidRPr="00A04741">
        <w:rPr>
          <w:rFonts w:ascii="Times New Roman" w:hAnsi="Times New Roman" w:cs="Times New Roman"/>
          <w:spacing w:val="-7"/>
        </w:rPr>
        <w:t xml:space="preserve">2.6.  </w:t>
      </w:r>
      <w:r w:rsidRPr="00A04741">
        <w:rPr>
          <w:rFonts w:ascii="Times New Roman" w:hAnsi="Times New Roman" w:cs="Times New Roman"/>
        </w:rPr>
        <w:t xml:space="preserve">Направления мониторинга определяются, исходя из оцениваемого аспекта качества образования по результатам работы Школы за предыдущий учебный год, в соответствии с проблемами и задачами на текущий год. </w:t>
      </w:r>
    </w:p>
    <w:p w:rsidR="000158EA" w:rsidRPr="00A04741" w:rsidRDefault="000158EA" w:rsidP="000158EA">
      <w:pPr>
        <w:pStyle w:val="a3"/>
        <w:jc w:val="both"/>
        <w:rPr>
          <w:rFonts w:ascii="Times New Roman" w:hAnsi="Times New Roman" w:cs="Times New Roman"/>
          <w:spacing w:val="-7"/>
        </w:rPr>
      </w:pPr>
      <w:r w:rsidRPr="00A04741">
        <w:rPr>
          <w:rFonts w:ascii="Times New Roman" w:hAnsi="Times New Roman" w:cs="Times New Roman"/>
          <w:spacing w:val="-7"/>
        </w:rPr>
        <w:t xml:space="preserve">2.7. </w:t>
      </w:r>
      <w:r w:rsidRPr="00A04741">
        <w:rPr>
          <w:rFonts w:ascii="Times New Roman" w:hAnsi="Times New Roman" w:cs="Times New Roman"/>
        </w:rPr>
        <w:t>Основными пользователями результатов мониторинга являются отдела образования,  администрация и педагогические работники Школы, учащиеся и их родители, представители общественности и др.</w:t>
      </w:r>
    </w:p>
    <w:p w:rsidR="000158EA" w:rsidRPr="00A04741" w:rsidRDefault="000158EA" w:rsidP="000158EA">
      <w:pPr>
        <w:pStyle w:val="a3"/>
        <w:jc w:val="both"/>
        <w:rPr>
          <w:rFonts w:ascii="Times New Roman" w:hAnsi="Times New Roman" w:cs="Times New Roman"/>
          <w:bCs/>
        </w:rPr>
      </w:pPr>
    </w:p>
    <w:p w:rsidR="000158EA" w:rsidRPr="00BC21B5" w:rsidRDefault="00984772" w:rsidP="000158EA">
      <w:pPr>
        <w:pStyle w:val="a3"/>
        <w:jc w:val="both"/>
        <w:rPr>
          <w:rFonts w:ascii="Times New Roman" w:hAnsi="Times New Roman" w:cs="Times New Roman"/>
          <w:i/>
        </w:rPr>
      </w:pPr>
      <w:r w:rsidRPr="00A04741">
        <w:rPr>
          <w:rFonts w:ascii="Times New Roman" w:hAnsi="Times New Roman" w:cs="Times New Roman"/>
          <w:bCs/>
          <w:i/>
        </w:rPr>
        <w:t xml:space="preserve">3. </w:t>
      </w:r>
      <w:r w:rsidR="000158EA" w:rsidRPr="00A04741">
        <w:rPr>
          <w:rFonts w:ascii="Times New Roman" w:hAnsi="Times New Roman" w:cs="Times New Roman"/>
          <w:bCs/>
          <w:i/>
        </w:rPr>
        <w:t>Организация и технология мониторинга.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3.1. Организационной основой осуществления процедуры мониторинга является план внутришкольного контроля, годовая циклограмма мониторинга, которая утверждается приказом директора и обязательна для исполнения работниками Школы.</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3.2. Мониторинг представляет собой уровневую иерархическую структуру и включает в себя административный уровень, уровень школьных методических объединений, учителя-предметники.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3.3. Проведение мониторинга требует координации действий администрации Школы. </w:t>
      </w:r>
      <w:proofErr w:type="gramStart"/>
      <w:r w:rsidRPr="00A04741">
        <w:rPr>
          <w:rFonts w:ascii="Times New Roman" w:hAnsi="Times New Roman" w:cs="Times New Roman"/>
        </w:rPr>
        <w:t>В то же время администрация Школы оказывает содействие в организации и проведении мониторинговых исследований, проводимых как на уровне Школы, так и  на муниципальном, республиканском, федеральном  уровнях.</w:t>
      </w:r>
      <w:proofErr w:type="gramEnd"/>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3.4. Для проведения мониторинга назначаются ответственные, состав которых утверждается приказом директора. В состав лиц, осуществляющих мониторинг, включаются заместители директора по учебно-воспитательной работе и  воспитательной работе, руководители школьных методических объединений, социальный педагог, учителя-предметники, классные руководители.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3.5. Проведение мониторинга предполагает широкое использование современных информационных технологий на всех этапах сбора, обработки, хранения и использования информации.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3.6. Реализация мониторинга предполагает последовательность следующих действий:</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определение и обоснование объекта мониторинга;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сбор данных, используемых для мониторинга;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структурирование баз данных, обеспечивающих хранение и оперативное использование информации;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обработка полученных данных в ходе мониторинга;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анализ и интерпретация полученных данных в ходе мониторинга;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подготовка документов по итогам анализа полученных данных;</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распространение результатов мониторинга среди пользователей мониторинга.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3.7. Общеметодологическими требованиями к инструментарию мониторинга являются валидность (достоверность), надежность, удобство использования, доступность для различных уровней управления, стандартизированность и апробированность.</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3.8. Процедура измерения, используемая в рамках мониторинга, направлена на установление качественных и количественных характеристик объекта. Объектами мониторинга могут быть:</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3.8.1. </w:t>
      </w:r>
      <w:r w:rsidRPr="00A04741">
        <w:rPr>
          <w:rFonts w:ascii="Times New Roman" w:hAnsi="Times New Roman" w:cs="Times New Roman"/>
          <w:i/>
        </w:rPr>
        <w:t>любые структурные элементы образовательных систем различных уровней</w:t>
      </w:r>
      <w:r w:rsidRPr="00A04741">
        <w:rPr>
          <w:rFonts w:ascii="Times New Roman" w:hAnsi="Times New Roman" w:cs="Times New Roman"/>
        </w:rPr>
        <w:t xml:space="preserve"> (ученик;  педагог; класс; уровень; педагогический коллектив; организация, осуществляющая образовательную деятельность; управленческий аппарат).</w:t>
      </w:r>
    </w:p>
    <w:p w:rsidR="000158EA" w:rsidRPr="00A04741" w:rsidRDefault="000158EA" w:rsidP="000158EA">
      <w:pPr>
        <w:pStyle w:val="a3"/>
        <w:jc w:val="both"/>
        <w:rPr>
          <w:rFonts w:ascii="Times New Roman" w:hAnsi="Times New Roman" w:cs="Times New Roman"/>
          <w:i/>
        </w:rPr>
      </w:pPr>
      <w:r w:rsidRPr="00A04741">
        <w:rPr>
          <w:rFonts w:ascii="Times New Roman" w:hAnsi="Times New Roman" w:cs="Times New Roman"/>
        </w:rPr>
        <w:t xml:space="preserve">3.8.2. </w:t>
      </w:r>
      <w:r w:rsidRPr="00A04741">
        <w:rPr>
          <w:rFonts w:ascii="Times New Roman" w:hAnsi="Times New Roman" w:cs="Times New Roman"/>
          <w:i/>
        </w:rPr>
        <w:t>компоненты образовательного процесса:</w:t>
      </w:r>
    </w:p>
    <w:p w:rsidR="000158EA" w:rsidRPr="00A04741" w:rsidRDefault="000158EA" w:rsidP="000158EA">
      <w:pPr>
        <w:pStyle w:val="a3"/>
        <w:jc w:val="both"/>
        <w:rPr>
          <w:rFonts w:ascii="Times New Roman" w:hAnsi="Times New Roman" w:cs="Times New Roman"/>
          <w:i/>
        </w:rPr>
      </w:pPr>
      <w:r w:rsidRPr="00A04741">
        <w:rPr>
          <w:rFonts w:ascii="Times New Roman" w:hAnsi="Times New Roman" w:cs="Times New Roman"/>
        </w:rPr>
        <w:t>- условия (материальные, санитарно-гигиенические, нормативно-правовые, кадровые, финансовые, учебно-методические и др.);</w:t>
      </w:r>
    </w:p>
    <w:p w:rsidR="000158EA" w:rsidRPr="00A04741" w:rsidRDefault="000158EA" w:rsidP="000158EA">
      <w:pPr>
        <w:pStyle w:val="a3"/>
        <w:jc w:val="both"/>
        <w:rPr>
          <w:rFonts w:ascii="Times New Roman" w:hAnsi="Times New Roman" w:cs="Times New Roman"/>
          <w:i/>
        </w:rPr>
      </w:pPr>
      <w:r w:rsidRPr="00A04741">
        <w:rPr>
          <w:rFonts w:ascii="Times New Roman" w:hAnsi="Times New Roman" w:cs="Times New Roman"/>
        </w:rPr>
        <w:t>- организация (контингент и его дифференциация, режим работы, расписание и др.);</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содержание (цели, образовательные и учебные программы, планы, учебники, средства обучения, воспитательная система, диагностические методики и др.);</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результаты (текущие и итоговые, творческая деятельность, состояние здоровья, готовность к продолжению образования и др.);</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школьная система оценки качества образования;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степень обученности каждого обучающегося.</w:t>
      </w:r>
    </w:p>
    <w:p w:rsidR="000158EA" w:rsidRPr="00A04741" w:rsidRDefault="000158EA" w:rsidP="000158EA">
      <w:pPr>
        <w:pStyle w:val="a3"/>
        <w:jc w:val="both"/>
        <w:rPr>
          <w:rFonts w:ascii="Times New Roman" w:hAnsi="Times New Roman" w:cs="Times New Roman"/>
        </w:rPr>
      </w:pPr>
      <w:proofErr w:type="gramStart"/>
      <w:r w:rsidRPr="00A04741">
        <w:rPr>
          <w:rFonts w:ascii="Times New Roman" w:hAnsi="Times New Roman" w:cs="Times New Roman"/>
        </w:rPr>
        <w:t>3.8.3. характеристики коммуникативных процессов (учитель - ученик, ученик - ученик, учитель - администрация и т.п.);</w:t>
      </w:r>
      <w:proofErr w:type="gramEnd"/>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3.8.4.  процессы функционирования и развития образовательного процесса.</w:t>
      </w:r>
    </w:p>
    <w:p w:rsidR="00984772" w:rsidRDefault="00984772" w:rsidP="000158EA">
      <w:pPr>
        <w:pStyle w:val="a3"/>
        <w:jc w:val="both"/>
        <w:rPr>
          <w:rFonts w:ascii="Times New Roman" w:hAnsi="Times New Roman" w:cs="Times New Roman"/>
          <w:i/>
        </w:rPr>
      </w:pPr>
    </w:p>
    <w:p w:rsidR="00BC21B5" w:rsidRPr="00A04741" w:rsidRDefault="00BC21B5" w:rsidP="000158EA">
      <w:pPr>
        <w:pStyle w:val="a3"/>
        <w:jc w:val="both"/>
        <w:rPr>
          <w:rFonts w:ascii="Times New Roman" w:hAnsi="Times New Roman" w:cs="Times New Roman"/>
          <w:i/>
        </w:rPr>
      </w:pPr>
    </w:p>
    <w:p w:rsidR="00984772" w:rsidRPr="00A04741" w:rsidRDefault="000158EA" w:rsidP="000158EA">
      <w:pPr>
        <w:pStyle w:val="a3"/>
        <w:jc w:val="both"/>
        <w:rPr>
          <w:rFonts w:ascii="Times New Roman" w:hAnsi="Times New Roman" w:cs="Times New Roman"/>
        </w:rPr>
      </w:pPr>
      <w:r w:rsidRPr="00A04741">
        <w:rPr>
          <w:rFonts w:ascii="Times New Roman" w:hAnsi="Times New Roman" w:cs="Times New Roman"/>
          <w:i/>
        </w:rPr>
        <w:lastRenderedPageBreak/>
        <w:t>Объекты мониторинга в их взаимосвязи в образовательном процессе</w:t>
      </w:r>
      <w:r w:rsidRPr="00A04741">
        <w:rPr>
          <w:rFonts w:ascii="Times New Roman" w:hAnsi="Times New Roman" w:cs="Times New Roman"/>
        </w:rPr>
        <w:t xml:space="preserve"> представлены на рисунке.</w:t>
      </w:r>
    </w:p>
    <w:p w:rsidR="000158EA" w:rsidRPr="00A04741" w:rsidRDefault="00720EB1" w:rsidP="000158EA">
      <w:pPr>
        <w:pStyle w:val="a3"/>
        <w:jc w:val="both"/>
        <w:rPr>
          <w:rFonts w:ascii="Times New Roman" w:hAnsi="Times New Roman" w:cs="Times New Roman"/>
        </w:rPr>
      </w:pPr>
      <w:r>
        <w:rPr>
          <w:rFonts w:ascii="Times New Roman" w:hAnsi="Times New Roman" w:cs="Times New Roman"/>
          <w:noProof/>
          <w:lang w:eastAsia="ru-RU"/>
        </w:rPr>
        <w:pict>
          <v:rect id="Прямоугольник 47" o:spid="_x0000_s1026" style="position:absolute;left:0;text-align:left;margin-left:28.95pt;margin-top:3.45pt;width:376.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" fillcolor="yellow">
            <v:textbox style="mso-next-textbox:#Прямоугольник 47">
              <w:txbxContent>
                <w:p w:rsidR="008443DF" w:rsidRPr="00F92AA7" w:rsidRDefault="008443DF" w:rsidP="000158EA">
                  <w:pPr>
                    <w:pStyle w:val="11"/>
                    <w:jc w:val="center"/>
                    <w:rPr>
                      <w:rFonts w:ascii="Times New Roman" w:hAnsi="Times New Roman"/>
                      <w:b/>
                      <w:sz w:val="24"/>
                      <w:szCs w:val="24"/>
                    </w:rPr>
                  </w:pPr>
                  <w:r w:rsidRPr="00F92AA7">
                    <w:rPr>
                      <w:rFonts w:ascii="Times New Roman" w:hAnsi="Times New Roman"/>
                      <w:b/>
                      <w:sz w:val="24"/>
                      <w:szCs w:val="24"/>
                    </w:rPr>
                    <w:t>ОБЪЕКТЫ  МОНИТОРИНГА</w:t>
                  </w:r>
                </w:p>
              </w:txbxContent>
            </v:textbox>
          </v:rect>
        </w:pict>
      </w:r>
      <w:r>
        <w:rPr>
          <w:rFonts w:ascii="Times New Roman" w:hAnsi="Times New Roman" w:cs="Times New Roman"/>
          <w:noProof/>
          <w:lang w:eastAsia="ru-RU"/>
        </w:rPr>
        <w:pict>
          <v:shapetype id="_x0000_t32" coordsize="21600,21600" o:spt="32" o:oned="t" path="m,l21600,21600e" filled="f">
            <v:path arrowok="t" fillok="f" o:connecttype="none"/>
            <o:lock v:ext="edit" shapetype="t"/>
          </v:shapetype>
          <v:shape id="Прямая со стрелкой 45" o:spid="_x0000_s1071" type="#_x0000_t32" style="position:absolute;left:0;text-align:left;margin-left:44.7pt;margin-top:25.65pt;width:0;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"/>
        </w:pict>
      </w:r>
      <w:r>
        <w:rPr>
          <w:rFonts w:ascii="Times New Roman" w:hAnsi="Times New Roman" w:cs="Times New Roman"/>
          <w:noProof/>
          <w:lang w:eastAsia="ru-RU"/>
        </w:rPr>
        <w:pict>
          <v:shape id="Прямая со стрелкой 44" o:spid="_x0000_s1070" type="#_x0000_t32" style="position:absolute;left:0;text-align:left;margin-left:168.45pt;margin-top:25.65pt;width:0;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"/>
        </w:pict>
      </w:r>
      <w:r>
        <w:rPr>
          <w:rFonts w:ascii="Times New Roman" w:hAnsi="Times New Roman" w:cs="Times New Roman"/>
          <w:noProof/>
          <w:lang w:eastAsia="ru-RU"/>
        </w:rPr>
        <w:pict>
          <v:shape id="Прямая со стрелкой 43" o:spid="_x0000_s1069" type="#_x0000_t32" style="position:absolute;left:0;text-align:left;margin-left:298.2pt;margin-top:25.65pt;width:0;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"/>
        </w:pict>
      </w:r>
      <w:r>
        <w:rPr>
          <w:rFonts w:ascii="Times New Roman" w:hAnsi="Times New Roman" w:cs="Times New Roman"/>
          <w:noProof/>
          <w:lang w:eastAsia="ru-RU"/>
        </w:rPr>
        <w:pict>
          <v:shape id="Прямая со стрелкой 42" o:spid="_x0000_s1068" type="#_x0000_t32" style="position:absolute;left:0;text-align:left;margin-left:381.45pt;margin-top:25.65pt;width:0;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"/>
        </w:pict>
      </w:r>
      <w:r>
        <w:rPr>
          <w:rFonts w:ascii="Times New Roman" w:hAnsi="Times New Roman" w:cs="Times New Roman"/>
          <w:noProof/>
          <w:lang w:eastAsia="ru-RU"/>
        </w:rPr>
        <w:pict>
          <v:rect id="Прямоугольник 41" o:spid="_x0000_s1027" style="position:absolute;left:0;text-align:left;margin-left:-6.3pt;margin-top:49.65pt;width:92.2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" fillcolor="#ffc000">
            <v:textbox>
              <w:txbxContent>
                <w:p w:rsidR="008443DF" w:rsidRDefault="008443DF" w:rsidP="000158EA">
                  <w:pPr>
                    <w:pStyle w:val="11"/>
                    <w:jc w:val="center"/>
                    <w:rPr>
                      <w:rFonts w:ascii="Times New Roman" w:hAnsi="Times New Roman"/>
                      <w:sz w:val="24"/>
                      <w:szCs w:val="24"/>
                    </w:rPr>
                  </w:pPr>
                  <w:r w:rsidRPr="006E095E">
                    <w:rPr>
                      <w:rFonts w:ascii="Times New Roman" w:hAnsi="Times New Roman"/>
                      <w:sz w:val="24"/>
                      <w:szCs w:val="24"/>
                    </w:rPr>
                    <w:t>Обучающиеся</w:t>
                  </w:r>
                </w:p>
              </w:txbxContent>
            </v:textbox>
          </v:rect>
        </w:pict>
      </w:r>
      <w:r>
        <w:rPr>
          <w:rFonts w:ascii="Times New Roman" w:hAnsi="Times New Roman" w:cs="Times New Roman"/>
          <w:noProof/>
          <w:lang w:eastAsia="ru-RU"/>
        </w:rPr>
        <w:pict>
          <v:rect id="Прямоугольник 40" o:spid="_x0000_s1028" style="position:absolute;left:0;text-align:left;margin-left:121.2pt;margin-top:49.65pt;width:92.2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" fillcolor="#ffc000">
            <v:textbox>
              <w:txbxContent>
                <w:p w:rsidR="008443DF" w:rsidRDefault="008443DF" w:rsidP="000158EA">
                  <w:pPr>
                    <w:pStyle w:val="11"/>
                    <w:jc w:val="center"/>
                    <w:rPr>
                      <w:rFonts w:ascii="Times New Roman" w:hAnsi="Times New Roman"/>
                      <w:sz w:val="24"/>
                      <w:szCs w:val="24"/>
                    </w:rPr>
                  </w:pPr>
                  <w:r>
                    <w:rPr>
                      <w:rFonts w:ascii="Times New Roman" w:hAnsi="Times New Roman"/>
                      <w:sz w:val="24"/>
                      <w:szCs w:val="24"/>
                    </w:rPr>
                    <w:t>Учителя</w:t>
                  </w:r>
                </w:p>
              </w:txbxContent>
            </v:textbox>
          </v:rect>
        </w:pict>
      </w:r>
      <w:r>
        <w:rPr>
          <w:rFonts w:ascii="Times New Roman" w:hAnsi="Times New Roman" w:cs="Times New Roman"/>
          <w:noProof/>
          <w:lang w:eastAsia="ru-RU"/>
        </w:rPr>
        <w:pict>
          <v:rect id="Прямоугольник 39" o:spid="_x0000_s1029" style="position:absolute;left:0;text-align:left;margin-left:242.7pt;margin-top:50.4pt;width:92.2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" fillcolor="#ffc000">
            <v:textbox style="mso-next-textbox:#Прямоугольник 39">
              <w:txbxContent>
                <w:p w:rsidR="008443DF" w:rsidRDefault="008443DF" w:rsidP="000158EA">
                  <w:pPr>
                    <w:pStyle w:val="11"/>
                    <w:jc w:val="center"/>
                    <w:rPr>
                      <w:rFonts w:ascii="Times New Roman" w:hAnsi="Times New Roman"/>
                      <w:sz w:val="24"/>
                      <w:szCs w:val="24"/>
                    </w:rPr>
                  </w:pPr>
                  <w:r>
                    <w:rPr>
                      <w:rFonts w:ascii="Times New Roman" w:hAnsi="Times New Roman"/>
                      <w:sz w:val="24"/>
                      <w:szCs w:val="24"/>
                    </w:rPr>
                    <w:t>Родители</w:t>
                  </w:r>
                </w:p>
              </w:txbxContent>
            </v:textbox>
          </v:rect>
        </w:pict>
      </w:r>
      <w:r>
        <w:rPr>
          <w:rFonts w:ascii="Times New Roman" w:hAnsi="Times New Roman" w:cs="Times New Roman"/>
          <w:noProof/>
          <w:lang w:eastAsia="ru-RU"/>
        </w:rPr>
        <w:pict>
          <v:rect id="Прямоугольник 38" o:spid="_x0000_s1030" style="position:absolute;left:0;text-align:left;margin-left:358.2pt;margin-top:50.4pt;width:100.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" fillcolor="#ffc000">
            <v:textbox style="mso-next-textbox:#Прямоугольник 38">
              <w:txbxContent>
                <w:p w:rsidR="008443DF" w:rsidRDefault="008443DF" w:rsidP="000158EA">
                  <w:pPr>
                    <w:pStyle w:val="11"/>
                    <w:jc w:val="center"/>
                    <w:rPr>
                      <w:rFonts w:ascii="Times New Roman" w:hAnsi="Times New Roman"/>
                      <w:sz w:val="24"/>
                      <w:szCs w:val="24"/>
                    </w:rPr>
                  </w:pPr>
                  <w:r>
                    <w:rPr>
                      <w:rFonts w:ascii="Times New Roman" w:hAnsi="Times New Roman"/>
                      <w:sz w:val="24"/>
                      <w:szCs w:val="24"/>
                    </w:rPr>
                    <w:t>Администрация</w:t>
                  </w:r>
                </w:p>
              </w:txbxContent>
            </v:textbox>
          </v:rect>
        </w:pict>
      </w:r>
      <w:r>
        <w:rPr>
          <w:rFonts w:ascii="Times New Roman" w:hAnsi="Times New Roman" w:cs="Times New Roman"/>
          <w:noProof/>
          <w:lang w:eastAsia="ru-RU"/>
        </w:rPr>
        <w:pict>
          <v:shape id="Прямая со стрелкой 37" o:spid="_x0000_s1067" type="#_x0000_t32" style="position:absolute;left:0;text-align:left;margin-left:9.45pt;margin-top:72.9pt;width:0;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"/>
        </w:pict>
      </w:r>
      <w:r>
        <w:rPr>
          <w:rFonts w:ascii="Times New Roman" w:hAnsi="Times New Roman" w:cs="Times New Roman"/>
          <w:noProof/>
          <w:lang w:eastAsia="ru-RU"/>
        </w:rPr>
        <w:pict>
          <v:shape id="Прямая со стрелкой 31" o:spid="_x0000_s1064" type="#_x0000_t32" style="position:absolute;left:0;text-align:left;margin-left:137.7pt;margin-top:72.9pt;width:0;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"/>
        </w:pict>
      </w:r>
      <w:r>
        <w:rPr>
          <w:rFonts w:ascii="Times New Roman" w:hAnsi="Times New Roman" w:cs="Times New Roman"/>
          <w:noProof/>
          <w:lang w:eastAsia="ru-RU"/>
        </w:rPr>
        <w:pict>
          <v:shape id="Прямая со стрелкой 30" o:spid="_x0000_s1063" type="#_x0000_t32" style="position:absolute;left:0;text-align:left;margin-left:196.95pt;margin-top:72.9pt;width:0;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"/>
        </w:pict>
      </w:r>
      <w:r>
        <w:rPr>
          <w:rFonts w:ascii="Times New Roman" w:hAnsi="Times New Roman" w:cs="Times New Roman"/>
          <w:noProof/>
          <w:lang w:eastAsia="ru-RU"/>
        </w:rPr>
        <w:pict>
          <v:shape id="Прямая со стрелкой 29" o:spid="_x0000_s1062" type="#_x0000_t32" style="position:absolute;left:0;text-align:left;margin-left:163.95pt;margin-top:73.65pt;width:0;height: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"/>
        </w:pict>
      </w:r>
      <w:r>
        <w:rPr>
          <w:rFonts w:ascii="Times New Roman" w:hAnsi="Times New Roman" w:cs="Times New Roman"/>
          <w:noProof/>
          <w:lang w:eastAsia="ru-RU"/>
        </w:rPr>
        <w:pict>
          <v:rect id="Прямоугольник 28" o:spid="_x0000_s1034" style="position:absolute;left:0;text-align:left;margin-left:99.45pt;margin-top:98.1pt;width:58.5pt;height:3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" fillcolor="#fbd4b4">
            <v:textbox style="mso-next-textbox:#Прямоугольник 28">
              <w:txbxContent>
                <w:p w:rsidR="008443DF" w:rsidRDefault="008443DF" w:rsidP="000158EA">
                  <w:pPr>
                    <w:pStyle w:val="11"/>
                    <w:jc w:val="center"/>
                    <w:rPr>
                      <w:rFonts w:ascii="Times New Roman" w:hAnsi="Times New Roman"/>
                    </w:rPr>
                  </w:pPr>
                  <w:r>
                    <w:rPr>
                      <w:rFonts w:ascii="Times New Roman" w:hAnsi="Times New Roman"/>
                    </w:rPr>
                    <w:t>Состав учителей</w:t>
                  </w:r>
                </w:p>
              </w:txbxContent>
            </v:textbox>
          </v:rect>
        </w:pict>
      </w:r>
      <w:r>
        <w:rPr>
          <w:rFonts w:ascii="Times New Roman" w:hAnsi="Times New Roman" w:cs="Times New Roman"/>
          <w:noProof/>
          <w:lang w:eastAsia="ru-RU"/>
        </w:rPr>
        <w:pict>
          <v:rect id="Прямоугольник 27" o:spid="_x0000_s1035" style="position:absolute;left:0;text-align:left;margin-left:169.95pt;margin-top:97.35pt;width:58.5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" fillcolor="#fbd4b4">
            <v:textbox style="mso-next-textbox:#Прямоугольник 27">
              <w:txbxContent>
                <w:p w:rsidR="008443DF" w:rsidRDefault="008443DF" w:rsidP="000158EA">
                  <w:pPr>
                    <w:pStyle w:val="11"/>
                    <w:jc w:val="center"/>
                    <w:rPr>
                      <w:rFonts w:ascii="Times New Roman" w:hAnsi="Times New Roman"/>
                    </w:rPr>
                  </w:pPr>
                  <w:r>
                    <w:rPr>
                      <w:rFonts w:ascii="Times New Roman" w:hAnsi="Times New Roman"/>
                    </w:rPr>
                    <w:t>Проф. деятельность</w:t>
                  </w:r>
                </w:p>
              </w:txbxContent>
            </v:textbox>
          </v:rect>
        </w:pict>
      </w:r>
      <w:r>
        <w:rPr>
          <w:rFonts w:ascii="Times New Roman" w:hAnsi="Times New Roman" w:cs="Times New Roman"/>
          <w:noProof/>
          <w:lang w:eastAsia="ru-RU"/>
        </w:rPr>
        <w:pict>
          <v:rect id="Прямоугольник 26" o:spid="_x0000_s1036" style="position:absolute;left:0;text-align:left;margin-left:121.2pt;margin-top:165.15pt;width:83.25pt;height: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" fillcolor="#fbd4b4">
            <v:textbox style="mso-next-textbox:#Прямоугольник 26">
              <w:txbxContent>
                <w:p w:rsidR="008443DF" w:rsidRDefault="008443DF" w:rsidP="000158EA">
                  <w:pPr>
                    <w:pStyle w:val="11"/>
                    <w:jc w:val="center"/>
                    <w:rPr>
                      <w:rFonts w:ascii="Times New Roman" w:hAnsi="Times New Roman"/>
                    </w:rPr>
                  </w:pPr>
                  <w:r>
                    <w:rPr>
                      <w:rFonts w:ascii="Times New Roman" w:hAnsi="Times New Roman"/>
                    </w:rPr>
                    <w:t>Методические затруднения</w:t>
                  </w:r>
                </w:p>
              </w:txbxContent>
            </v:textbox>
          </v:rect>
        </w:pict>
      </w:r>
      <w:r>
        <w:rPr>
          <w:rFonts w:ascii="Times New Roman" w:hAnsi="Times New Roman" w:cs="Times New Roman"/>
          <w:noProof/>
          <w:lang w:eastAsia="ru-RU"/>
        </w:rPr>
        <w:pict>
          <v:shape id="Прямая со стрелкой 24" o:spid="_x0000_s1060" type="#_x0000_t32" style="position:absolute;left:0;text-align:left;margin-left:322.95pt;margin-top:73.65pt;width:0;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"/>
        </w:pict>
      </w:r>
      <w:r>
        <w:rPr>
          <w:rFonts w:ascii="Times New Roman" w:hAnsi="Times New Roman" w:cs="Times New Roman"/>
          <w:noProof/>
          <w:lang w:eastAsia="ru-RU"/>
        </w:rPr>
        <w:pict>
          <v:shape id="Прямая со стрелкой 21" o:spid="_x0000_s1059" type="#_x0000_t32" style="position:absolute;left:0;text-align:left;margin-left:431.7pt;margin-top:74.4pt;width:0;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"/>
        </w:pict>
      </w:r>
      <w:r>
        <w:rPr>
          <w:rFonts w:ascii="Times New Roman" w:hAnsi="Times New Roman" w:cs="Times New Roman"/>
          <w:noProof/>
          <w:lang w:eastAsia="ru-RU"/>
        </w:rPr>
        <w:pict>
          <v:rect id="Прямоугольник 18" o:spid="_x0000_s1040" style="position:absolute;left:0;text-align:left;margin-left:403.2pt;margin-top:166.8pt;width:55.5pt;height:2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" fillcolor="#fbd4b4">
            <v:textbox style="mso-next-textbox:#Прямоугольник 18">
              <w:txbxContent>
                <w:p w:rsidR="008443DF" w:rsidRDefault="008443DF" w:rsidP="000158EA">
                  <w:pPr>
                    <w:pStyle w:val="11"/>
                    <w:jc w:val="center"/>
                    <w:rPr>
                      <w:rFonts w:ascii="Times New Roman" w:hAnsi="Times New Roman"/>
                    </w:rPr>
                  </w:pPr>
                  <w:r>
                    <w:rPr>
                      <w:rFonts w:ascii="Times New Roman" w:hAnsi="Times New Roman"/>
                    </w:rPr>
                    <w:t>Социум</w:t>
                  </w:r>
                </w:p>
              </w:txbxContent>
            </v:textbox>
          </v:rect>
        </w:pict>
      </w:r>
      <w:r>
        <w:rPr>
          <w:rFonts w:ascii="Times New Roman" w:hAnsi="Times New Roman" w:cs="Times New Roman"/>
          <w:noProof/>
          <w:lang w:eastAsia="ru-RU"/>
        </w:rPr>
        <w:pict>
          <v:shape id="Прямая со стрелкой 9" o:spid="_x0000_s1050" type="#_x0000_t32" style="position:absolute;left:0;text-align:left;margin-left:85.95pt;margin-top:60.15pt;width:35.2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HPSwIAAFM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"/>
        </w:pict>
      </w:r>
      <w:r>
        <w:rPr>
          <w:rFonts w:ascii="Times New Roman" w:hAnsi="Times New Roman" w:cs="Times New Roman"/>
          <w:noProof/>
          <w:lang w:eastAsia="ru-RU"/>
        </w:rPr>
        <w:pict>
          <v:shape id="Прямая со стрелкой 8" o:spid="_x0000_s1049" type="#_x0000_t32" style="position:absolute;left:0;text-align:left;margin-left:334.95pt;margin-top:60.15pt;width:14.2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"/>
        </w:pict>
      </w:r>
      <w:r>
        <w:rPr>
          <w:rFonts w:ascii="Times New Roman" w:hAnsi="Times New Roman" w:cs="Times New Roman"/>
          <w:noProof/>
          <w:lang w:eastAsia="ru-RU"/>
        </w:rPr>
        <w:pict>
          <v:shape id="Прямая со стрелкой 7" o:spid="_x0000_s1048" type="#_x0000_t32" style="position:absolute;left:0;text-align:left;margin-left:349.2pt;margin-top:60.15pt;width:0;height:2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"/>
        </w:pict>
      </w:r>
      <w:r>
        <w:rPr>
          <w:rFonts w:ascii="Times New Roman" w:hAnsi="Times New Roman" w:cs="Times New Roman"/>
          <w:noProof/>
          <w:lang w:eastAsia="ru-RU"/>
        </w:rPr>
        <w:pict>
          <v:shape id="Прямая со стрелкой 6" o:spid="_x0000_s1047" type="#_x0000_t32" style="position:absolute;left:0;text-align:left;margin-left:349.2pt;margin-top:81.9pt;width:42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"/>
        </w:pict>
      </w:r>
      <w:r>
        <w:rPr>
          <w:rFonts w:ascii="Times New Roman" w:hAnsi="Times New Roman" w:cs="Times New Roman"/>
          <w:noProof/>
          <w:lang w:eastAsia="ru-RU"/>
        </w:rPr>
        <w:pict>
          <v:shape id="Прямая со стрелкой 5" o:spid="_x0000_s1046" type="#_x0000_t32" style="position:absolute;left:0;text-align:left;margin-left:391.2pt;margin-top:81.9pt;width:0;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"/>
        </w:pict>
      </w:r>
      <w:r>
        <w:rPr>
          <w:rFonts w:ascii="Times New Roman" w:hAnsi="Times New Roman" w:cs="Times New Roman"/>
          <w:noProof/>
          <w:lang w:eastAsia="ru-RU"/>
        </w:rPr>
        <w:pict>
          <v:shape id="Прямая со стрелкой 1" o:spid="_x0000_s1042" type="#_x0000_t32" style="position:absolute;left:0;text-align:left;margin-left:60.45pt;margin-top:37.65pt;width:0;height: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"/>
        </w:pict>
      </w:r>
      <w:r w:rsidR="00F92AA7" w:rsidRPr="00A04741">
        <w:rPr>
          <w:rFonts w:ascii="Times New Roman" w:hAnsi="Times New Roman" w:cs="Times New Roman"/>
        </w:rPr>
        <w:t xml:space="preserve">          </w:t>
      </w:r>
    </w:p>
    <w:p w:rsidR="000158EA" w:rsidRPr="00A04741" w:rsidRDefault="00486A22" w:rsidP="000158EA">
      <w:pPr>
        <w:pStyle w:val="a3"/>
        <w:jc w:val="both"/>
        <w:rPr>
          <w:rFonts w:ascii="Times New Roman" w:hAnsi="Times New Roman" w:cs="Times New Roman"/>
        </w:rPr>
      </w:pPr>
      <w:r>
        <w:rPr>
          <w:rFonts w:ascii="Times New Roman" w:hAnsi="Times New Roman" w:cs="Times New Roman"/>
          <w:noProof/>
          <w:lang w:eastAsia="ru-RU"/>
        </w:rPr>
        <w:pict>
          <v:shape id="_x0000_s1089" type="#_x0000_t32" style="position:absolute;left:0;text-align:left;margin-left:-27pt;margin-top:2.35pt;width:2.95pt;height:218.35pt;z-index:251718656" o:connectortype="straight"/>
        </w:pict>
      </w:r>
      <w:r w:rsidR="00720EB1">
        <w:rPr>
          <w:rFonts w:ascii="Times New Roman" w:hAnsi="Times New Roman" w:cs="Times New Roman"/>
          <w:noProof/>
          <w:lang w:eastAsia="ru-RU"/>
        </w:rPr>
        <w:pict>
          <v:shape id="_x0000_s1085" type="#_x0000_t32" style="position:absolute;left:0;text-align:left;margin-left:405.45pt;margin-top:2.35pt;width:70.9pt;height:0;z-index:251715584" o:connectortype="straight"/>
        </w:pict>
      </w:r>
      <w:r w:rsidR="00720EB1">
        <w:rPr>
          <w:rFonts w:ascii="Times New Roman" w:hAnsi="Times New Roman" w:cs="Times New Roman"/>
          <w:noProof/>
          <w:lang w:eastAsia="ru-RU"/>
        </w:rPr>
        <w:pict>
          <v:shape id="Прямая со стрелкой 15" o:spid="_x0000_s1055" type="#_x0000_t32" style="position:absolute;left:0;text-align:left;margin-left:476.35pt;margin-top:2.35pt;width:0;height:162pt;z-index:2516920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"/>
        </w:pict>
      </w:r>
      <w:r w:rsidR="00720EB1">
        <w:rPr>
          <w:rFonts w:ascii="Times New Roman" w:hAnsi="Times New Roman" w:cs="Times New Roman"/>
          <w:noProof/>
          <w:lang w:eastAsia="ru-RU"/>
        </w:rPr>
        <w:pict>
          <v:shape id="_x0000_s1078" type="#_x0000_t32" style="position:absolute;left:0;text-align:left;margin-left:-27pt;margin-top:2.05pt;width:55.95pt;height:0;z-index:251709440" o:connectortype="straight"/>
        </w:pict>
      </w:r>
      <w:r w:rsidR="009D6026" w:rsidRPr="00A04741">
        <w:rPr>
          <w:rFonts w:ascii="Times New Roman" w:hAnsi="Times New Roman" w:cs="Times New Roman"/>
          <w:noProof/>
          <w:lang w:eastAsia="ru-RU"/>
        </w:rPr>
        <w:t xml:space="preserve">                  </w:t>
      </w:r>
    </w:p>
    <w:p w:rsidR="000158EA" w:rsidRPr="00A04741" w:rsidRDefault="00720EB1" w:rsidP="000158EA">
      <w:pPr>
        <w:pStyle w:val="a3"/>
        <w:jc w:val="both"/>
        <w:rPr>
          <w:rFonts w:ascii="Times New Roman" w:hAnsi="Times New Roman" w:cs="Times New Roman"/>
        </w:rPr>
      </w:pPr>
      <w:r>
        <w:rPr>
          <w:rFonts w:ascii="Times New Roman" w:hAnsi="Times New Roman" w:cs="Times New Roman"/>
          <w:noProof/>
          <w:lang w:eastAsia="ru-RU"/>
        </w:rPr>
        <w:pict>
          <v:shape id="_x0000_s1084" type="#_x0000_t32" style="position:absolute;left:0;text-align:left;margin-left:60.45pt;margin-top:10.05pt;width:408.65pt;height:0;z-index:251714560" o:connectortype="straight"/>
        </w:pict>
      </w:r>
      <w:r>
        <w:rPr>
          <w:rFonts w:ascii="Times New Roman" w:hAnsi="Times New Roman" w:cs="Times New Roman"/>
          <w:noProof/>
          <w:lang w:eastAsia="ru-RU"/>
        </w:rPr>
        <w:pict>
          <v:shape id="Прямая со стрелкой 3" o:spid="_x0000_s1044" type="#_x0000_t32" style="position:absolute;left:0;text-align:left;margin-left:469.1pt;margin-top:10.05pt;width:0;height:78pt;flip:y;z-index:2517043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"/>
        </w:pict>
      </w:r>
      <w:r w:rsidR="00F92AA7" w:rsidRPr="00A04741">
        <w:rPr>
          <w:rFonts w:ascii="Times New Roman" w:hAnsi="Times New Roman" w:cs="Times New Roman"/>
        </w:rPr>
        <w:t xml:space="preserve">          </w:t>
      </w:r>
    </w:p>
    <w:p w:rsidR="000158EA" w:rsidRPr="00A04741" w:rsidRDefault="000158EA" w:rsidP="000158EA">
      <w:pPr>
        <w:pStyle w:val="a3"/>
        <w:jc w:val="both"/>
        <w:rPr>
          <w:rFonts w:ascii="Times New Roman" w:hAnsi="Times New Roman" w:cs="Times New Roman"/>
        </w:rPr>
      </w:pPr>
    </w:p>
    <w:p w:rsidR="000158EA" w:rsidRPr="00A04741" w:rsidRDefault="000158EA" w:rsidP="000158EA">
      <w:pPr>
        <w:pStyle w:val="a3"/>
        <w:jc w:val="both"/>
        <w:rPr>
          <w:rFonts w:ascii="Times New Roman" w:hAnsi="Times New Roman" w:cs="Times New Roman"/>
        </w:rPr>
      </w:pPr>
    </w:p>
    <w:p w:rsidR="000158EA" w:rsidRPr="00A04741" w:rsidRDefault="00720EB1" w:rsidP="000158EA">
      <w:pPr>
        <w:pStyle w:val="a3"/>
        <w:jc w:val="both"/>
        <w:rPr>
          <w:rFonts w:ascii="Times New Roman" w:hAnsi="Times New Roman" w:cs="Times New Roman"/>
        </w:rPr>
      </w:pPr>
      <w:r>
        <w:rPr>
          <w:rFonts w:ascii="Times New Roman" w:hAnsi="Times New Roman" w:cs="Times New Roman"/>
          <w:noProof/>
          <w:lang w:eastAsia="ru-RU"/>
        </w:rPr>
        <w:pict>
          <v:shape id="_x0000_s1081" type="#_x0000_t32" style="position:absolute;left:0;text-align:left;margin-left:255.75pt;margin-top:5.4pt;width:1.3pt;height:85.95pt;z-index:251712512" o:connectortype="straight"/>
        </w:pict>
      </w:r>
      <w:r>
        <w:rPr>
          <w:rFonts w:ascii="Times New Roman" w:hAnsi="Times New Roman" w:cs="Times New Roman"/>
          <w:noProof/>
          <w:lang w:eastAsia="ru-RU"/>
        </w:rPr>
        <w:pict>
          <v:shape id="_x0000_s1077" type="#_x0000_t32" style="position:absolute;left:0;text-align:left;margin-left:44.7pt;margin-top:4.65pt;width:0;height:116pt;z-index:251708416" o:connectortype="straight"/>
        </w:pict>
      </w:r>
      <w:r>
        <w:rPr>
          <w:rFonts w:ascii="Times New Roman" w:hAnsi="Times New Roman" w:cs="Times New Roman"/>
          <w:noProof/>
          <w:lang w:eastAsia="ru-RU"/>
        </w:rPr>
        <w:pict>
          <v:shape id="_x0000_s1075" type="#_x0000_t32" style="position:absolute;left:0;text-align:left;margin-left:75.4pt;margin-top:4.65pt;width:.65pt;height:64.8pt;z-index:251707392" o:connectortype="straight"/>
        </w:pict>
      </w:r>
    </w:p>
    <w:p w:rsidR="000158EA" w:rsidRPr="00A04741" w:rsidRDefault="000158EA" w:rsidP="000158EA">
      <w:pPr>
        <w:pStyle w:val="a3"/>
        <w:jc w:val="both"/>
        <w:rPr>
          <w:rFonts w:ascii="Times New Roman" w:hAnsi="Times New Roman" w:cs="Times New Roman"/>
        </w:rPr>
      </w:pPr>
    </w:p>
    <w:p w:rsidR="000158EA" w:rsidRPr="00A04741" w:rsidRDefault="00BC21B5" w:rsidP="000158EA">
      <w:pPr>
        <w:pStyle w:val="a3"/>
        <w:jc w:val="both"/>
        <w:rPr>
          <w:rFonts w:ascii="Times New Roman" w:hAnsi="Times New Roman" w:cs="Times New Roman"/>
        </w:rPr>
      </w:pPr>
      <w:r>
        <w:rPr>
          <w:rFonts w:ascii="Times New Roman" w:hAnsi="Times New Roman" w:cs="Times New Roman"/>
          <w:noProof/>
          <w:lang w:eastAsia="ru-RU"/>
        </w:rPr>
        <w:pict>
          <v:rect id="Прямоугольник 34" o:spid="_x0000_s1031" style="position:absolute;left:0;text-align:left;margin-left:-18.9pt;margin-top:2.5pt;width:60.75pt;height:58.3pt;z-index:2516725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" fillcolor="#fbd4b4">
            <v:textbox style="mso-next-textbox:#Прямоугольник 34">
              <w:txbxContent>
                <w:p w:rsidR="008443DF" w:rsidRDefault="008443DF" w:rsidP="000158EA">
                  <w:pPr>
                    <w:pStyle w:val="11"/>
                    <w:jc w:val="center"/>
                    <w:rPr>
                      <w:rFonts w:ascii="Times New Roman" w:hAnsi="Times New Roman"/>
                    </w:rPr>
                  </w:pPr>
                  <w:proofErr w:type="gramStart"/>
                  <w:r>
                    <w:rPr>
                      <w:rFonts w:ascii="Times New Roman" w:hAnsi="Times New Roman"/>
                    </w:rPr>
                    <w:t>Коли-чественные</w:t>
                  </w:r>
                  <w:proofErr w:type="gramEnd"/>
                  <w:r>
                    <w:rPr>
                      <w:rFonts w:ascii="Times New Roman" w:hAnsi="Times New Roman"/>
                    </w:rPr>
                    <w:t xml:space="preserve"> показатели</w:t>
                  </w:r>
                </w:p>
              </w:txbxContent>
            </v:textbox>
          </v:rect>
        </w:pict>
      </w:r>
      <w:r w:rsidR="00720EB1">
        <w:rPr>
          <w:rFonts w:ascii="Times New Roman" w:hAnsi="Times New Roman" w:cs="Times New Roman"/>
          <w:noProof/>
          <w:lang w:eastAsia="ru-RU"/>
        </w:rPr>
        <w:pict>
          <v:rect id="Прямоугольник 20" o:spid="_x0000_s1039" style="position:absolute;left:0;text-align:left;margin-left:368.6pt;margin-top:2.5pt;width:94.5pt;height:47.15pt;z-index:2516869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" fillcolor="#fbd4b4">
            <v:textbox style="mso-next-textbox:#Прямоугольник 20">
              <w:txbxContent>
                <w:p w:rsidR="008443DF" w:rsidRDefault="008443DF" w:rsidP="000158EA">
                  <w:pPr>
                    <w:pStyle w:val="11"/>
                    <w:jc w:val="center"/>
                    <w:rPr>
                      <w:rFonts w:ascii="Times New Roman" w:hAnsi="Times New Roman"/>
                    </w:rPr>
                  </w:pPr>
                  <w:r>
                    <w:rPr>
                      <w:rFonts w:ascii="Times New Roman" w:hAnsi="Times New Roman"/>
                    </w:rPr>
                    <w:t>Эффективность управленческой деятельности</w:t>
                  </w:r>
                </w:p>
              </w:txbxContent>
            </v:textbox>
          </v:rect>
        </w:pict>
      </w:r>
      <w:r w:rsidR="00720EB1">
        <w:rPr>
          <w:rFonts w:ascii="Times New Roman" w:hAnsi="Times New Roman" w:cs="Times New Roman"/>
          <w:noProof/>
          <w:lang w:eastAsia="ru-RU"/>
        </w:rPr>
        <w:pict>
          <v:rect id="Прямоугольник 22" o:spid="_x0000_s1038" style="position:absolute;left:0;text-align:left;margin-left:290.7pt;margin-top:1.8pt;width:67.5pt;height:71.25pt;z-index:2516848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" fillcolor="#fbd4b4">
            <v:textbox style="mso-next-textbox:#Прямоугольник 22">
              <w:txbxContent>
                <w:p w:rsidR="008443DF" w:rsidRDefault="008443DF" w:rsidP="000158EA">
                  <w:pPr>
                    <w:pStyle w:val="11"/>
                    <w:jc w:val="center"/>
                    <w:rPr>
                      <w:rFonts w:ascii="Times New Roman" w:hAnsi="Times New Roman"/>
                    </w:rPr>
                  </w:pPr>
                  <w:r>
                    <w:rPr>
                      <w:rFonts w:ascii="Times New Roman" w:hAnsi="Times New Roman"/>
                    </w:rPr>
                    <w:t>Удовлетворенность образовательным процессом</w:t>
                  </w:r>
                </w:p>
              </w:txbxContent>
            </v:textbox>
          </v:rect>
        </w:pict>
      </w:r>
    </w:p>
    <w:p w:rsidR="000158EA" w:rsidRPr="00A04741" w:rsidRDefault="00486A22" w:rsidP="000158EA">
      <w:pPr>
        <w:pStyle w:val="a3"/>
        <w:jc w:val="both"/>
        <w:rPr>
          <w:rFonts w:ascii="Times New Roman" w:hAnsi="Times New Roman" w:cs="Times New Roman"/>
        </w:rPr>
      </w:pPr>
      <w:r>
        <w:rPr>
          <w:rFonts w:ascii="Times New Roman" w:hAnsi="Times New Roman" w:cs="Times New Roman"/>
          <w:noProof/>
          <w:lang w:eastAsia="ru-RU"/>
        </w:rPr>
        <w:pict>
          <v:shape id="_x0000_s1088" type="#_x0000_t32" style="position:absolute;left:0;text-align:left;margin-left:463.1pt;margin-top:12.15pt;width:6pt;height:.05pt;z-index:251717632" o:connectortype="straight"/>
        </w:pict>
      </w:r>
      <w:r w:rsidR="00720EB1">
        <w:rPr>
          <w:rFonts w:ascii="Times New Roman" w:hAnsi="Times New Roman" w:cs="Times New Roman"/>
          <w:noProof/>
          <w:lang w:eastAsia="ru-RU"/>
        </w:rPr>
        <w:pict>
          <v:shape id="_x0000_s1083" type="#_x0000_t32" style="position:absolute;left:0;text-align:left;margin-left:466.3pt;margin-top:12.15pt;width:0;height:.05pt;z-index:251713536" o:connectortype="straight"/>
        </w:pict>
      </w:r>
    </w:p>
    <w:p w:rsidR="000158EA" w:rsidRPr="00A04741" w:rsidRDefault="000158EA" w:rsidP="000158EA">
      <w:pPr>
        <w:pStyle w:val="a3"/>
        <w:jc w:val="both"/>
        <w:rPr>
          <w:rFonts w:ascii="Times New Roman" w:hAnsi="Times New Roman" w:cs="Times New Roman"/>
        </w:rPr>
      </w:pPr>
    </w:p>
    <w:p w:rsidR="000158EA" w:rsidRPr="00A04741" w:rsidRDefault="00720EB1" w:rsidP="000158EA">
      <w:pPr>
        <w:pStyle w:val="a3"/>
        <w:jc w:val="both"/>
        <w:rPr>
          <w:rFonts w:ascii="Times New Roman" w:hAnsi="Times New Roman" w:cs="Times New Roman"/>
        </w:rPr>
      </w:pPr>
      <w:r>
        <w:rPr>
          <w:rFonts w:ascii="Times New Roman" w:hAnsi="Times New Roman" w:cs="Times New Roman"/>
          <w:noProof/>
          <w:lang w:eastAsia="ru-RU"/>
        </w:rPr>
        <w:pict>
          <v:rect id="Прямоугольник 33" o:spid="_x0000_s1032" style="position:absolute;left:0;text-align:left;margin-left:56.55pt;margin-top:.45pt;width:59.25pt;height:45pt;z-index:2516736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" fillcolor="#fbd4b4">
            <v:textbox style="mso-next-textbox:#Прямоугольник 33">
              <w:txbxContent>
                <w:p w:rsidR="008443DF" w:rsidRDefault="008443DF" w:rsidP="000158EA">
                  <w:pPr>
                    <w:pStyle w:val="11"/>
                    <w:jc w:val="center"/>
                    <w:rPr>
                      <w:rFonts w:ascii="Times New Roman" w:hAnsi="Times New Roman"/>
                    </w:rPr>
                  </w:pPr>
                  <w:r>
                    <w:rPr>
                      <w:rFonts w:ascii="Times New Roman" w:hAnsi="Times New Roman"/>
                    </w:rPr>
                    <w:t>Состояние здоровья</w:t>
                  </w:r>
                </w:p>
              </w:txbxContent>
            </v:textbox>
          </v:rect>
        </w:pict>
      </w:r>
    </w:p>
    <w:p w:rsidR="000158EA" w:rsidRPr="00A04741" w:rsidRDefault="006E095E" w:rsidP="000158EA">
      <w:pPr>
        <w:pStyle w:val="a3"/>
        <w:jc w:val="both"/>
        <w:rPr>
          <w:rFonts w:ascii="Times New Roman" w:hAnsi="Times New Roman" w:cs="Times New Roman"/>
        </w:rPr>
      </w:pPr>
      <w:r>
        <w:rPr>
          <w:rFonts w:ascii="Times New Roman" w:hAnsi="Times New Roman" w:cs="Times New Roman"/>
          <w:noProof/>
          <w:lang w:eastAsia="ru-RU"/>
        </w:rPr>
        <w:pict>
          <v:shape id="Прямая со стрелкой 19" o:spid="_x0000_s1058" type="#_x0000_t32" style="position:absolute;left:0;text-align:left;margin-left:431.65pt;margin-top:2.1pt;width:.05pt;height:20.35pt;z-index:2516879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"/>
        </w:pict>
      </w:r>
      <w:r w:rsidR="00BC21B5">
        <w:rPr>
          <w:rFonts w:ascii="Times New Roman" w:hAnsi="Times New Roman" w:cs="Times New Roman"/>
          <w:noProof/>
          <w:lang w:eastAsia="ru-RU"/>
        </w:rPr>
        <w:pict>
          <v:shape id="Прямая со стрелкой 13" o:spid="_x0000_s1053" type="#_x0000_t32" style="position:absolute;left:0;text-align:left;margin-left:391.2pt;margin-top:1.85pt;width:0;height:92.35pt;z-index:2516940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"/>
        </w:pict>
      </w:r>
      <w:r w:rsidR="00720EB1">
        <w:rPr>
          <w:rFonts w:ascii="Times New Roman" w:hAnsi="Times New Roman" w:cs="Times New Roman"/>
          <w:noProof/>
          <w:lang w:eastAsia="ru-RU"/>
        </w:rPr>
        <w:pict>
          <v:rect id="Прямоугольник 23" o:spid="_x0000_s1037" style="position:absolute;left:0;text-align:left;margin-left:218.15pt;margin-top:8.55pt;width:67.5pt;height:44.25pt;z-index:2516838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" fillcolor="#fbd4b4">
            <v:textbox style="mso-next-textbox:#Прямоугольник 23">
              <w:txbxContent>
                <w:p w:rsidR="008443DF" w:rsidRDefault="008443DF" w:rsidP="000158EA">
                  <w:pPr>
                    <w:pStyle w:val="11"/>
                    <w:jc w:val="center"/>
                    <w:rPr>
                      <w:rFonts w:ascii="Times New Roman" w:hAnsi="Times New Roman"/>
                    </w:rPr>
                  </w:pPr>
                  <w:r>
                    <w:rPr>
                      <w:rFonts w:ascii="Times New Roman" w:hAnsi="Times New Roman"/>
                    </w:rPr>
                    <w:t xml:space="preserve">Анкетирования, </w:t>
                  </w:r>
                </w:p>
                <w:p w:rsidR="008443DF" w:rsidRDefault="008443DF" w:rsidP="000158EA">
                  <w:pPr>
                    <w:pStyle w:val="11"/>
                    <w:jc w:val="center"/>
                    <w:rPr>
                      <w:rFonts w:ascii="Times New Roman" w:hAnsi="Times New Roman"/>
                    </w:rPr>
                  </w:pPr>
                  <w:r>
                    <w:rPr>
                      <w:rFonts w:ascii="Times New Roman" w:hAnsi="Times New Roman"/>
                    </w:rPr>
                    <w:t>опросы</w:t>
                  </w:r>
                </w:p>
              </w:txbxContent>
            </v:textbox>
          </v:rect>
        </w:pict>
      </w:r>
    </w:p>
    <w:p w:rsidR="000158EA" w:rsidRPr="00A04741" w:rsidRDefault="000158EA" w:rsidP="000158EA">
      <w:pPr>
        <w:pStyle w:val="a3"/>
        <w:jc w:val="both"/>
        <w:rPr>
          <w:rFonts w:ascii="Times New Roman" w:hAnsi="Times New Roman" w:cs="Times New Roman"/>
        </w:rPr>
      </w:pPr>
    </w:p>
    <w:p w:rsidR="000158EA" w:rsidRPr="00A04741" w:rsidRDefault="00486A22" w:rsidP="000158EA">
      <w:pPr>
        <w:pStyle w:val="a3"/>
        <w:jc w:val="both"/>
        <w:rPr>
          <w:rFonts w:ascii="Times New Roman" w:hAnsi="Times New Roman" w:cs="Times New Roman"/>
        </w:rPr>
      </w:pPr>
      <w:r>
        <w:rPr>
          <w:rFonts w:ascii="Times New Roman" w:hAnsi="Times New Roman" w:cs="Times New Roman"/>
          <w:noProof/>
          <w:lang w:eastAsia="ru-RU"/>
        </w:rPr>
        <w:pict>
          <v:shape id="_x0000_s1086" type="#_x0000_t32" style="position:absolute;left:0;text-align:left;margin-left:458.7pt;margin-top:10.25pt;width:17.65pt;height:0;z-index:251716608" o:connectortype="straight"/>
        </w:pict>
      </w:r>
      <w:r w:rsidR="00720EB1">
        <w:rPr>
          <w:rFonts w:ascii="Times New Roman" w:hAnsi="Times New Roman" w:cs="Times New Roman"/>
          <w:noProof/>
          <w:lang w:eastAsia="ru-RU"/>
        </w:rPr>
        <w:pict>
          <v:rect id="Прямоугольник 12" o:spid="_x0000_s1041" style="position:absolute;left:0;text-align:left;margin-left:127.95pt;margin-top:38.75pt;width:180pt;height:33.75pt;z-index:2516951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" fillcolor="#fabf8f">
            <v:textbox style="mso-next-textbox:#Прямоугольник 12">
              <w:txbxContent>
                <w:p w:rsidR="008443DF" w:rsidRDefault="008443DF" w:rsidP="000158EA">
                  <w:pPr>
                    <w:pStyle w:val="11"/>
                    <w:jc w:val="center"/>
                    <w:rPr>
                      <w:rFonts w:ascii="Times New Roman" w:hAnsi="Times New Roman"/>
                    </w:rPr>
                  </w:pPr>
                  <w:r>
                    <w:rPr>
                      <w:rFonts w:ascii="Times New Roman" w:hAnsi="Times New Roman"/>
                    </w:rPr>
                    <w:t xml:space="preserve">Материально – техническое и </w:t>
                  </w:r>
                </w:p>
                <w:p w:rsidR="008443DF" w:rsidRDefault="008443DF" w:rsidP="000158EA">
                  <w:pPr>
                    <w:pStyle w:val="11"/>
                    <w:jc w:val="center"/>
                    <w:rPr>
                      <w:rFonts w:ascii="Times New Roman" w:hAnsi="Times New Roman"/>
                    </w:rPr>
                  </w:pPr>
                  <w:r>
                    <w:rPr>
                      <w:rFonts w:ascii="Times New Roman" w:hAnsi="Times New Roman"/>
                    </w:rPr>
                    <w:t>методическое обеспечение</w:t>
                  </w:r>
                </w:p>
              </w:txbxContent>
            </v:textbox>
          </v:rect>
        </w:pict>
      </w:r>
    </w:p>
    <w:p w:rsidR="000158EA" w:rsidRPr="00A04741" w:rsidRDefault="006E095E" w:rsidP="000158EA">
      <w:pPr>
        <w:pStyle w:val="a3"/>
        <w:jc w:val="both"/>
        <w:rPr>
          <w:rFonts w:ascii="Times New Roman" w:hAnsi="Times New Roman" w:cs="Times New Roman"/>
        </w:rPr>
      </w:pPr>
      <w:r>
        <w:rPr>
          <w:rFonts w:ascii="Times New Roman" w:hAnsi="Times New Roman" w:cs="Times New Roman"/>
          <w:noProof/>
          <w:lang w:eastAsia="ru-RU"/>
        </w:rPr>
        <w:pict>
          <v:rect id="Прямоугольник 32" o:spid="_x0000_s1033" style="position:absolute;left:0;text-align:left;margin-left:16.2pt;margin-top:6.8pt;width:83.25pt;height:43.5pt;z-index:2516746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" fillcolor="#fbd4b4">
            <v:textbox style="mso-next-textbox:#Прямоугольник 32">
              <w:txbxContent>
                <w:p w:rsidR="008443DF" w:rsidRDefault="008443DF" w:rsidP="000158EA">
                  <w:pPr>
                    <w:pStyle w:val="11"/>
                    <w:jc w:val="center"/>
                    <w:rPr>
                      <w:rFonts w:ascii="Times New Roman" w:hAnsi="Times New Roman"/>
                    </w:rPr>
                  </w:pPr>
                  <w:r>
                    <w:rPr>
                      <w:rFonts w:ascii="Times New Roman" w:hAnsi="Times New Roman"/>
                    </w:rPr>
                    <w:t>Результаты учебной деятельности</w:t>
                  </w:r>
                </w:p>
              </w:txbxContent>
            </v:textbox>
          </v:rect>
        </w:pict>
      </w:r>
    </w:p>
    <w:p w:rsidR="00BC21B5" w:rsidRDefault="00BC21B5" w:rsidP="000158EA">
      <w:pPr>
        <w:pStyle w:val="a3"/>
        <w:jc w:val="both"/>
        <w:rPr>
          <w:rFonts w:ascii="Times New Roman" w:hAnsi="Times New Roman" w:cs="Times New Roman"/>
        </w:rPr>
      </w:pPr>
    </w:p>
    <w:p w:rsidR="00BC21B5" w:rsidRDefault="00BC21B5" w:rsidP="000158EA">
      <w:pPr>
        <w:pStyle w:val="a3"/>
        <w:jc w:val="both"/>
        <w:rPr>
          <w:rFonts w:ascii="Times New Roman" w:hAnsi="Times New Roman" w:cs="Times New Roman"/>
        </w:rPr>
      </w:pPr>
    </w:p>
    <w:p w:rsidR="00BC21B5" w:rsidRDefault="00BC21B5" w:rsidP="000158EA">
      <w:pPr>
        <w:pStyle w:val="a3"/>
        <w:jc w:val="both"/>
        <w:rPr>
          <w:rFonts w:ascii="Times New Roman" w:hAnsi="Times New Roman" w:cs="Times New Roman"/>
        </w:rPr>
      </w:pPr>
    </w:p>
    <w:p w:rsidR="00BC21B5" w:rsidRDefault="00BC21B5" w:rsidP="000158EA">
      <w:pPr>
        <w:pStyle w:val="a3"/>
        <w:jc w:val="both"/>
        <w:rPr>
          <w:rFonts w:ascii="Times New Roman" w:hAnsi="Times New Roman" w:cs="Times New Roman"/>
        </w:rPr>
      </w:pPr>
      <w:r>
        <w:rPr>
          <w:rFonts w:ascii="Times New Roman" w:hAnsi="Times New Roman" w:cs="Times New Roman"/>
          <w:noProof/>
          <w:lang w:eastAsia="ru-RU"/>
        </w:rPr>
        <w:pict>
          <v:shape id="_x0000_s1080" type="#_x0000_t32" style="position:absolute;left:0;text-align:left;margin-left:307.9pt;margin-top:5.65pt;width:83.3pt;height:0;flip:x;z-index:251711488" o:connectortype="straight"/>
        </w:pict>
      </w:r>
      <w:r>
        <w:rPr>
          <w:rFonts w:ascii="Times New Roman" w:hAnsi="Times New Roman" w:cs="Times New Roman"/>
          <w:noProof/>
          <w:lang w:eastAsia="ru-RU"/>
        </w:rPr>
        <w:pict>
          <v:shape id="_x0000_s1079" type="#_x0000_t32" style="position:absolute;left:0;text-align:left;margin-left:-24.05pt;margin-top:5.65pt;width:154.95pt;height:0;z-index:251710464" o:connectortype="straight"/>
        </w:pict>
      </w:r>
    </w:p>
    <w:p w:rsidR="00BC21B5" w:rsidRDefault="00BC21B5" w:rsidP="000158EA">
      <w:pPr>
        <w:pStyle w:val="a3"/>
        <w:jc w:val="both"/>
        <w:rPr>
          <w:rFonts w:ascii="Times New Roman" w:hAnsi="Times New Roman" w:cs="Times New Roman"/>
        </w:rPr>
      </w:pPr>
    </w:p>
    <w:p w:rsidR="009D6026"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3.9. В отношении характеристик, которые вообще или практически не поддаются измерению, система количественных оценок дополняется качественными оценками.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3.10. Основными инструментами, позволяющими дать качественную оценку системе образования, </w:t>
      </w:r>
      <w:proofErr w:type="gramStart"/>
      <w:r w:rsidRPr="00A04741">
        <w:rPr>
          <w:rFonts w:ascii="Times New Roman" w:hAnsi="Times New Roman" w:cs="Times New Roman"/>
        </w:rPr>
        <w:t>являются</w:t>
      </w:r>
      <w:proofErr w:type="gramEnd"/>
      <w:r w:rsidRPr="00A04741">
        <w:rPr>
          <w:rFonts w:ascii="Times New Roman" w:hAnsi="Times New Roman" w:cs="Times New Roman"/>
        </w:rPr>
        <w:t xml:space="preserve"> анализ изменений характеристик во времени (динамический анализ) и сравнение одних характеристик с аналогичными в рамках образовательной системы (сопоставительный анализ).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3.11. При оценке качества образования в Школе основными методами установления фактических значений показателей являются экспертиза и измерение: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i/>
        </w:rPr>
        <w:tab/>
        <w:t>-экспертиза</w:t>
      </w:r>
      <w:r w:rsidRPr="00A04741">
        <w:rPr>
          <w:rFonts w:ascii="Times New Roman" w:hAnsi="Times New Roman" w:cs="Times New Roman"/>
        </w:rPr>
        <w:t xml:space="preserve"> – всестороннее изучение состояния образовательных процессов, условий и результатов образовательной деятельности;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i/>
        </w:rPr>
        <w:tab/>
        <w:t>-измерение</w:t>
      </w:r>
      <w:r w:rsidRPr="00A04741">
        <w:rPr>
          <w:rFonts w:ascii="Times New Roman" w:hAnsi="Times New Roman" w:cs="Times New Roman"/>
        </w:rPr>
        <w:t xml:space="preserve"> – оценка уровня образовательных достижений с помощью контрольных измерительных материалов (традиционных контрольных работ, тестов, анкет и др.), имеющих стандартизированную форму и содержание которых соответствует реализуемым в Школе образовательным программам.</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3.12. К формам проведения мониторинга относятся: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 тестирование, анкетирование,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проведение контрольных и других квалификационных работ,</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статистическая обработка информации и др.</w:t>
      </w:r>
    </w:p>
    <w:p w:rsidR="000158EA" w:rsidRPr="00A04741" w:rsidRDefault="000158EA" w:rsidP="000158EA">
      <w:pPr>
        <w:pStyle w:val="a3"/>
        <w:jc w:val="both"/>
        <w:rPr>
          <w:rFonts w:ascii="Times New Roman" w:hAnsi="Times New Roman" w:cs="Times New Roman"/>
        </w:rPr>
      </w:pPr>
    </w:p>
    <w:p w:rsidR="000158EA" w:rsidRPr="00A04741" w:rsidRDefault="000158EA" w:rsidP="000158EA">
      <w:pPr>
        <w:pStyle w:val="a3"/>
        <w:jc w:val="both"/>
        <w:rPr>
          <w:rFonts w:ascii="Times New Roman" w:hAnsi="Times New Roman" w:cs="Times New Roman"/>
          <w:i/>
        </w:rPr>
      </w:pPr>
      <w:r w:rsidRPr="00A04741">
        <w:rPr>
          <w:rFonts w:ascii="Times New Roman" w:hAnsi="Times New Roman" w:cs="Times New Roman"/>
          <w:i/>
        </w:rPr>
        <w:t xml:space="preserve">К основным направлениям системы мониторинга Школы относятся: </w:t>
      </w:r>
    </w:p>
    <w:p w:rsidR="000158EA" w:rsidRPr="00A04741" w:rsidRDefault="000158EA" w:rsidP="000158EA">
      <w:pPr>
        <w:pStyle w:val="a3"/>
        <w:jc w:val="both"/>
        <w:rPr>
          <w:rFonts w:ascii="Times New Roman" w:hAnsi="Times New Roman" w:cs="Times New Roman"/>
        </w:rPr>
      </w:pPr>
    </w:p>
    <w:tbl>
      <w:tblPr>
        <w:tblpPr w:leftFromText="180" w:rightFromText="180" w:vertAnchor="text" w:horzAnchor="margin" w:tblpXSpec="center" w:tblpY="1"/>
        <w:tblW w:w="9639" w:type="dxa"/>
        <w:tblBorders>
          <w:top w:val="single" w:sz="4" w:space="0" w:color="auto"/>
          <w:left w:val="single" w:sz="4" w:space="0" w:color="auto"/>
          <w:bottom w:val="single" w:sz="4" w:space="0" w:color="auto"/>
          <w:right w:val="single" w:sz="4" w:space="0" w:color="auto"/>
          <w:insideH w:val="outset" w:sz="6" w:space="0" w:color="CCCCCC"/>
          <w:insideV w:val="outset" w:sz="6" w:space="0" w:color="CCCCCC"/>
        </w:tblBorders>
        <w:tblLayout w:type="fixed"/>
        <w:tblCellMar>
          <w:top w:w="75" w:type="dxa"/>
          <w:left w:w="75" w:type="dxa"/>
          <w:bottom w:w="75" w:type="dxa"/>
          <w:right w:w="75" w:type="dxa"/>
        </w:tblCellMar>
        <w:tblLook w:val="00A0"/>
      </w:tblPr>
      <w:tblGrid>
        <w:gridCol w:w="934"/>
        <w:gridCol w:w="2263"/>
        <w:gridCol w:w="6442"/>
      </w:tblGrid>
      <w:tr w:rsidR="000158EA" w:rsidRPr="00A04741" w:rsidTr="009D6026">
        <w:trPr>
          <w:trHeight w:val="207"/>
        </w:trPr>
        <w:tc>
          <w:tcPr>
            <w:tcW w:w="934"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Раздел</w:t>
            </w:r>
          </w:p>
        </w:tc>
        <w:tc>
          <w:tcPr>
            <w:tcW w:w="2263"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br w:type="page"/>
            </w:r>
            <w:r w:rsidRPr="00A04741">
              <w:rPr>
                <w:rFonts w:ascii="Times New Roman" w:hAnsi="Times New Roman" w:cs="Times New Roman"/>
                <w:bCs/>
              </w:rPr>
              <w:t>Критерии</w:t>
            </w:r>
          </w:p>
        </w:tc>
        <w:tc>
          <w:tcPr>
            <w:tcW w:w="6442"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bCs/>
              </w:rPr>
              <w:t>Показатели</w:t>
            </w:r>
          </w:p>
        </w:tc>
      </w:tr>
      <w:tr w:rsidR="000158EA" w:rsidRPr="00A04741" w:rsidTr="009D6026">
        <w:trPr>
          <w:cantSplit/>
          <w:trHeight w:val="2225"/>
        </w:trPr>
        <w:tc>
          <w:tcPr>
            <w:tcW w:w="934" w:type="dxa"/>
            <w:vMerge w:val="restart"/>
            <w:tcBorders>
              <w:top w:val="single" w:sz="4" w:space="0" w:color="auto"/>
              <w:left w:val="single" w:sz="4" w:space="0" w:color="auto"/>
              <w:bottom w:val="single" w:sz="4" w:space="0" w:color="auto"/>
              <w:right w:val="single" w:sz="4" w:space="0" w:color="auto"/>
            </w:tcBorders>
            <w:textDirection w:val="btLr"/>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Система мониторинга и диагностики качества образовательной деятельности </w:t>
            </w:r>
            <w:r w:rsidRPr="00A04741">
              <w:rPr>
                <w:rFonts w:ascii="Times New Roman" w:hAnsi="Times New Roman" w:cs="Times New Roman"/>
                <w:i/>
              </w:rPr>
              <w:t>(учащиеся, родители)</w:t>
            </w:r>
          </w:p>
        </w:tc>
        <w:tc>
          <w:tcPr>
            <w:tcW w:w="2263"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Образовательные результаты по уровням образования (внутренняя оценка)</w:t>
            </w:r>
          </w:p>
        </w:tc>
        <w:tc>
          <w:tcPr>
            <w:tcW w:w="6442"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Качество преподавания предметов;</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учащихся, которые учатся на «4» и «5»;</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учащихся, которые участвуют в конкурсах, олимпиадах, научно-практических конференциях;</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учащихся, имеющих академическую задолженность;</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учащихся  9 классов, получивших документ об образовании;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учащихся 9 классов, получивших документ об образовании особого образца;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доля учащихся, имеющих положительные оценки по итогам административных (директорских) контрольных работ. </w:t>
            </w:r>
          </w:p>
        </w:tc>
      </w:tr>
      <w:tr w:rsidR="000158EA" w:rsidRPr="00A04741" w:rsidTr="009D6026">
        <w:trPr>
          <w:cantSplit/>
          <w:trHeight w:val="1744"/>
        </w:trPr>
        <w:tc>
          <w:tcPr>
            <w:tcW w:w="934" w:type="dxa"/>
            <w:vMerge/>
            <w:tcBorders>
              <w:top w:val="single" w:sz="4" w:space="0" w:color="auto"/>
              <w:left w:val="single" w:sz="4" w:space="0" w:color="auto"/>
              <w:bottom w:val="single" w:sz="4" w:space="0" w:color="auto"/>
              <w:right w:val="single" w:sz="4" w:space="0" w:color="auto"/>
            </w:tcBorders>
            <w:vAlign w:val="center"/>
          </w:tcPr>
          <w:p w:rsidR="000158EA" w:rsidRPr="00A04741" w:rsidRDefault="000158EA" w:rsidP="000158EA">
            <w:pPr>
              <w:pStyle w:val="a3"/>
              <w:jc w:val="both"/>
              <w:rPr>
                <w:rFonts w:ascii="Times New Roman" w:hAnsi="Times New Roman" w:cs="Times New Roman"/>
              </w:rPr>
            </w:pPr>
          </w:p>
        </w:tc>
        <w:tc>
          <w:tcPr>
            <w:tcW w:w="2263"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Воспитанность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и здоровье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учащихся</w:t>
            </w:r>
          </w:p>
        </w:tc>
        <w:tc>
          <w:tcPr>
            <w:tcW w:w="6442"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Соотношение доли детей, имеющих отклонение в здоровье, до поступления в школу к доле детей с отклонениями в здоровье в возрасте 15 лет;</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оценка психологического климата в школе;</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уровень воспитанности учащихся;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уровень развития ученического самоуправления;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общеинтеллектуальные умения учащихся;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учащихся, которые занимаются спортом;</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учащихся, которые занимаются в спортивных секциях.</w:t>
            </w:r>
          </w:p>
        </w:tc>
      </w:tr>
      <w:tr w:rsidR="000158EA" w:rsidRPr="00A04741" w:rsidTr="009D6026">
        <w:trPr>
          <w:cantSplit/>
          <w:trHeight w:val="1067"/>
        </w:trPr>
        <w:tc>
          <w:tcPr>
            <w:tcW w:w="934" w:type="dxa"/>
            <w:vMerge/>
            <w:tcBorders>
              <w:top w:val="single" w:sz="4" w:space="0" w:color="auto"/>
              <w:left w:val="single" w:sz="4" w:space="0" w:color="auto"/>
              <w:bottom w:val="single" w:sz="4" w:space="0" w:color="auto"/>
              <w:right w:val="single" w:sz="4" w:space="0" w:color="auto"/>
            </w:tcBorders>
            <w:vAlign w:val="center"/>
          </w:tcPr>
          <w:p w:rsidR="000158EA" w:rsidRPr="00A04741" w:rsidRDefault="000158EA" w:rsidP="000158EA">
            <w:pPr>
              <w:pStyle w:val="a3"/>
              <w:jc w:val="both"/>
              <w:rPr>
                <w:rFonts w:ascii="Times New Roman" w:hAnsi="Times New Roman" w:cs="Times New Roman"/>
              </w:rPr>
            </w:pPr>
          </w:p>
        </w:tc>
        <w:tc>
          <w:tcPr>
            <w:tcW w:w="2263"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Социализация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учащихся</w:t>
            </w:r>
          </w:p>
        </w:tc>
        <w:tc>
          <w:tcPr>
            <w:tcW w:w="6442"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выпускников, не работающих и не продолживших обучение, к численности выпускников;</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учащихся, состоящих на учете в ОПДН, КДН к общей численности учащихся;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доля выпускников, поступивших в специальные учебные заведения. </w:t>
            </w:r>
          </w:p>
        </w:tc>
      </w:tr>
      <w:tr w:rsidR="000158EA" w:rsidRPr="00A04741" w:rsidTr="009D6026">
        <w:trPr>
          <w:cantSplit/>
          <w:trHeight w:val="1111"/>
        </w:trPr>
        <w:tc>
          <w:tcPr>
            <w:tcW w:w="934" w:type="dxa"/>
            <w:vMerge/>
            <w:tcBorders>
              <w:top w:val="single" w:sz="4" w:space="0" w:color="auto"/>
              <w:left w:val="single" w:sz="4" w:space="0" w:color="auto"/>
              <w:bottom w:val="single" w:sz="4" w:space="0" w:color="auto"/>
              <w:right w:val="single" w:sz="4" w:space="0" w:color="auto"/>
            </w:tcBorders>
            <w:vAlign w:val="center"/>
          </w:tcPr>
          <w:p w:rsidR="000158EA" w:rsidRPr="00A04741" w:rsidRDefault="000158EA" w:rsidP="000158EA">
            <w:pPr>
              <w:pStyle w:val="a3"/>
              <w:jc w:val="both"/>
              <w:rPr>
                <w:rFonts w:ascii="Times New Roman" w:hAnsi="Times New Roman" w:cs="Times New Roman"/>
              </w:rPr>
            </w:pPr>
          </w:p>
        </w:tc>
        <w:tc>
          <w:tcPr>
            <w:tcW w:w="2263"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Готовность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родителей к участию</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в управлении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школой</w:t>
            </w:r>
          </w:p>
        </w:tc>
        <w:tc>
          <w:tcPr>
            <w:tcW w:w="6442"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родителей, участвующих в «жизни школы»;</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отношение родителей к школе, оценка их удовлетворённости образовательными возможностями школы.</w:t>
            </w:r>
          </w:p>
        </w:tc>
      </w:tr>
      <w:tr w:rsidR="000158EA" w:rsidRPr="00A04741" w:rsidTr="009D6026">
        <w:trPr>
          <w:cantSplit/>
          <w:trHeight w:val="1656"/>
        </w:trPr>
        <w:tc>
          <w:tcPr>
            <w:tcW w:w="934" w:type="dxa"/>
            <w:tcBorders>
              <w:top w:val="single" w:sz="4" w:space="0" w:color="auto"/>
              <w:left w:val="single" w:sz="4" w:space="0" w:color="auto"/>
              <w:bottom w:val="single" w:sz="4" w:space="0" w:color="auto"/>
              <w:right w:val="single" w:sz="4" w:space="0" w:color="auto"/>
            </w:tcBorders>
            <w:textDirection w:val="btLr"/>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Мониторинг эффективности управленческой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деятельности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i/>
              </w:rPr>
              <w:t>(администрация)</w:t>
            </w:r>
          </w:p>
        </w:tc>
        <w:tc>
          <w:tcPr>
            <w:tcW w:w="2263"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Оценка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деятельности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руководителей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Школы</w:t>
            </w:r>
          </w:p>
        </w:tc>
        <w:tc>
          <w:tcPr>
            <w:tcW w:w="6442"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Управленческая деятельность руководителей Школы, удовлетворённость их своим трудом (самооценка и оценка коллективом стиля управленческой деятельности, соответствия его условиям реализации образовательных программ).</w:t>
            </w:r>
          </w:p>
        </w:tc>
      </w:tr>
      <w:tr w:rsidR="000158EA" w:rsidRPr="00A04741" w:rsidTr="009D6026">
        <w:trPr>
          <w:cantSplit/>
          <w:trHeight w:val="2617"/>
        </w:trPr>
        <w:tc>
          <w:tcPr>
            <w:tcW w:w="934" w:type="dxa"/>
            <w:vMerge w:val="restart"/>
            <w:tcBorders>
              <w:top w:val="single" w:sz="4" w:space="0" w:color="auto"/>
              <w:left w:val="single" w:sz="4" w:space="0" w:color="auto"/>
              <w:bottom w:val="single" w:sz="4" w:space="0" w:color="auto"/>
              <w:right w:val="single" w:sz="4" w:space="0" w:color="auto"/>
            </w:tcBorders>
            <w:textDirection w:val="btLr"/>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Мониторинг эффективности деятельности методических объединений и отдельных педагогов </w:t>
            </w:r>
            <w:r w:rsidRPr="00A04741">
              <w:rPr>
                <w:rFonts w:ascii="Times New Roman" w:hAnsi="Times New Roman" w:cs="Times New Roman"/>
                <w:i/>
              </w:rPr>
              <w:t>(учителя)</w:t>
            </w:r>
          </w:p>
        </w:tc>
        <w:tc>
          <w:tcPr>
            <w:tcW w:w="2263"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Школьные</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 методические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объединения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 (далее – ШМО)</w:t>
            </w:r>
          </w:p>
        </w:tc>
        <w:tc>
          <w:tcPr>
            <w:tcW w:w="6442"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Повышение квалификации педагогов;</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посещение уроков, внеклассных и дополнительных занятий, кружков;</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организация взаимопосещения уроков;</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внеурочная деятельность по предмету;</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разработки методических пособий;</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наличие публикаций педагогов;</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участие в конкурсах;</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работа МО по изучению, обобщению и распространению опыта;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отношение педагогов к ШМО;</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ведение документации ШМО;</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проведение заседаний ШМО и их посещаемость.</w:t>
            </w:r>
          </w:p>
        </w:tc>
      </w:tr>
      <w:tr w:rsidR="000158EA" w:rsidRPr="00A04741" w:rsidTr="009D6026">
        <w:trPr>
          <w:cantSplit/>
          <w:trHeight w:val="1134"/>
        </w:trPr>
        <w:tc>
          <w:tcPr>
            <w:tcW w:w="934" w:type="dxa"/>
            <w:vMerge/>
            <w:tcBorders>
              <w:top w:val="single" w:sz="4" w:space="0" w:color="auto"/>
              <w:left w:val="single" w:sz="4" w:space="0" w:color="auto"/>
              <w:bottom w:val="single" w:sz="4" w:space="0" w:color="auto"/>
              <w:right w:val="single" w:sz="4" w:space="0" w:color="auto"/>
            </w:tcBorders>
            <w:vAlign w:val="center"/>
          </w:tcPr>
          <w:p w:rsidR="000158EA" w:rsidRPr="00A04741" w:rsidRDefault="000158EA" w:rsidP="000158EA">
            <w:pPr>
              <w:pStyle w:val="a3"/>
              <w:jc w:val="both"/>
              <w:rPr>
                <w:rFonts w:ascii="Times New Roman" w:hAnsi="Times New Roman" w:cs="Times New Roman"/>
              </w:rPr>
            </w:pPr>
          </w:p>
        </w:tc>
        <w:tc>
          <w:tcPr>
            <w:tcW w:w="2263"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Потенциал</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 учителей</w:t>
            </w:r>
          </w:p>
        </w:tc>
        <w:tc>
          <w:tcPr>
            <w:tcW w:w="6442"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учителей, которые используют современные педагогические технологии;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учителей, которые используют ИКТ на уроках;</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доля педагогических работников, имеющих первую квалификационную категорию;</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доля педагогических работников, имеющих высшую квалификационную категорию;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доля педагогических работников, прошедших курсы повышения квалификации;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доля педагогических работников, выступавших на РМО;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доля педагогических работников, принимавших участие в конкурсах «Учитель года», «Классный руководитель года» и др. </w:t>
            </w:r>
          </w:p>
        </w:tc>
      </w:tr>
      <w:tr w:rsidR="000158EA" w:rsidRPr="00A04741" w:rsidTr="009D6026">
        <w:trPr>
          <w:cantSplit/>
          <w:trHeight w:val="1134"/>
        </w:trPr>
        <w:tc>
          <w:tcPr>
            <w:tcW w:w="934" w:type="dxa"/>
            <w:tcBorders>
              <w:top w:val="single" w:sz="4" w:space="0" w:color="auto"/>
              <w:left w:val="single" w:sz="4" w:space="0" w:color="auto"/>
              <w:bottom w:val="single" w:sz="4" w:space="0" w:color="auto"/>
              <w:right w:val="single" w:sz="4" w:space="0" w:color="auto"/>
            </w:tcBorders>
            <w:textDirection w:val="btLr"/>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lastRenderedPageBreak/>
              <w:t>Материально-техническое оснащение, методическое обеспечение</w:t>
            </w:r>
          </w:p>
        </w:tc>
        <w:tc>
          <w:tcPr>
            <w:tcW w:w="2263"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Соответствие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требованиям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к условиям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обучения</w:t>
            </w:r>
          </w:p>
        </w:tc>
        <w:tc>
          <w:tcPr>
            <w:tcW w:w="6442" w:type="dxa"/>
            <w:tcBorders>
              <w:top w:val="single" w:sz="4" w:space="0" w:color="auto"/>
              <w:left w:val="single" w:sz="4" w:space="0" w:color="auto"/>
              <w:bottom w:val="single" w:sz="4" w:space="0" w:color="auto"/>
              <w:right w:val="single" w:sz="4" w:space="0" w:color="auto"/>
            </w:tcBorders>
          </w:tcPr>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Укомплектованность         педагогическими     кадрами,         имеющими необходимую квалификацию, по каждому из предметов учебного плана;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соответствие   нормам и требованиям СанПиН;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наличие дополнительного образования, количество программ дополнительного образования;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наличие столовой для организации горячего питания в соответствии с утвержденными нормами;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наличие оборудованного медицинского кабинета.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обеспеченность учебниками, учебно-методической литературой, электронными ресурсами.</w:t>
            </w:r>
          </w:p>
        </w:tc>
      </w:tr>
    </w:tbl>
    <w:p w:rsidR="000158EA" w:rsidRPr="00A04741" w:rsidRDefault="000158EA" w:rsidP="000158EA">
      <w:pPr>
        <w:pStyle w:val="a3"/>
        <w:jc w:val="both"/>
        <w:rPr>
          <w:rFonts w:ascii="Times New Roman" w:hAnsi="Times New Roman" w:cs="Times New Roman"/>
          <w:spacing w:val="-7"/>
        </w:rPr>
      </w:pPr>
    </w:p>
    <w:p w:rsidR="00984772" w:rsidRPr="00A04741" w:rsidRDefault="00984772" w:rsidP="00984772">
      <w:pPr>
        <w:pStyle w:val="a3"/>
        <w:jc w:val="both"/>
        <w:rPr>
          <w:rFonts w:ascii="Times New Roman" w:hAnsi="Times New Roman" w:cs="Times New Roman"/>
          <w:i/>
        </w:rPr>
      </w:pPr>
    </w:p>
    <w:p w:rsidR="000158EA" w:rsidRPr="00A04741" w:rsidRDefault="00984772" w:rsidP="00984772">
      <w:pPr>
        <w:pStyle w:val="a3"/>
        <w:jc w:val="both"/>
        <w:rPr>
          <w:rFonts w:ascii="Times New Roman" w:hAnsi="Times New Roman" w:cs="Times New Roman"/>
          <w:i/>
        </w:rPr>
      </w:pPr>
      <w:r w:rsidRPr="00A04741">
        <w:rPr>
          <w:rFonts w:ascii="Times New Roman" w:hAnsi="Times New Roman" w:cs="Times New Roman"/>
          <w:i/>
        </w:rPr>
        <w:t xml:space="preserve">4. </w:t>
      </w:r>
      <w:r w:rsidR="000158EA" w:rsidRPr="00A04741">
        <w:rPr>
          <w:rFonts w:ascii="Times New Roman" w:hAnsi="Times New Roman" w:cs="Times New Roman"/>
          <w:i/>
        </w:rPr>
        <w:t>Участники внутреннего мониторинга качества образования. Права участников мониторинга.</w:t>
      </w:r>
    </w:p>
    <w:p w:rsidR="000158EA" w:rsidRPr="00A04741" w:rsidRDefault="000158EA" w:rsidP="000158EA">
      <w:pPr>
        <w:pStyle w:val="a3"/>
        <w:ind w:left="744"/>
        <w:jc w:val="both"/>
        <w:rPr>
          <w:rFonts w:ascii="Times New Roman" w:hAnsi="Times New Roman" w:cs="Times New Roman"/>
          <w:spacing w:val="-7"/>
        </w:rPr>
      </w:pP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4.1. Мониторинг сопровождается </w:t>
      </w:r>
      <w:r w:rsidRPr="00A04741">
        <w:rPr>
          <w:rFonts w:ascii="Times New Roman" w:hAnsi="Times New Roman" w:cs="Times New Roman"/>
          <w:iCs/>
        </w:rPr>
        <w:t>инструктированием</w:t>
      </w:r>
      <w:r w:rsidRPr="00A04741">
        <w:rPr>
          <w:rFonts w:ascii="Times New Roman" w:hAnsi="Times New Roman" w:cs="Times New Roman"/>
          <w:i/>
          <w:iCs/>
        </w:rPr>
        <w:t xml:space="preserve"> – </w:t>
      </w:r>
      <w:r w:rsidRPr="00A04741">
        <w:rPr>
          <w:rFonts w:ascii="Times New Roman" w:hAnsi="Times New Roman" w:cs="Times New Roman"/>
        </w:rPr>
        <w:t>обучением участников учебно-воспитательного процесса по вопросам применения норм законодательства на практике и разъяснением положений локальных нормативных актов.</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4.2. Общее методическое руководство организацией и проведением мониторинга осуществляет директор школы  в соответствии с законами РФ «Об образовании в Российской Федерации» и РТ «Об образовании», Конвенцией о правах ребенка, Уставом Школы и локальными нормативными актами.</w:t>
      </w:r>
    </w:p>
    <w:p w:rsidR="000158EA" w:rsidRPr="00A04741" w:rsidRDefault="000158EA" w:rsidP="000158EA">
      <w:pPr>
        <w:pStyle w:val="a3"/>
        <w:jc w:val="both"/>
        <w:rPr>
          <w:rFonts w:ascii="Times New Roman" w:hAnsi="Times New Roman" w:cs="Times New Roman"/>
          <w:bCs/>
          <w:spacing w:val="-9"/>
        </w:rPr>
      </w:pPr>
      <w:r w:rsidRPr="00A04741">
        <w:rPr>
          <w:rFonts w:ascii="Times New Roman" w:hAnsi="Times New Roman" w:cs="Times New Roman"/>
          <w:bCs/>
          <w:spacing w:val="-5"/>
        </w:rPr>
        <w:t xml:space="preserve">4.3. Школа  проводит внутренний мониторинг </w:t>
      </w:r>
      <w:r w:rsidRPr="00A04741">
        <w:rPr>
          <w:rFonts w:ascii="Times New Roman" w:hAnsi="Times New Roman" w:cs="Times New Roman"/>
          <w:bCs/>
          <w:spacing w:val="-6"/>
        </w:rPr>
        <w:t>силами своих специалистов, имеющих соответственное образование, обладающих необходимой ква</w:t>
      </w:r>
      <w:r w:rsidRPr="00A04741">
        <w:rPr>
          <w:rFonts w:ascii="Times New Roman" w:hAnsi="Times New Roman" w:cs="Times New Roman"/>
          <w:bCs/>
          <w:spacing w:val="-4"/>
        </w:rPr>
        <w:t>лификацией</w:t>
      </w:r>
      <w:r w:rsidRPr="00A04741">
        <w:rPr>
          <w:rFonts w:ascii="Times New Roman" w:hAnsi="Times New Roman" w:cs="Times New Roman"/>
          <w:bCs/>
          <w:spacing w:val="-9"/>
        </w:rPr>
        <w:t>:</w:t>
      </w:r>
    </w:p>
    <w:p w:rsidR="000158EA" w:rsidRPr="00A04741" w:rsidRDefault="000158EA" w:rsidP="000158EA">
      <w:pPr>
        <w:pStyle w:val="a3"/>
        <w:jc w:val="both"/>
        <w:rPr>
          <w:rFonts w:ascii="Times New Roman" w:hAnsi="Times New Roman" w:cs="Times New Roman"/>
          <w:bCs/>
          <w:spacing w:val="-5"/>
        </w:rPr>
      </w:pPr>
      <w:r w:rsidRPr="00A04741">
        <w:rPr>
          <w:rFonts w:ascii="Times New Roman" w:hAnsi="Times New Roman" w:cs="Times New Roman"/>
          <w:spacing w:val="8"/>
        </w:rPr>
        <w:t xml:space="preserve">4.3.1. </w:t>
      </w:r>
      <w:r w:rsidRPr="00A04741">
        <w:rPr>
          <w:rFonts w:ascii="Times New Roman" w:hAnsi="Times New Roman" w:cs="Times New Roman"/>
          <w:bCs/>
          <w:i/>
          <w:spacing w:val="-5"/>
        </w:rPr>
        <w:t>аналитико-статистическая группа</w:t>
      </w:r>
      <w:r w:rsidRPr="00A04741">
        <w:rPr>
          <w:rFonts w:ascii="Times New Roman" w:hAnsi="Times New Roman" w:cs="Times New Roman"/>
          <w:bCs/>
          <w:spacing w:val="-5"/>
        </w:rPr>
        <w:t>: директор школы, его заместители, руководители ШМО (организация сбора информации с последующим анализом);</w:t>
      </w:r>
    </w:p>
    <w:p w:rsidR="000158EA" w:rsidRPr="00A04741" w:rsidRDefault="000158EA" w:rsidP="000158EA">
      <w:pPr>
        <w:pStyle w:val="a3"/>
        <w:jc w:val="both"/>
        <w:rPr>
          <w:rFonts w:ascii="Times New Roman" w:hAnsi="Times New Roman" w:cs="Times New Roman"/>
          <w:bCs/>
          <w:spacing w:val="-5"/>
        </w:rPr>
      </w:pPr>
      <w:r w:rsidRPr="00A04741">
        <w:rPr>
          <w:rFonts w:ascii="Times New Roman" w:hAnsi="Times New Roman" w:cs="Times New Roman"/>
          <w:bCs/>
          <w:spacing w:val="-5"/>
        </w:rPr>
        <w:t xml:space="preserve">4.3.2. </w:t>
      </w:r>
      <w:r w:rsidRPr="00A04741">
        <w:rPr>
          <w:rFonts w:ascii="Times New Roman" w:hAnsi="Times New Roman" w:cs="Times New Roman"/>
          <w:bCs/>
          <w:i/>
          <w:spacing w:val="-5"/>
        </w:rPr>
        <w:t>творческая группа педагогов</w:t>
      </w:r>
      <w:r w:rsidRPr="00A04741">
        <w:rPr>
          <w:rFonts w:ascii="Times New Roman" w:hAnsi="Times New Roman" w:cs="Times New Roman"/>
          <w:bCs/>
          <w:spacing w:val="-5"/>
        </w:rPr>
        <w:t xml:space="preserve"> (составители контрольно-измерительных материалов, тестов по предметам, диагностических работ);</w:t>
      </w:r>
    </w:p>
    <w:p w:rsidR="000158EA" w:rsidRPr="00A04741" w:rsidRDefault="000158EA" w:rsidP="000158EA">
      <w:pPr>
        <w:pStyle w:val="a3"/>
        <w:jc w:val="both"/>
        <w:rPr>
          <w:rFonts w:ascii="Times New Roman" w:hAnsi="Times New Roman" w:cs="Times New Roman"/>
          <w:bCs/>
          <w:spacing w:val="-5"/>
        </w:rPr>
      </w:pPr>
      <w:r w:rsidRPr="00A04741">
        <w:rPr>
          <w:rFonts w:ascii="Times New Roman" w:hAnsi="Times New Roman" w:cs="Times New Roman"/>
          <w:bCs/>
          <w:spacing w:val="-5"/>
        </w:rPr>
        <w:t>4.3.3.</w:t>
      </w:r>
      <w:r w:rsidRPr="00A04741">
        <w:rPr>
          <w:rFonts w:ascii="Times New Roman" w:hAnsi="Times New Roman" w:cs="Times New Roman"/>
          <w:bCs/>
          <w:i/>
          <w:spacing w:val="-5"/>
        </w:rPr>
        <w:t>социологическая группа</w:t>
      </w:r>
      <w:r w:rsidRPr="00A04741">
        <w:rPr>
          <w:rFonts w:ascii="Times New Roman" w:hAnsi="Times New Roman" w:cs="Times New Roman"/>
          <w:bCs/>
          <w:spacing w:val="-5"/>
        </w:rPr>
        <w:t>: классные руководители, социальный педагог (психодиагностика, социологические исследования и анализ данных).</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spacing w:val="3"/>
        </w:rPr>
        <w:t>4</w:t>
      </w:r>
      <w:r w:rsidRPr="00A04741">
        <w:rPr>
          <w:rFonts w:ascii="Times New Roman" w:hAnsi="Times New Roman" w:cs="Times New Roman"/>
          <w:bCs/>
          <w:spacing w:val="-5"/>
        </w:rPr>
        <w:t>.4. По поручению директора школы могут осуществлять мониторинг другие специалисты, обладающие необходимой квалификацией и компетенцией.</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4.5. Основными пользователями результатов мониторинга являются педагогические работники, администрация, учащиеся и их родители, отдел образования, представители общественности и др.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4.6. При проведении и использовании данных мониторинга администрация и педагогические работники пользуются возможностями единого информационного пространства Школы  (при обработке и внесении данных мониторинга в локальную сеть), ресурсами сети Интернет.</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4.7. Родители учащихся имеют возможность ежедневно пользоваться электронным дневником, а также знакомиться с результатами мониторинговых исследований по качеству образования на родительских собраниях, через информацию, размещенную на сайте Школы.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4.8. Учащиеся и их родители участвуют в педагогических опросах, анкетировании по выявлению уровня их удовлетворенности образовательными услугами.</w:t>
      </w:r>
    </w:p>
    <w:p w:rsidR="000158EA" w:rsidRPr="00A04741" w:rsidRDefault="000158EA" w:rsidP="000158EA">
      <w:pPr>
        <w:pStyle w:val="a3"/>
        <w:jc w:val="both"/>
        <w:rPr>
          <w:rFonts w:ascii="Times New Roman" w:hAnsi="Times New Roman" w:cs="Times New Roman"/>
          <w:spacing w:val="-7"/>
        </w:rPr>
      </w:pPr>
    </w:p>
    <w:p w:rsidR="000158EA" w:rsidRPr="00A04741" w:rsidRDefault="00984772" w:rsidP="000158EA">
      <w:pPr>
        <w:pStyle w:val="a3"/>
        <w:jc w:val="both"/>
        <w:rPr>
          <w:rFonts w:ascii="Times New Roman" w:hAnsi="Times New Roman" w:cs="Times New Roman"/>
          <w:i/>
          <w:spacing w:val="-7"/>
        </w:rPr>
      </w:pPr>
      <w:r w:rsidRPr="00A04741">
        <w:rPr>
          <w:rFonts w:ascii="Times New Roman" w:hAnsi="Times New Roman" w:cs="Times New Roman"/>
          <w:i/>
          <w:spacing w:val="-7"/>
        </w:rPr>
        <w:t xml:space="preserve">5. </w:t>
      </w:r>
      <w:r w:rsidR="000158EA" w:rsidRPr="00A04741">
        <w:rPr>
          <w:rFonts w:ascii="Times New Roman" w:hAnsi="Times New Roman" w:cs="Times New Roman"/>
          <w:i/>
          <w:spacing w:val="-7"/>
        </w:rPr>
        <w:t>Периодичность и виды мониторинговых исследований.</w:t>
      </w:r>
    </w:p>
    <w:p w:rsidR="000158EA" w:rsidRPr="00A04741" w:rsidRDefault="000158EA" w:rsidP="000158EA">
      <w:pPr>
        <w:pStyle w:val="a3"/>
        <w:jc w:val="both"/>
        <w:rPr>
          <w:rFonts w:ascii="Times New Roman" w:hAnsi="Times New Roman" w:cs="Times New Roman"/>
        </w:rPr>
      </w:pP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5.1. </w:t>
      </w:r>
      <w:r w:rsidRPr="00A04741">
        <w:rPr>
          <w:rFonts w:ascii="Times New Roman" w:hAnsi="Times New Roman" w:cs="Times New Roman"/>
          <w:bCs/>
        </w:rPr>
        <w:t>Периодичность и виды внутреннего мониторинга качества образования определяются необходимостью получения объективной информации о реальном состоянии дел в Школе.</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5.2. План, по которому осуществляется мониторинг, доводится до всех участников учебного процесса Школы в течение месяца (на планерках, собраниях, совещаниях и т. д.).</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5.3. Продолжительность тематических, либо комплексных мониторингов не должна превышать 5-10 дней. Члены педагогического коллектива Школы должны быть предупреждены о предстоящем мониторинге. В исключительных случаях оперативный мониторинг возможен без предупреждения.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5.4. Для осуществления комплексного мониторинга формируется рабочая группа специалистов, определяется тема мониторинга, устанавливаются сроки представления итоговых материалов, разрабатывается и утверждается план.</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5.5. План устанавливает особенности данного вида мониторинга и должен обеспечить достаточную информированность и сравнимость результатов мониторинга для подготовки справки (итогового документа) по отдельным разделам деятельности школы или должностного лица.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lastRenderedPageBreak/>
        <w:t>5.6. В ходе проведения мониторинга и после его окончания специалисты, осуществляющие мониторинг,  при необходимости проводят инструктирование членов учебно-воспитательного процесса по вопросам, относящимся к предмету мониторинга. Результаты проведенного мониторинга доводятся до сведения педагогического коллектива.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5.7. В Учреждении осуществляются следующие виды внутреннего мониторинга:</w:t>
      </w:r>
    </w:p>
    <w:p w:rsidR="000158EA" w:rsidRPr="00A04741" w:rsidRDefault="000158EA" w:rsidP="009D6026">
      <w:pPr>
        <w:pStyle w:val="a3"/>
        <w:ind w:firstLine="708"/>
        <w:jc w:val="both"/>
        <w:rPr>
          <w:rFonts w:ascii="Times New Roman" w:hAnsi="Times New Roman" w:cs="Times New Roman"/>
        </w:rPr>
      </w:pPr>
      <w:r w:rsidRPr="00A04741">
        <w:rPr>
          <w:rFonts w:ascii="Times New Roman" w:hAnsi="Times New Roman" w:cs="Times New Roman"/>
        </w:rPr>
        <w:t xml:space="preserve">5.7.1. </w:t>
      </w:r>
      <w:r w:rsidRPr="00A04741">
        <w:rPr>
          <w:rFonts w:ascii="Times New Roman" w:hAnsi="Times New Roman" w:cs="Times New Roman"/>
          <w:i/>
        </w:rPr>
        <w:t>по этапам обучения</w:t>
      </w:r>
      <w:r w:rsidRPr="00A04741">
        <w:rPr>
          <w:rFonts w:ascii="Times New Roman" w:hAnsi="Times New Roman" w:cs="Times New Roman"/>
        </w:rPr>
        <w:t xml:space="preserve">: </w:t>
      </w:r>
      <w:proofErr w:type="gramStart"/>
      <w:r w:rsidRPr="00A04741">
        <w:rPr>
          <w:rFonts w:ascii="Times New Roman" w:hAnsi="Times New Roman" w:cs="Times New Roman"/>
        </w:rPr>
        <w:t>входной</w:t>
      </w:r>
      <w:proofErr w:type="gramEnd"/>
      <w:r w:rsidRPr="00A04741">
        <w:rPr>
          <w:rFonts w:ascii="Times New Roman" w:hAnsi="Times New Roman" w:cs="Times New Roman"/>
        </w:rPr>
        <w:t>, промежуточный, итоговый;</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ab/>
        <w:t xml:space="preserve">5.7.2. </w:t>
      </w:r>
      <w:r w:rsidRPr="00A04741">
        <w:rPr>
          <w:rFonts w:ascii="Times New Roman" w:hAnsi="Times New Roman" w:cs="Times New Roman"/>
          <w:i/>
        </w:rPr>
        <w:t>по временной зависимости</w:t>
      </w:r>
      <w:r w:rsidRPr="00A04741">
        <w:rPr>
          <w:rFonts w:ascii="Times New Roman" w:hAnsi="Times New Roman" w:cs="Times New Roman"/>
        </w:rPr>
        <w:t xml:space="preserve">: </w:t>
      </w:r>
      <w:proofErr w:type="gramStart"/>
      <w:r w:rsidRPr="00A04741">
        <w:rPr>
          <w:rFonts w:ascii="Times New Roman" w:hAnsi="Times New Roman" w:cs="Times New Roman"/>
        </w:rPr>
        <w:t>ретроспективный</w:t>
      </w:r>
      <w:proofErr w:type="gramEnd"/>
      <w:r w:rsidRPr="00A04741">
        <w:rPr>
          <w:rFonts w:ascii="Times New Roman" w:hAnsi="Times New Roman" w:cs="Times New Roman"/>
        </w:rPr>
        <w:t>, текущий, опережающий;</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ab/>
        <w:t xml:space="preserve">5.7.3. </w:t>
      </w:r>
      <w:r w:rsidRPr="00A04741">
        <w:rPr>
          <w:rFonts w:ascii="Times New Roman" w:hAnsi="Times New Roman" w:cs="Times New Roman"/>
          <w:i/>
        </w:rPr>
        <w:t>по частоте процедур</w:t>
      </w:r>
      <w:r w:rsidRPr="00A04741">
        <w:rPr>
          <w:rFonts w:ascii="Times New Roman" w:hAnsi="Times New Roman" w:cs="Times New Roman"/>
        </w:rPr>
        <w:t xml:space="preserve">: </w:t>
      </w:r>
      <w:proofErr w:type="gramStart"/>
      <w:r w:rsidRPr="00A04741">
        <w:rPr>
          <w:rFonts w:ascii="Times New Roman" w:hAnsi="Times New Roman" w:cs="Times New Roman"/>
        </w:rPr>
        <w:t>разовый</w:t>
      </w:r>
      <w:proofErr w:type="gramEnd"/>
      <w:r w:rsidRPr="00A04741">
        <w:rPr>
          <w:rFonts w:ascii="Times New Roman" w:hAnsi="Times New Roman" w:cs="Times New Roman"/>
        </w:rPr>
        <w:t>, периодический, систематический;</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ab/>
        <w:t xml:space="preserve">5.7.4. </w:t>
      </w:r>
      <w:r w:rsidRPr="00A04741">
        <w:rPr>
          <w:rFonts w:ascii="Times New Roman" w:hAnsi="Times New Roman" w:cs="Times New Roman"/>
          <w:i/>
        </w:rPr>
        <w:t>по формам объективно-субъектных отношений</w:t>
      </w:r>
      <w:r w:rsidRPr="00A04741">
        <w:rPr>
          <w:rFonts w:ascii="Times New Roman" w:hAnsi="Times New Roman" w:cs="Times New Roman"/>
        </w:rPr>
        <w:t>: самоконтроль, взаимоконтроль, внешний контроль;</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ab/>
        <w:t xml:space="preserve">5.7.5. </w:t>
      </w:r>
      <w:r w:rsidRPr="00A04741">
        <w:rPr>
          <w:rFonts w:ascii="Times New Roman" w:hAnsi="Times New Roman" w:cs="Times New Roman"/>
          <w:i/>
        </w:rPr>
        <w:t>по продолжительности</w:t>
      </w:r>
      <w:r w:rsidRPr="00A04741">
        <w:rPr>
          <w:rFonts w:ascii="Times New Roman" w:hAnsi="Times New Roman" w:cs="Times New Roman"/>
        </w:rPr>
        <w:t>: краткосрочный</w:t>
      </w:r>
      <w:r w:rsidRPr="00A04741">
        <w:rPr>
          <w:rFonts w:ascii="Times New Roman" w:hAnsi="Times New Roman" w:cs="Times New Roman"/>
          <w:i/>
          <w:iCs/>
          <w:spacing w:val="-1"/>
        </w:rPr>
        <w:t xml:space="preserve">– </w:t>
      </w:r>
      <w:proofErr w:type="gramStart"/>
      <w:r w:rsidRPr="00A04741">
        <w:rPr>
          <w:rFonts w:ascii="Times New Roman" w:hAnsi="Times New Roman" w:cs="Times New Roman"/>
        </w:rPr>
        <w:t>ор</w:t>
      </w:r>
      <w:proofErr w:type="gramEnd"/>
      <w:r w:rsidRPr="00A04741">
        <w:rPr>
          <w:rFonts w:ascii="Times New Roman" w:hAnsi="Times New Roman" w:cs="Times New Roman"/>
        </w:rPr>
        <w:t xml:space="preserve">иентирован на промежуточные результаты качества образования, долгосрочный </w:t>
      </w:r>
      <w:r w:rsidRPr="00A04741">
        <w:rPr>
          <w:rFonts w:ascii="Times New Roman" w:hAnsi="Times New Roman" w:cs="Times New Roman"/>
          <w:i/>
          <w:iCs/>
          <w:spacing w:val="-1"/>
        </w:rPr>
        <w:t>–</w:t>
      </w:r>
      <w:r w:rsidRPr="00A04741">
        <w:rPr>
          <w:rFonts w:ascii="Times New Roman" w:hAnsi="Times New Roman" w:cs="Times New Roman"/>
        </w:rPr>
        <w:t xml:space="preserve"> на реализацию Программы развития Школы и плана внутришкольного контроля.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5.8. Мониторинг осуществляется в следующих  формах: постоянный (непрерывный) мониторинг (осуществляется непрерывно после постановки задач и создания системы запросов с соответствующей технологией сбора и обработки информации) и периодический мониторинг (осуществляется периодически) в соответствии с программой мониторинга. </w:t>
      </w:r>
    </w:p>
    <w:p w:rsidR="000158EA" w:rsidRPr="00A04741" w:rsidRDefault="000158EA" w:rsidP="000158EA">
      <w:pPr>
        <w:pStyle w:val="a3"/>
        <w:jc w:val="both"/>
        <w:rPr>
          <w:rFonts w:ascii="Times New Roman" w:hAnsi="Times New Roman" w:cs="Times New Roman"/>
        </w:rPr>
      </w:pPr>
    </w:p>
    <w:p w:rsidR="000158EA" w:rsidRPr="00486A22" w:rsidRDefault="000158EA" w:rsidP="000158EA">
      <w:pPr>
        <w:pStyle w:val="a3"/>
        <w:jc w:val="both"/>
        <w:rPr>
          <w:rFonts w:ascii="Times New Roman" w:hAnsi="Times New Roman" w:cs="Times New Roman"/>
          <w:i/>
        </w:rPr>
      </w:pPr>
      <w:r w:rsidRPr="00A04741">
        <w:rPr>
          <w:rFonts w:ascii="Times New Roman" w:hAnsi="Times New Roman" w:cs="Times New Roman"/>
          <w:i/>
        </w:rPr>
        <w:t>6. Модель внутреннего мониторинга качества образования.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6.1. Сроки проведения мониторинга определяются циклограммой и планом внутришкольного контроля на год, </w:t>
      </w:r>
      <w:proofErr w:type="gramStart"/>
      <w:r w:rsidRPr="00A04741">
        <w:rPr>
          <w:rFonts w:ascii="Times New Roman" w:hAnsi="Times New Roman" w:cs="Times New Roman"/>
        </w:rPr>
        <w:t>утвержденных</w:t>
      </w:r>
      <w:proofErr w:type="gramEnd"/>
      <w:r w:rsidRPr="00A04741">
        <w:rPr>
          <w:rFonts w:ascii="Times New Roman" w:hAnsi="Times New Roman" w:cs="Times New Roman"/>
        </w:rPr>
        <w:t xml:space="preserve"> решением педагогического совета.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6.2. Мониторинг включает в себя четыре этапа:</w:t>
      </w:r>
    </w:p>
    <w:p w:rsidR="000158EA" w:rsidRPr="00A04741" w:rsidRDefault="000158EA" w:rsidP="009D6026">
      <w:pPr>
        <w:pStyle w:val="a3"/>
        <w:ind w:firstLine="708"/>
        <w:jc w:val="both"/>
        <w:rPr>
          <w:rFonts w:ascii="Times New Roman" w:hAnsi="Times New Roman" w:cs="Times New Roman"/>
        </w:rPr>
      </w:pPr>
      <w:r w:rsidRPr="00A04741">
        <w:rPr>
          <w:rFonts w:ascii="Times New Roman" w:hAnsi="Times New Roman" w:cs="Times New Roman"/>
        </w:rPr>
        <w:t xml:space="preserve">6.2.1. </w:t>
      </w:r>
      <w:r w:rsidRPr="00A04741">
        <w:rPr>
          <w:rFonts w:ascii="Times New Roman" w:hAnsi="Times New Roman" w:cs="Times New Roman"/>
          <w:i/>
        </w:rPr>
        <w:t>первый этап</w:t>
      </w:r>
      <w:r w:rsidRPr="00A04741">
        <w:rPr>
          <w:rFonts w:ascii="Times New Roman" w:hAnsi="Times New Roman" w:cs="Times New Roman"/>
        </w:rPr>
        <w:t xml:space="preserve"> – нормативно-установочный: разработка локальных актов, сопровождающих мониторинг; определение целей и задач педагогического мониторинга; определение основных показателей и критериев; выбор способа установления реальных достижений обследуемого объекта, выбор инструментария.</w:t>
      </w:r>
    </w:p>
    <w:p w:rsidR="000158EA" w:rsidRPr="00A04741" w:rsidRDefault="000158EA" w:rsidP="009D6026">
      <w:pPr>
        <w:pStyle w:val="a3"/>
        <w:ind w:firstLine="708"/>
        <w:jc w:val="both"/>
        <w:rPr>
          <w:rFonts w:ascii="Times New Roman" w:hAnsi="Times New Roman" w:cs="Times New Roman"/>
        </w:rPr>
      </w:pPr>
      <w:r w:rsidRPr="00A04741">
        <w:rPr>
          <w:rFonts w:ascii="Times New Roman" w:hAnsi="Times New Roman" w:cs="Times New Roman"/>
        </w:rPr>
        <w:t xml:space="preserve">6.2.2. </w:t>
      </w:r>
      <w:r w:rsidRPr="00A04741">
        <w:rPr>
          <w:rFonts w:ascii="Times New Roman" w:hAnsi="Times New Roman" w:cs="Times New Roman"/>
          <w:i/>
        </w:rPr>
        <w:t>второй этап</w:t>
      </w:r>
      <w:r w:rsidRPr="00A04741">
        <w:rPr>
          <w:rFonts w:ascii="Times New Roman" w:hAnsi="Times New Roman" w:cs="Times New Roman"/>
        </w:rPr>
        <w:t xml:space="preserve"> – информационно-диагностический: сбор информации с помощью подобранных методик (наблюдение, интервьюирование, опросы устные и письменные, изучение директивных, нормативных, инструктивных, методических и других вопросов).</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ab/>
        <w:t xml:space="preserve">6.2.3. </w:t>
      </w:r>
      <w:r w:rsidRPr="00A04741">
        <w:rPr>
          <w:rFonts w:ascii="Times New Roman" w:hAnsi="Times New Roman" w:cs="Times New Roman"/>
          <w:i/>
        </w:rPr>
        <w:t>третий этап</w:t>
      </w:r>
      <w:r w:rsidRPr="00A04741">
        <w:rPr>
          <w:rFonts w:ascii="Times New Roman" w:hAnsi="Times New Roman" w:cs="Times New Roman"/>
        </w:rPr>
        <w:t xml:space="preserve"> – аналитический: анализ результатов проведенной работы, оценка состояния объекта мониторинга, сопоставление его с «нормативными показателями», установление причины отклонений на основе логического анализа, разработка стратегии коррекционно-развивающей работы.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ab/>
        <w:t xml:space="preserve">6.2.4. </w:t>
      </w:r>
      <w:r w:rsidRPr="00A04741">
        <w:rPr>
          <w:rFonts w:ascii="Times New Roman" w:hAnsi="Times New Roman" w:cs="Times New Roman"/>
          <w:i/>
        </w:rPr>
        <w:t>четвертый этап</w:t>
      </w:r>
      <w:r w:rsidRPr="00A04741">
        <w:rPr>
          <w:rFonts w:ascii="Times New Roman" w:hAnsi="Times New Roman" w:cs="Times New Roman"/>
        </w:rPr>
        <w:t xml:space="preserve"> – итогово-прогностический (завершающий): оценка состояния объекта мониторинга с помощью разнообразных диагностических приемов; сопоставление полученных результатов с </w:t>
      </w:r>
      <w:proofErr w:type="gramStart"/>
      <w:r w:rsidRPr="00A04741">
        <w:rPr>
          <w:rFonts w:ascii="Times New Roman" w:hAnsi="Times New Roman" w:cs="Times New Roman"/>
        </w:rPr>
        <w:t>первоначальными</w:t>
      </w:r>
      <w:proofErr w:type="gramEnd"/>
      <w:r w:rsidRPr="00A04741">
        <w:rPr>
          <w:rFonts w:ascii="Times New Roman" w:hAnsi="Times New Roman" w:cs="Times New Roman"/>
        </w:rPr>
        <w:t>; выводы, умозаключения о соответствии избранных целей и задач педагогического мониторинга полученным результатам педагогической деятельности; определение эффективности проведенной работы на основе логического анализа.</w:t>
      </w:r>
    </w:p>
    <w:p w:rsidR="000158EA" w:rsidRPr="00A04741" w:rsidRDefault="000158EA" w:rsidP="000158EA">
      <w:pPr>
        <w:pStyle w:val="a3"/>
        <w:jc w:val="both"/>
        <w:rPr>
          <w:rFonts w:ascii="Times New Roman" w:hAnsi="Times New Roman" w:cs="Times New Roman"/>
        </w:rPr>
      </w:pPr>
    </w:p>
    <w:p w:rsidR="000158EA" w:rsidRPr="00486A22" w:rsidRDefault="000158EA" w:rsidP="000158EA">
      <w:pPr>
        <w:pStyle w:val="a3"/>
        <w:jc w:val="both"/>
        <w:rPr>
          <w:rFonts w:ascii="Times New Roman" w:hAnsi="Times New Roman" w:cs="Times New Roman"/>
          <w:i/>
        </w:rPr>
      </w:pPr>
      <w:r w:rsidRPr="00A04741">
        <w:rPr>
          <w:rFonts w:ascii="Times New Roman" w:hAnsi="Times New Roman" w:cs="Times New Roman"/>
          <w:i/>
        </w:rPr>
        <w:t>7. Итоги внутреннего мониторинга качества образования.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7.1. Итоги мониторинга оформляются в схемах, графиках, таблицах, диаграммах, отражаются в справочно-аналитических материалах, содержащих конкретные, реально выполнимые рекомендации.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7.2. Результаты  внутреннего мониторинга качества образования используются при оценивании труда членов педагогического коллектива. Оценивание идёт по следующим критериям:</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spacing w:val="-1"/>
        </w:rPr>
        <w:t xml:space="preserve">выполнение программ в полном объеме (прохождение материала, проведение </w:t>
      </w:r>
      <w:r w:rsidRPr="00A04741">
        <w:rPr>
          <w:rFonts w:ascii="Times New Roman" w:hAnsi="Times New Roman" w:cs="Times New Roman"/>
        </w:rPr>
        <w:t>практических работ, контрольных работ, экскурсий, уроков развития речи, внеклассного чтения и др.);</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rPr>
        <w:t>уровень знаний, умений, навыков и динамика обученности школьников;</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spacing w:val="-1"/>
        </w:rPr>
        <w:t>степень самостоятельности учащихся;</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rPr>
        <w:t>владение обучающимися  общеучебными навыками, интеллектуальными умениями и компетентностями;</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spacing w:val="-1"/>
        </w:rPr>
        <w:t xml:space="preserve">индивидуальный подход к </w:t>
      </w:r>
      <w:proofErr w:type="gramStart"/>
      <w:r w:rsidRPr="00A04741">
        <w:rPr>
          <w:rFonts w:ascii="Times New Roman" w:hAnsi="Times New Roman" w:cs="Times New Roman"/>
          <w:spacing w:val="-1"/>
        </w:rPr>
        <w:t>обучающимися</w:t>
      </w:r>
      <w:proofErr w:type="gramEnd"/>
      <w:r w:rsidRPr="00A04741">
        <w:rPr>
          <w:rFonts w:ascii="Times New Roman" w:hAnsi="Times New Roman" w:cs="Times New Roman"/>
          <w:spacing w:val="-1"/>
        </w:rPr>
        <w:t xml:space="preserve">  в процессе обучения;</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spacing w:val="-1"/>
        </w:rPr>
        <w:t>совместная деятельность педагога  и школьника;</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spacing w:val="-1"/>
        </w:rPr>
        <w:t>состояние психологического микроклимата;</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spacing w:val="-1"/>
        </w:rPr>
        <w:t>результаты успеваемости и качества знаний по итогам четверти и учебного года;</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spacing w:val="-1"/>
        </w:rPr>
        <w:t>результаты директорских (административных) контрольных работ, промежуточной аттестации и текущего контроля;</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spacing w:val="-1"/>
        </w:rPr>
        <w:t xml:space="preserve">результаты внутришкольного </w:t>
      </w:r>
      <w:proofErr w:type="gramStart"/>
      <w:r w:rsidRPr="00A04741">
        <w:rPr>
          <w:rFonts w:ascii="Times New Roman" w:hAnsi="Times New Roman" w:cs="Times New Roman"/>
          <w:spacing w:val="-1"/>
        </w:rPr>
        <w:t>контроля за</w:t>
      </w:r>
      <w:proofErr w:type="gramEnd"/>
      <w:r w:rsidRPr="00A04741">
        <w:rPr>
          <w:rFonts w:ascii="Times New Roman" w:hAnsi="Times New Roman" w:cs="Times New Roman"/>
          <w:spacing w:val="-1"/>
        </w:rPr>
        <w:t xml:space="preserve"> состоянием преподавания предметов;</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rPr>
        <w:lastRenderedPageBreak/>
        <w:t xml:space="preserve">результаты государственной итоговой аттестации </w:t>
      </w:r>
      <w:proofErr w:type="gramStart"/>
      <w:r w:rsidRPr="00A04741">
        <w:rPr>
          <w:rFonts w:ascii="Times New Roman" w:hAnsi="Times New Roman" w:cs="Times New Roman"/>
        </w:rPr>
        <w:t>обучающихся</w:t>
      </w:r>
      <w:proofErr w:type="gramEnd"/>
      <w:r w:rsidRPr="00A04741">
        <w:rPr>
          <w:rFonts w:ascii="Times New Roman" w:hAnsi="Times New Roman" w:cs="Times New Roman"/>
        </w:rPr>
        <w:t>;</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rPr>
        <w:t xml:space="preserve">оценка деятельности педагога родителями и обучающимися; </w:t>
      </w:r>
    </w:p>
    <w:p w:rsidR="000158EA" w:rsidRPr="00A04741" w:rsidRDefault="000158EA" w:rsidP="0082543C">
      <w:pPr>
        <w:pStyle w:val="a3"/>
        <w:numPr>
          <w:ilvl w:val="0"/>
          <w:numId w:val="1"/>
        </w:numPr>
        <w:jc w:val="both"/>
        <w:rPr>
          <w:rFonts w:ascii="Times New Roman" w:hAnsi="Times New Roman" w:cs="Times New Roman"/>
        </w:rPr>
      </w:pPr>
      <w:r w:rsidRPr="00A04741">
        <w:rPr>
          <w:rFonts w:ascii="Times New Roman" w:hAnsi="Times New Roman" w:cs="Times New Roman"/>
        </w:rPr>
        <w:t xml:space="preserve">умение отбирать содержимое учебного материала (подбор дополнительной литературы, информации, иллюстраций и другого материала, направленного на усвоение </w:t>
      </w:r>
      <w:proofErr w:type="gramStart"/>
      <w:r w:rsidRPr="00A04741">
        <w:rPr>
          <w:rFonts w:ascii="Times New Roman" w:hAnsi="Times New Roman" w:cs="Times New Roman"/>
        </w:rPr>
        <w:t>обучающимися</w:t>
      </w:r>
      <w:proofErr w:type="gramEnd"/>
      <w:r w:rsidRPr="00A04741">
        <w:rPr>
          <w:rFonts w:ascii="Times New Roman" w:hAnsi="Times New Roman" w:cs="Times New Roman"/>
        </w:rPr>
        <w:t xml:space="preserve"> системы знаний);</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rPr>
        <w:t xml:space="preserve">способность к анализу педагогических ситуаций, рефлексии, самостоятельному </w:t>
      </w:r>
      <w:proofErr w:type="gramStart"/>
      <w:r w:rsidRPr="00A04741">
        <w:rPr>
          <w:rFonts w:ascii="Times New Roman" w:hAnsi="Times New Roman" w:cs="Times New Roman"/>
        </w:rPr>
        <w:t>контролю за</w:t>
      </w:r>
      <w:proofErr w:type="gramEnd"/>
      <w:r w:rsidRPr="00A04741">
        <w:rPr>
          <w:rFonts w:ascii="Times New Roman" w:hAnsi="Times New Roman" w:cs="Times New Roman"/>
        </w:rPr>
        <w:t xml:space="preserve"> результатами педагогической деятельности;</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rPr>
        <w:t>умение корректировать свою деятельность;</w:t>
      </w:r>
    </w:p>
    <w:p w:rsidR="000158EA" w:rsidRPr="00A04741" w:rsidRDefault="000158EA" w:rsidP="0082543C">
      <w:pPr>
        <w:pStyle w:val="a3"/>
        <w:numPr>
          <w:ilvl w:val="0"/>
          <w:numId w:val="1"/>
        </w:numPr>
        <w:jc w:val="both"/>
        <w:rPr>
          <w:rFonts w:ascii="Times New Roman" w:hAnsi="Times New Roman" w:cs="Times New Roman"/>
          <w:bCs/>
        </w:rPr>
      </w:pPr>
      <w:r w:rsidRPr="00A04741">
        <w:rPr>
          <w:rFonts w:ascii="Times New Roman" w:hAnsi="Times New Roman" w:cs="Times New Roman"/>
          <w:spacing w:val="-1"/>
        </w:rPr>
        <w:t>умение обобщать свой опыт;</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7.3. Итоги мониторинга могут обсуждаться на заседаниях педагогического совета, совещаниях при директоре, при заместителях директора,  на заседаниях школьных методических объединений.</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7.4. По результатам мониторинга разрабатываются рекомендации, принимаются управленческие решения, осуществляется планирование и прогнозирование развития Школы. </w:t>
      </w:r>
    </w:p>
    <w:p w:rsidR="000158EA" w:rsidRPr="00A04741" w:rsidRDefault="000158EA" w:rsidP="000158EA">
      <w:pPr>
        <w:pStyle w:val="a3"/>
        <w:jc w:val="both"/>
        <w:rPr>
          <w:rFonts w:ascii="Times New Roman" w:hAnsi="Times New Roman" w:cs="Times New Roman"/>
        </w:rPr>
      </w:pP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i/>
        </w:rPr>
        <w:t>8. Составление отчетности по итогам мониторинга</w:t>
      </w:r>
      <w:r w:rsidRPr="00A04741">
        <w:rPr>
          <w:rFonts w:ascii="Times New Roman" w:hAnsi="Times New Roman" w:cs="Times New Roman"/>
        </w:rPr>
        <w:t>.</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8.1. По итогам мониторинговых исследований педагоги-предметники представляют заместителю директора по учебно-воспитательной работе аналитические справки (по всем срезам мониторинга).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8.2.По итогам психологической диагностики и уровня социальной компетенции </w:t>
      </w:r>
      <w:proofErr w:type="gramStart"/>
      <w:r w:rsidRPr="00A04741">
        <w:rPr>
          <w:rFonts w:ascii="Times New Roman" w:hAnsi="Times New Roman" w:cs="Times New Roman"/>
        </w:rPr>
        <w:t>обучающихся</w:t>
      </w:r>
      <w:proofErr w:type="gramEnd"/>
      <w:r w:rsidRPr="00A04741">
        <w:rPr>
          <w:rFonts w:ascii="Times New Roman" w:hAnsi="Times New Roman" w:cs="Times New Roman"/>
        </w:rPr>
        <w:t xml:space="preserve">, аналитические справки предоставляет социальный педагог.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8.3. По итогам проведения экспертизы качества воспитательной работы, мониторинг состояния здоровья и физического развития обучаемых,  мониторинга уровня воспитанности учащихся (5-9 класс) заместитель директора по воспитательной работе </w:t>
      </w:r>
      <w:proofErr w:type="gramStart"/>
      <w:r w:rsidRPr="00A04741">
        <w:rPr>
          <w:rFonts w:ascii="Times New Roman" w:hAnsi="Times New Roman" w:cs="Times New Roman"/>
        </w:rPr>
        <w:t>предоставляет аналитическую справку</w:t>
      </w:r>
      <w:proofErr w:type="gramEnd"/>
      <w:r w:rsidRPr="00A04741">
        <w:rPr>
          <w:rFonts w:ascii="Times New Roman" w:hAnsi="Times New Roman" w:cs="Times New Roman"/>
        </w:rPr>
        <w:t xml:space="preserve">.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8.4.В соответствии с программой мониторинга аналитические справки предоставляют заведующий библиотекой, руководители  школьных методических объединений.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8.5. По итогам мониторинга уровня и качества инновационной деятельности, развития профессиональной компетентности педагогов, мониторинга результативности научно-исследовательской деятельности педагогов и обучающихся заместитель директора по учебно-воспитательной работе предоставляет аналитическую информацию.</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8.6.Аналитический отчет по итогам мониторинга готовит заместитель директора по учебно-воспитательной работе и доводит до сведения педагогического коллектива школы,  родителей, общественности. </w:t>
      </w:r>
    </w:p>
    <w:p w:rsidR="000158EA" w:rsidRPr="00A04741" w:rsidRDefault="000158EA" w:rsidP="000158EA">
      <w:pPr>
        <w:pStyle w:val="a3"/>
        <w:jc w:val="both"/>
        <w:rPr>
          <w:rFonts w:ascii="Times New Roman" w:hAnsi="Times New Roman" w:cs="Times New Roman"/>
          <w:color w:val="FF0000"/>
        </w:rPr>
      </w:pPr>
    </w:p>
    <w:p w:rsidR="000158EA" w:rsidRPr="00486A22" w:rsidRDefault="000158EA" w:rsidP="000158EA">
      <w:pPr>
        <w:pStyle w:val="a3"/>
        <w:jc w:val="both"/>
        <w:rPr>
          <w:rFonts w:ascii="Times New Roman" w:hAnsi="Times New Roman" w:cs="Times New Roman"/>
          <w:i/>
        </w:rPr>
      </w:pPr>
      <w:r w:rsidRPr="00A04741">
        <w:rPr>
          <w:rFonts w:ascii="Times New Roman" w:hAnsi="Times New Roman" w:cs="Times New Roman"/>
          <w:i/>
        </w:rPr>
        <w:t>9. Права и ответственность участников внутреннего мониторинга качества образования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9.1. Субъекты учебно-воспитательного процесса Школы имеют право на конфиденциальность информации.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9.2. Лица, осуществляющие мониторинг, имеют право на публикацию данных с научной или научно-методической целью.</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9.3. За качество мониторинга несут ответственность:</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9.3.1. за дидактический мониторинг – заместитель директора по учебно-воспитательной работе;</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9.3.2. за воспитательный мониторинг - заместитель директора по воспитательной работе;</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9.3.3. за  мониторинг по здоровьесбережению – заместитель директора по воспитательной работе, преподаватель – организатор ОБЖ, классные руководители;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9.3.4. за управленческий мониторинг – директор школы.</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9.4. В Школе допускается использовать программное обеспечение только в соответствии с имеющимися лицензионными соглашениями (в том числе и для обработки данных мониторинга).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9.5. При составлении заданий мониторинга педагогам предоставляется доступ к тем ресурсам сети Интернет, содержание которых не противоречит законодательству Российской Федерации и Республики Татарстан, и которые имеют отношения к образовательному процессу.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9.6. Пользователи единого  информационного пространства Школы  (все участники образовательного процесса: администрация, педагоги, обучающиеся и их родители) обязаны хранить свои реквизиты доступа, не допускать утраты своих реквизитов, в случае утери или попадания в открытый доступ немедленно поставить в известность ответственного за информационное пространство. </w:t>
      </w:r>
    </w:p>
    <w:p w:rsidR="000158EA" w:rsidRPr="00A04741" w:rsidRDefault="000158EA" w:rsidP="000158EA">
      <w:pPr>
        <w:pStyle w:val="a3"/>
        <w:jc w:val="both"/>
        <w:rPr>
          <w:rFonts w:ascii="Times New Roman" w:hAnsi="Times New Roman" w:cs="Times New Roman"/>
        </w:rPr>
      </w:pPr>
    </w:p>
    <w:p w:rsidR="000158EA" w:rsidRPr="00486A22" w:rsidRDefault="000158EA" w:rsidP="000158EA">
      <w:pPr>
        <w:pStyle w:val="a3"/>
        <w:jc w:val="both"/>
        <w:rPr>
          <w:rFonts w:ascii="Times New Roman" w:hAnsi="Times New Roman" w:cs="Times New Roman"/>
          <w:i/>
        </w:rPr>
      </w:pPr>
      <w:r w:rsidRPr="00A04741">
        <w:rPr>
          <w:rFonts w:ascii="Times New Roman" w:hAnsi="Times New Roman" w:cs="Times New Roman"/>
          <w:i/>
        </w:rPr>
        <w:t>10. Реализация мониторинга качества образования с использованием механизмов независимой оценки.</w:t>
      </w:r>
    </w:p>
    <w:p w:rsidR="000158EA" w:rsidRPr="00A04741" w:rsidRDefault="000158EA" w:rsidP="000158EA">
      <w:pPr>
        <w:pStyle w:val="a3"/>
        <w:jc w:val="both"/>
        <w:rPr>
          <w:rFonts w:ascii="Times New Roman" w:hAnsi="Times New Roman" w:cs="Times New Roman"/>
          <w:shd w:val="clear" w:color="auto" w:fill="FFFFFF"/>
        </w:rPr>
      </w:pPr>
      <w:r w:rsidRPr="00A04741">
        <w:rPr>
          <w:rFonts w:ascii="Times New Roman" w:hAnsi="Times New Roman" w:cs="Times New Roman"/>
          <w:shd w:val="clear" w:color="auto" w:fill="FFFFFF"/>
        </w:rPr>
        <w:t>10.1.М</w:t>
      </w:r>
      <w:r w:rsidRPr="00A04741">
        <w:rPr>
          <w:rFonts w:ascii="Times New Roman" w:hAnsi="Times New Roman" w:cs="Times New Roman"/>
          <w:bCs/>
          <w:shd w:val="clear" w:color="auto" w:fill="FFFFFF"/>
        </w:rPr>
        <w:t>ониторинг</w:t>
      </w:r>
      <w:r w:rsidRPr="00A04741">
        <w:rPr>
          <w:rFonts w:ascii="Times New Roman" w:hAnsi="Times New Roman" w:cs="Times New Roman"/>
          <w:shd w:val="clear" w:color="auto" w:fill="FFFFFF"/>
        </w:rPr>
        <w:t xml:space="preserve"> качества образования </w:t>
      </w:r>
      <w:r w:rsidRPr="00A04741">
        <w:rPr>
          <w:rFonts w:ascii="Times New Roman" w:hAnsi="Times New Roman" w:cs="Times New Roman"/>
        </w:rPr>
        <w:t xml:space="preserve">с использованием механизмов независимой оценки </w:t>
      </w:r>
      <w:r w:rsidRPr="00A04741">
        <w:rPr>
          <w:rFonts w:ascii="Times New Roman" w:hAnsi="Times New Roman" w:cs="Times New Roman"/>
          <w:shd w:val="clear" w:color="auto" w:fill="FFFFFF"/>
        </w:rPr>
        <w:t>осуществляется внешними по отношению к образовательному учреждению субъектами:</w:t>
      </w:r>
    </w:p>
    <w:p w:rsidR="000158EA" w:rsidRPr="00A04741" w:rsidRDefault="000158EA" w:rsidP="000158EA">
      <w:pPr>
        <w:pStyle w:val="a3"/>
        <w:jc w:val="both"/>
        <w:rPr>
          <w:rFonts w:ascii="Times New Roman" w:hAnsi="Times New Roman" w:cs="Times New Roman"/>
          <w:shd w:val="clear" w:color="auto" w:fill="FFFFFF"/>
        </w:rPr>
      </w:pPr>
      <w:r w:rsidRPr="00A04741">
        <w:rPr>
          <w:rFonts w:ascii="Times New Roman" w:hAnsi="Times New Roman" w:cs="Times New Roman"/>
          <w:shd w:val="clear" w:color="auto" w:fill="FFFFFF"/>
        </w:rPr>
        <w:lastRenderedPageBreak/>
        <w:t>- отдел образования;</w:t>
      </w:r>
    </w:p>
    <w:p w:rsidR="000158EA" w:rsidRPr="00A04741" w:rsidRDefault="000158EA" w:rsidP="000158EA">
      <w:pPr>
        <w:pStyle w:val="a3"/>
        <w:jc w:val="both"/>
        <w:rPr>
          <w:rFonts w:ascii="Times New Roman" w:hAnsi="Times New Roman" w:cs="Times New Roman"/>
          <w:shd w:val="clear" w:color="auto" w:fill="FFFFFF"/>
        </w:rPr>
      </w:pPr>
      <w:r w:rsidRPr="00A04741">
        <w:rPr>
          <w:rFonts w:ascii="Times New Roman" w:hAnsi="Times New Roman" w:cs="Times New Roman"/>
          <w:shd w:val="clear" w:color="auto" w:fill="FFFFFF"/>
        </w:rPr>
        <w:t>- «Республиканский центр мониторинга качества образования»;</w:t>
      </w:r>
    </w:p>
    <w:p w:rsidR="000158EA" w:rsidRPr="00A04741" w:rsidRDefault="000158EA" w:rsidP="000158EA">
      <w:pPr>
        <w:pStyle w:val="a3"/>
        <w:jc w:val="both"/>
        <w:rPr>
          <w:rFonts w:ascii="Times New Roman" w:hAnsi="Times New Roman" w:cs="Times New Roman"/>
          <w:shd w:val="clear" w:color="auto" w:fill="FFFFFF"/>
        </w:rPr>
      </w:pPr>
      <w:r w:rsidRPr="00A04741">
        <w:rPr>
          <w:rFonts w:ascii="Times New Roman" w:hAnsi="Times New Roman" w:cs="Times New Roman"/>
          <w:shd w:val="clear" w:color="auto" w:fill="FFFFFF"/>
        </w:rPr>
        <w:t>- и другие службы РТ, РФ.</w:t>
      </w:r>
    </w:p>
    <w:p w:rsidR="000158EA" w:rsidRPr="00A04741" w:rsidRDefault="000158EA" w:rsidP="000158EA">
      <w:pPr>
        <w:pStyle w:val="a3"/>
        <w:jc w:val="both"/>
        <w:rPr>
          <w:rFonts w:ascii="Times New Roman" w:hAnsi="Times New Roman" w:cs="Times New Roman"/>
          <w:color w:val="FF0000"/>
        </w:rPr>
      </w:pPr>
      <w:r w:rsidRPr="00A04741">
        <w:rPr>
          <w:rFonts w:ascii="Times New Roman" w:hAnsi="Times New Roman" w:cs="Times New Roman"/>
          <w:shd w:val="clear" w:color="auto" w:fill="FFFFFF"/>
        </w:rPr>
        <w:t>10.2.</w:t>
      </w:r>
      <w:r w:rsidRPr="00A04741">
        <w:rPr>
          <w:rFonts w:ascii="Times New Roman" w:hAnsi="Times New Roman" w:cs="Times New Roman"/>
        </w:rPr>
        <w:t>К формам проведения мониторинга с использованием механизмов независимой оценки качества образования относятся: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xml:space="preserve">- тестирование, анкетирование, </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проведение контрольных и других квалификационных работ,</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статистическая обработка информации и др.</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государственная (итоговая) аттестация учащихся 9 класса,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республиканское тестирование учащихся переводных  классов,</w:t>
      </w:r>
    </w:p>
    <w:p w:rsidR="000158EA" w:rsidRPr="00A04741" w:rsidRDefault="000158EA" w:rsidP="000158EA">
      <w:pPr>
        <w:pStyle w:val="a3"/>
        <w:jc w:val="both"/>
        <w:rPr>
          <w:rFonts w:ascii="Times New Roman" w:hAnsi="Times New Roman" w:cs="Times New Roman"/>
          <w:color w:val="FF0000"/>
        </w:rPr>
      </w:pPr>
      <w:r w:rsidRPr="00A04741">
        <w:rPr>
          <w:rFonts w:ascii="Times New Roman" w:hAnsi="Times New Roman" w:cs="Times New Roman"/>
        </w:rPr>
        <w:t>- участие в муниципальных, региональных, всероссийских предметных олимпиадах и конкурсах;</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участие в международных исследованиях.</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10.3. Школа в управлении качеством образования использует результаты мониторинга с использованием механизмов независимой оценки:</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результаты независимой аттестации выпускников 9 класса (результаты ГИА);</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результаты независимого регионального тематического исследования качества общего образования;</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доля учащихся, участвующих в районных, региональных, межрегиональных, Всероссийских  предметных олимпиадах.</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доля учащихся, победивших в районных,  региональных, межрегиональных, Всероссийских  предметных олимпиадах.</w:t>
      </w:r>
    </w:p>
    <w:p w:rsidR="000158EA" w:rsidRPr="00A04741" w:rsidRDefault="000158EA" w:rsidP="000158EA">
      <w:pPr>
        <w:pStyle w:val="a3"/>
        <w:jc w:val="both"/>
        <w:rPr>
          <w:rFonts w:ascii="Times New Roman" w:hAnsi="Times New Roman" w:cs="Times New Roman"/>
        </w:rPr>
      </w:pPr>
      <w:r w:rsidRPr="00A04741">
        <w:rPr>
          <w:rFonts w:ascii="Times New Roman" w:hAnsi="Times New Roman" w:cs="Times New Roman"/>
        </w:rPr>
        <w:t>- доля учащихся, принимавших участие в районных, региональных, межрегиональных, Всероссийских  мероприятиях.</w:t>
      </w:r>
    </w:p>
    <w:p w:rsidR="000158EA" w:rsidRPr="00A04741" w:rsidRDefault="000158EA" w:rsidP="000158EA">
      <w:pPr>
        <w:pStyle w:val="a3"/>
        <w:jc w:val="both"/>
        <w:rPr>
          <w:rFonts w:ascii="Times New Roman" w:hAnsi="Times New Roman" w:cs="Times New Roman"/>
          <w:shd w:val="clear" w:color="auto" w:fill="FFFFFF"/>
        </w:rPr>
      </w:pPr>
      <w:r w:rsidRPr="00A04741">
        <w:rPr>
          <w:rFonts w:ascii="Times New Roman" w:hAnsi="Times New Roman" w:cs="Times New Roman"/>
        </w:rPr>
        <w:t>10.4.</w:t>
      </w:r>
      <w:r w:rsidRPr="00A04741">
        <w:rPr>
          <w:rFonts w:ascii="Times New Roman" w:hAnsi="Times New Roman" w:cs="Times New Roman"/>
          <w:shd w:val="clear" w:color="auto" w:fill="FFFFFF"/>
        </w:rPr>
        <w:t xml:space="preserve"> Итоги мониторинговых исследований </w:t>
      </w:r>
      <w:r w:rsidRPr="00A04741">
        <w:rPr>
          <w:rFonts w:ascii="Times New Roman" w:hAnsi="Times New Roman" w:cs="Times New Roman"/>
        </w:rPr>
        <w:t>с использованием механизмов независимой оценки качества образования</w:t>
      </w:r>
      <w:r w:rsidRPr="00A04741">
        <w:rPr>
          <w:rFonts w:ascii="Times New Roman" w:hAnsi="Times New Roman" w:cs="Times New Roman"/>
          <w:shd w:val="clear" w:color="auto" w:fill="FFFFFF"/>
        </w:rPr>
        <w:t xml:space="preserve"> рассматриваются на совещаниях директоров, на заседаниях районных предметных методических объединений. По каждому из рассматриваемых вопросов принимаются конкретные </w:t>
      </w:r>
      <w:proofErr w:type="gramStart"/>
      <w:r w:rsidRPr="00A04741">
        <w:rPr>
          <w:rFonts w:ascii="Times New Roman" w:hAnsi="Times New Roman" w:cs="Times New Roman"/>
          <w:shd w:val="clear" w:color="auto" w:fill="FFFFFF"/>
        </w:rPr>
        <w:t>решения</w:t>
      </w:r>
      <w:proofErr w:type="gramEnd"/>
      <w:r w:rsidRPr="00A04741">
        <w:rPr>
          <w:rFonts w:ascii="Times New Roman" w:hAnsi="Times New Roman" w:cs="Times New Roman"/>
          <w:shd w:val="clear" w:color="auto" w:fill="FFFFFF"/>
        </w:rPr>
        <w:t xml:space="preserve"> и отслеживается их выполнение. </w:t>
      </w:r>
    </w:p>
    <w:p w:rsidR="00440E00" w:rsidRPr="00A04741" w:rsidRDefault="00440E00" w:rsidP="000158EA">
      <w:pPr>
        <w:pStyle w:val="a3"/>
        <w:jc w:val="both"/>
        <w:rPr>
          <w:rFonts w:ascii="Times New Roman" w:hAnsi="Times New Roman" w:cs="Times New Roman"/>
        </w:rPr>
      </w:pPr>
    </w:p>
    <w:p w:rsidR="000158EA" w:rsidRPr="00A04741" w:rsidRDefault="00984772" w:rsidP="00B838B4">
      <w:pPr>
        <w:pStyle w:val="a3"/>
        <w:jc w:val="both"/>
        <w:rPr>
          <w:rFonts w:ascii="Times New Roman" w:hAnsi="Times New Roman" w:cs="Times New Roman"/>
          <w:b/>
        </w:rPr>
      </w:pPr>
      <w:r w:rsidRPr="00A04741">
        <w:rPr>
          <w:rFonts w:ascii="Times New Roman" w:hAnsi="Times New Roman" w:cs="Times New Roman"/>
          <w:b/>
        </w:rPr>
        <w:t>РАЗДЕЛ</w:t>
      </w:r>
      <w:r w:rsidRPr="008443DF">
        <w:rPr>
          <w:rFonts w:ascii="Times New Roman" w:hAnsi="Times New Roman" w:cs="Times New Roman"/>
          <w:b/>
        </w:rPr>
        <w:t xml:space="preserve"> </w:t>
      </w:r>
      <w:r w:rsidRPr="00A04741">
        <w:rPr>
          <w:rFonts w:ascii="Times New Roman" w:hAnsi="Times New Roman" w:cs="Times New Roman"/>
          <w:b/>
          <w:lang w:val="en-US"/>
        </w:rPr>
        <w:t>II</w:t>
      </w:r>
      <w:r w:rsidRPr="00A04741">
        <w:rPr>
          <w:rFonts w:ascii="Times New Roman" w:hAnsi="Times New Roman" w:cs="Times New Roman"/>
          <w:b/>
        </w:rPr>
        <w:t>.</w:t>
      </w:r>
      <w:r w:rsidR="000158EA" w:rsidRPr="00A04741">
        <w:rPr>
          <w:rFonts w:ascii="Times New Roman" w:hAnsi="Times New Roman" w:cs="Times New Roman"/>
          <w:b/>
        </w:rPr>
        <w:t xml:space="preserve">ОРГАНИЗАЦИОННЫЙ </w:t>
      </w:r>
    </w:p>
    <w:p w:rsidR="000158EA" w:rsidRPr="00A04741" w:rsidRDefault="000158EA" w:rsidP="000158EA">
      <w:pPr>
        <w:pStyle w:val="a3"/>
        <w:jc w:val="both"/>
        <w:rPr>
          <w:rFonts w:ascii="Times New Roman" w:hAnsi="Times New Roman" w:cs="Times New Roman"/>
          <w:b/>
        </w:rPr>
      </w:pPr>
    </w:p>
    <w:p w:rsidR="00AE715B" w:rsidRPr="00A04741" w:rsidRDefault="00AE715B" w:rsidP="00AE715B">
      <w:pPr>
        <w:pStyle w:val="a3"/>
        <w:jc w:val="both"/>
        <w:rPr>
          <w:rFonts w:ascii="Times New Roman" w:hAnsi="Times New Roman" w:cs="Times New Roman"/>
          <w:i/>
          <w:lang w:eastAsia="ru-RU"/>
        </w:rPr>
      </w:pPr>
      <w:r w:rsidRPr="00A04741">
        <w:rPr>
          <w:rFonts w:ascii="Times New Roman" w:hAnsi="Times New Roman" w:cs="Times New Roman"/>
          <w:lang w:val="en-US" w:eastAsia="ru-RU"/>
        </w:rPr>
        <w:t>II</w:t>
      </w:r>
      <w:r w:rsidRPr="00A04741">
        <w:rPr>
          <w:rFonts w:ascii="Times New Roman" w:hAnsi="Times New Roman" w:cs="Times New Roman"/>
          <w:lang w:eastAsia="ru-RU"/>
        </w:rPr>
        <w:t xml:space="preserve">. </w:t>
      </w:r>
      <w:r w:rsidR="0030734F" w:rsidRPr="00A04741">
        <w:rPr>
          <w:rFonts w:ascii="Times New Roman" w:hAnsi="Times New Roman" w:cs="Times New Roman"/>
          <w:lang w:eastAsia="ru-RU"/>
        </w:rPr>
        <w:t xml:space="preserve">1.  </w:t>
      </w:r>
      <w:r w:rsidR="00440E00" w:rsidRPr="00A04741">
        <w:rPr>
          <w:rFonts w:ascii="Times New Roman" w:hAnsi="Times New Roman" w:cs="Times New Roman"/>
          <w:i/>
          <w:lang w:eastAsia="ru-RU"/>
        </w:rPr>
        <w:t xml:space="preserve">Учебный план для  </w:t>
      </w:r>
      <w:r w:rsidRPr="00A04741">
        <w:rPr>
          <w:rFonts w:ascii="Times New Roman" w:hAnsi="Times New Roman" w:cs="Times New Roman"/>
        </w:rPr>
        <w:t xml:space="preserve"> среднего общего образования (10-11 классы)– часть учебного плана школы, устанавливающая перечень учебных предметов и объем учебного времени, отводимого на их изучение в течение учебного года. УП СОО </w:t>
      </w:r>
      <w:proofErr w:type="gramStart"/>
      <w:r w:rsidRPr="00A04741">
        <w:rPr>
          <w:rFonts w:ascii="Times New Roman" w:hAnsi="Times New Roman" w:cs="Times New Roman"/>
        </w:rPr>
        <w:t>разработан</w:t>
      </w:r>
      <w:proofErr w:type="gramEnd"/>
      <w:r w:rsidRPr="00A04741">
        <w:rPr>
          <w:rFonts w:ascii="Times New Roman" w:hAnsi="Times New Roman" w:cs="Times New Roman"/>
        </w:rPr>
        <w:t xml:space="preserve"> на основе ФБУП с изменениями и дополнениями.</w:t>
      </w:r>
    </w:p>
    <w:p w:rsidR="00AE715B" w:rsidRPr="00A04741" w:rsidRDefault="00AE715B" w:rsidP="00AE715B">
      <w:pPr>
        <w:pStyle w:val="a3"/>
        <w:jc w:val="both"/>
        <w:rPr>
          <w:rFonts w:ascii="Times New Roman" w:hAnsi="Times New Roman" w:cs="Times New Roman"/>
        </w:rPr>
      </w:pPr>
      <w:r w:rsidRPr="00A04741">
        <w:rPr>
          <w:rFonts w:ascii="Times New Roman" w:hAnsi="Times New Roman" w:cs="Times New Roman"/>
        </w:rPr>
        <w:t>К числу основных функций УП СОО следует отнести:</w:t>
      </w:r>
    </w:p>
    <w:p w:rsidR="00AE715B" w:rsidRPr="00A04741" w:rsidRDefault="00AE715B" w:rsidP="00AE715B">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w:t>
      </w:r>
      <w:r w:rsidRPr="00A04741">
        <w:rPr>
          <w:rFonts w:ascii="Times New Roman" w:hAnsi="Times New Roman" w:cs="Times New Roman"/>
          <w:i/>
          <w:iCs/>
        </w:rPr>
        <w:t>Обеспечение права на полноценное образование, права обучения на родном языке</w:t>
      </w:r>
      <w:r w:rsidRPr="00A04741">
        <w:rPr>
          <w:rFonts w:ascii="Times New Roman" w:hAnsi="Times New Roman" w:cs="Times New Roman"/>
        </w:rPr>
        <w:t>, которое заключается в реализации посредством учебного плана гарантированных Конституцией РФ для каждого гражданина «равных возможностей получения качественного образования», т.е. уровня образования, формирующего необходимую основу для полноценного развития личности и продолжения образования на протяжении всей жизни.</w:t>
      </w:r>
    </w:p>
    <w:p w:rsidR="00AE715B" w:rsidRPr="00A04741" w:rsidRDefault="00AE715B" w:rsidP="00AE715B">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w:t>
      </w:r>
      <w:r w:rsidRPr="00A04741">
        <w:rPr>
          <w:rFonts w:ascii="Times New Roman" w:hAnsi="Times New Roman" w:cs="Times New Roman"/>
          <w:i/>
          <w:iCs/>
        </w:rPr>
        <w:t>Обеспечение преемственности основных образовательных программ</w:t>
      </w:r>
      <w:r w:rsidRPr="00A04741">
        <w:rPr>
          <w:rFonts w:ascii="Times New Roman" w:hAnsi="Times New Roman" w:cs="Times New Roman"/>
          <w:b/>
          <w:bCs/>
        </w:rPr>
        <w:t> </w:t>
      </w:r>
      <w:r w:rsidRPr="00A04741">
        <w:rPr>
          <w:rFonts w:ascii="Times New Roman" w:hAnsi="Times New Roman" w:cs="Times New Roman"/>
        </w:rPr>
        <w:t>начального общего, основного общего и среднего общего образования.</w:t>
      </w:r>
    </w:p>
    <w:p w:rsidR="00AE715B" w:rsidRPr="00A04741" w:rsidRDefault="00AE715B" w:rsidP="00AE715B">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w:t>
      </w:r>
      <w:r w:rsidRPr="00A04741">
        <w:rPr>
          <w:rFonts w:ascii="Times New Roman" w:hAnsi="Times New Roman" w:cs="Times New Roman"/>
          <w:i/>
          <w:iCs/>
        </w:rPr>
        <w:t>Информационно-методическую</w:t>
      </w:r>
      <w:r w:rsidRPr="00A04741">
        <w:rPr>
          <w:rFonts w:ascii="Times New Roman" w:hAnsi="Times New Roman" w:cs="Times New Roman"/>
        </w:rPr>
        <w:t> функцию, которая позволяет всем участникам образовательных отношений (учителя, учащиеся и их родители) получить представление о целях, содержании, общей направленности образовательного процесса на уровне среднего общего образования в ОУ, о специфике обучения на указанном уровне.</w:t>
      </w:r>
    </w:p>
    <w:p w:rsidR="00AE715B" w:rsidRPr="00A04741" w:rsidRDefault="00AE715B" w:rsidP="00AE715B">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w:t>
      </w:r>
      <w:r w:rsidRPr="00A04741">
        <w:rPr>
          <w:rFonts w:ascii="Times New Roman" w:hAnsi="Times New Roman" w:cs="Times New Roman"/>
          <w:i/>
          <w:iCs/>
        </w:rPr>
        <w:t>Организационно-планирующую</w:t>
      </w:r>
      <w:r w:rsidRPr="00A04741">
        <w:rPr>
          <w:rFonts w:ascii="Times New Roman" w:hAnsi="Times New Roman" w:cs="Times New Roman"/>
        </w:rPr>
        <w:t> функцию, предусматривающую выделение среднего общего образования в самостоятельный уровень общего образования в соответствии со ст.10 ФЗ-273, определение количественных характеристик в учебных часах на изучение отдельных предметов УП СОО.</w:t>
      </w:r>
    </w:p>
    <w:p w:rsidR="00AE715B" w:rsidRPr="00A04741" w:rsidRDefault="00AE715B" w:rsidP="00AE715B">
      <w:pPr>
        <w:pStyle w:val="a3"/>
        <w:jc w:val="both"/>
        <w:rPr>
          <w:rFonts w:ascii="Times New Roman" w:hAnsi="Times New Roman" w:cs="Times New Roman"/>
        </w:rPr>
      </w:pPr>
      <w:r w:rsidRPr="00A04741">
        <w:rPr>
          <w:rFonts w:ascii="Times New Roman" w:hAnsi="Times New Roman" w:cs="Times New Roman"/>
        </w:rPr>
        <w:sym w:font="Symbol" w:char="F0B7"/>
      </w:r>
      <w:r w:rsidRPr="00A04741">
        <w:rPr>
          <w:rFonts w:ascii="Times New Roman" w:hAnsi="Times New Roman" w:cs="Times New Roman"/>
        </w:rPr>
        <w:t>​ </w:t>
      </w:r>
      <w:r w:rsidRPr="00A04741">
        <w:rPr>
          <w:rFonts w:ascii="Times New Roman" w:hAnsi="Times New Roman" w:cs="Times New Roman"/>
          <w:i/>
          <w:iCs/>
        </w:rPr>
        <w:t>Контрольную функцию</w:t>
      </w:r>
      <w:r w:rsidRPr="00A04741">
        <w:rPr>
          <w:rFonts w:ascii="Times New Roman" w:hAnsi="Times New Roman" w:cs="Times New Roman"/>
        </w:rPr>
        <w:t>,</w:t>
      </w:r>
      <w:r w:rsidRPr="00A04741">
        <w:rPr>
          <w:rFonts w:ascii="Times New Roman" w:hAnsi="Times New Roman" w:cs="Times New Roman"/>
          <w:b/>
          <w:bCs/>
        </w:rPr>
        <w:t> </w:t>
      </w:r>
      <w:r w:rsidRPr="00A04741">
        <w:rPr>
          <w:rFonts w:ascii="Times New Roman" w:hAnsi="Times New Roman" w:cs="Times New Roman"/>
        </w:rPr>
        <w:t>позволяющую анализировать полноту реализации образовательных программ по учебным предметам, что может служить основой для сравнения полученных в ходе контроля результатов с уровнем образованности учащихся, а также выводов об исполнении школой своих обязанностей в части реализации в полном объеме образовательных программ (ст. 28 ФЗ-273).</w:t>
      </w:r>
    </w:p>
    <w:p w:rsidR="00AE715B" w:rsidRPr="00A04741" w:rsidRDefault="00AE715B" w:rsidP="009D6026">
      <w:pPr>
        <w:pStyle w:val="a3"/>
        <w:ind w:firstLine="708"/>
        <w:jc w:val="both"/>
        <w:rPr>
          <w:rFonts w:ascii="Times New Roman" w:hAnsi="Times New Roman" w:cs="Times New Roman"/>
        </w:rPr>
      </w:pPr>
      <w:r w:rsidRPr="00A04741">
        <w:rPr>
          <w:rFonts w:ascii="Times New Roman" w:hAnsi="Times New Roman" w:cs="Times New Roman"/>
        </w:rPr>
        <w:t>В структуре УП ООО выделяется 2 части: </w:t>
      </w:r>
      <w:r w:rsidRPr="00A04741">
        <w:rPr>
          <w:rFonts w:ascii="Times New Roman" w:hAnsi="Times New Roman" w:cs="Times New Roman"/>
          <w:i/>
          <w:iCs/>
        </w:rPr>
        <w:t>инвариантная </w:t>
      </w:r>
      <w:r w:rsidRPr="00A04741">
        <w:rPr>
          <w:rFonts w:ascii="Times New Roman" w:hAnsi="Times New Roman" w:cs="Times New Roman"/>
        </w:rPr>
        <w:t>и</w:t>
      </w:r>
      <w:r w:rsidRPr="00A04741">
        <w:rPr>
          <w:rFonts w:ascii="Times New Roman" w:hAnsi="Times New Roman" w:cs="Times New Roman"/>
          <w:i/>
          <w:iCs/>
        </w:rPr>
        <w:t> вариативная</w:t>
      </w:r>
      <w:r w:rsidRPr="00A04741">
        <w:rPr>
          <w:rFonts w:ascii="Times New Roman" w:hAnsi="Times New Roman" w:cs="Times New Roman"/>
        </w:rPr>
        <w:t>. Соотношение инвариантной и вариативной частей обязательных учебных предметов определяется ФБУП. Содержание образования, определенное </w:t>
      </w:r>
      <w:r w:rsidRPr="00A04741">
        <w:rPr>
          <w:rFonts w:ascii="Times New Roman" w:hAnsi="Times New Roman" w:cs="Times New Roman"/>
          <w:i/>
          <w:iCs/>
        </w:rPr>
        <w:t>инвариантной частью</w:t>
      </w:r>
      <w:r w:rsidRPr="00A04741">
        <w:rPr>
          <w:rFonts w:ascii="Times New Roman" w:hAnsi="Times New Roman" w:cs="Times New Roman"/>
        </w:rPr>
        <w:t xml:space="preserve">, обеспечивает приобщение учащихся к общекультурным и национально значимым ценностям, формирует систему предметных и </w:t>
      </w:r>
      <w:r w:rsidRPr="00A04741">
        <w:rPr>
          <w:rFonts w:ascii="Times New Roman" w:hAnsi="Times New Roman" w:cs="Times New Roman"/>
        </w:rPr>
        <w:lastRenderedPageBreak/>
        <w:t>метапредметных</w:t>
      </w:r>
      <w:r w:rsidR="00486A22">
        <w:rPr>
          <w:rFonts w:ascii="Times New Roman" w:hAnsi="Times New Roman" w:cs="Times New Roman"/>
        </w:rPr>
        <w:t xml:space="preserve"> </w:t>
      </w:r>
      <w:r w:rsidRPr="00A04741">
        <w:rPr>
          <w:rFonts w:ascii="Times New Roman" w:hAnsi="Times New Roman" w:cs="Times New Roman"/>
        </w:rPr>
        <w:t xml:space="preserve"> навыков, личностных качеств, соответствующих требованиям ФК ГОС в редакции 2004 года с изменениями, </w:t>
      </w:r>
      <w:r w:rsidRPr="00A04741">
        <w:rPr>
          <w:rFonts w:ascii="Times New Roman" w:hAnsi="Times New Roman" w:cs="Times New Roman"/>
          <w:b/>
          <w:bCs/>
          <w:i/>
          <w:iCs/>
          <w:u w:val="single"/>
        </w:rPr>
        <w:t>является обязательной</w:t>
      </w:r>
      <w:r w:rsidRPr="00A04741">
        <w:rPr>
          <w:rFonts w:ascii="Times New Roman" w:hAnsi="Times New Roman" w:cs="Times New Roman"/>
        </w:rPr>
        <w:t> к освоению всеми учащимися 10-11 классов.</w:t>
      </w:r>
    </w:p>
    <w:p w:rsidR="00AE715B" w:rsidRPr="00A04741" w:rsidRDefault="00AE715B" w:rsidP="009D6026">
      <w:pPr>
        <w:pStyle w:val="a3"/>
        <w:ind w:firstLine="708"/>
        <w:jc w:val="both"/>
        <w:rPr>
          <w:rFonts w:ascii="Times New Roman" w:hAnsi="Times New Roman" w:cs="Times New Roman"/>
        </w:rPr>
      </w:pPr>
      <w:r w:rsidRPr="00A04741">
        <w:rPr>
          <w:rFonts w:ascii="Times New Roman" w:hAnsi="Times New Roman" w:cs="Times New Roman"/>
        </w:rPr>
        <w:t>Содержание образования, определенное </w:t>
      </w:r>
      <w:r w:rsidRPr="00A04741">
        <w:rPr>
          <w:rFonts w:ascii="Times New Roman" w:hAnsi="Times New Roman" w:cs="Times New Roman"/>
          <w:i/>
          <w:iCs/>
        </w:rPr>
        <w:t>вариативной частью</w:t>
      </w:r>
      <w:r w:rsidRPr="00A04741">
        <w:rPr>
          <w:rFonts w:ascii="Times New Roman" w:hAnsi="Times New Roman" w:cs="Times New Roman"/>
        </w:rPr>
        <w:t>, обеспечивает особенности содержания образования образовательного учреждения и индивидуальные потребности учащихся и их родителей (законных представителей).</w:t>
      </w:r>
    </w:p>
    <w:p w:rsidR="00AE715B" w:rsidRPr="00A04741" w:rsidRDefault="00AE715B" w:rsidP="009D6026">
      <w:pPr>
        <w:pStyle w:val="a3"/>
        <w:ind w:firstLine="708"/>
        <w:jc w:val="both"/>
        <w:rPr>
          <w:rFonts w:ascii="Times New Roman" w:hAnsi="Times New Roman" w:cs="Times New Roman"/>
        </w:rPr>
      </w:pPr>
      <w:r w:rsidRPr="00A04741">
        <w:rPr>
          <w:rFonts w:ascii="Times New Roman" w:hAnsi="Times New Roman" w:cs="Times New Roman"/>
        </w:rPr>
        <w:t>Продолжительность учебного года в 10-11 классах составляет </w:t>
      </w:r>
      <w:r w:rsidRPr="00A04741">
        <w:rPr>
          <w:rFonts w:ascii="Times New Roman" w:hAnsi="Times New Roman" w:cs="Times New Roman"/>
          <w:b/>
          <w:bCs/>
        </w:rPr>
        <w:t>не менее 34 </w:t>
      </w:r>
      <w:r w:rsidRPr="00A04741">
        <w:rPr>
          <w:rFonts w:ascii="Times New Roman" w:hAnsi="Times New Roman" w:cs="Times New Roman"/>
        </w:rPr>
        <w:t>учебных недель, разделенных на 2 полугодия. Обучение проходит в режиме </w:t>
      </w:r>
      <w:r w:rsidRPr="00A04741">
        <w:rPr>
          <w:rFonts w:ascii="Times New Roman" w:hAnsi="Times New Roman" w:cs="Times New Roman"/>
          <w:b/>
          <w:bCs/>
        </w:rPr>
        <w:t>6-дневной </w:t>
      </w:r>
      <w:r w:rsidRPr="00A04741">
        <w:rPr>
          <w:rFonts w:ascii="Times New Roman" w:hAnsi="Times New Roman" w:cs="Times New Roman"/>
        </w:rPr>
        <w:t>учебной недели. Продолжительность урока составляет </w:t>
      </w:r>
      <w:r w:rsidRPr="00A04741">
        <w:rPr>
          <w:rFonts w:ascii="Times New Roman" w:hAnsi="Times New Roman" w:cs="Times New Roman"/>
          <w:b/>
          <w:bCs/>
        </w:rPr>
        <w:t>45 минут</w:t>
      </w:r>
      <w:r w:rsidRPr="00A04741">
        <w:rPr>
          <w:rFonts w:ascii="Times New Roman" w:hAnsi="Times New Roman" w:cs="Times New Roman"/>
        </w:rPr>
        <w:t>.</w:t>
      </w:r>
    </w:p>
    <w:p w:rsidR="00AE715B" w:rsidRPr="00A04741" w:rsidRDefault="00AE715B" w:rsidP="00AE715B">
      <w:pPr>
        <w:pStyle w:val="a3"/>
        <w:jc w:val="both"/>
        <w:rPr>
          <w:rFonts w:ascii="Times New Roman" w:hAnsi="Times New Roman" w:cs="Times New Roman"/>
        </w:rPr>
      </w:pPr>
    </w:p>
    <w:p w:rsidR="00AE715B" w:rsidRPr="00A04741" w:rsidRDefault="00AE715B" w:rsidP="00AE715B">
      <w:pPr>
        <w:pStyle w:val="a3"/>
        <w:jc w:val="both"/>
        <w:rPr>
          <w:rFonts w:ascii="Times New Roman" w:hAnsi="Times New Roman" w:cs="Times New Roman"/>
        </w:rPr>
      </w:pPr>
      <w:r w:rsidRPr="00A04741">
        <w:rPr>
          <w:rFonts w:ascii="Times New Roman" w:hAnsi="Times New Roman" w:cs="Times New Roman"/>
        </w:rPr>
        <w:t>Домашние задания даются учащимся с учётом возможности их выполнения в следующих пределах:</w:t>
      </w:r>
    </w:p>
    <w:p w:rsidR="00AE715B" w:rsidRPr="00A04741" w:rsidRDefault="00AE715B" w:rsidP="00AE715B">
      <w:pPr>
        <w:pStyle w:val="a3"/>
        <w:jc w:val="both"/>
        <w:rPr>
          <w:rFonts w:ascii="Times New Roman" w:hAnsi="Times New Roman" w:cs="Times New Roman"/>
        </w:rPr>
      </w:pPr>
    </w:p>
    <w:tbl>
      <w:tblPr>
        <w:tblW w:w="0" w:type="auto"/>
        <w:tblInd w:w="776" w:type="dxa"/>
        <w:shd w:val="clear" w:color="auto" w:fill="FFFFFF"/>
        <w:tblCellMar>
          <w:top w:w="15" w:type="dxa"/>
          <w:left w:w="15" w:type="dxa"/>
          <w:bottom w:w="15" w:type="dxa"/>
          <w:right w:w="15" w:type="dxa"/>
        </w:tblCellMar>
        <w:tblLook w:val="04A0"/>
      </w:tblPr>
      <w:tblGrid>
        <w:gridCol w:w="1316"/>
        <w:gridCol w:w="5282"/>
        <w:gridCol w:w="2294"/>
      </w:tblGrid>
      <w:tr w:rsidR="00AE715B" w:rsidRPr="00A04741" w:rsidTr="00AE715B">
        <w:tc>
          <w:tcPr>
            <w:tcW w:w="13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715B" w:rsidRPr="00A04741" w:rsidRDefault="00AE715B" w:rsidP="00AE715B">
            <w:pPr>
              <w:pStyle w:val="a3"/>
              <w:jc w:val="center"/>
              <w:rPr>
                <w:rFonts w:ascii="Times New Roman" w:hAnsi="Times New Roman" w:cs="Times New Roman"/>
              </w:rPr>
            </w:pPr>
            <w:r w:rsidRPr="00A04741">
              <w:rPr>
                <w:rFonts w:ascii="Times New Roman" w:hAnsi="Times New Roman" w:cs="Times New Roman"/>
              </w:rPr>
              <w:t>Классы</w:t>
            </w:r>
          </w:p>
        </w:tc>
        <w:tc>
          <w:tcPr>
            <w:tcW w:w="547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715B" w:rsidRPr="00A04741" w:rsidRDefault="00AE715B" w:rsidP="00AE715B">
            <w:pPr>
              <w:pStyle w:val="a3"/>
              <w:jc w:val="center"/>
              <w:rPr>
                <w:rFonts w:ascii="Times New Roman" w:hAnsi="Times New Roman" w:cs="Times New Roman"/>
              </w:rPr>
            </w:pPr>
            <w:r w:rsidRPr="00A04741">
              <w:rPr>
                <w:rFonts w:ascii="Times New Roman" w:hAnsi="Times New Roman" w:cs="Times New Roman"/>
              </w:rPr>
              <w:t>Рекомендуемый объём домашних заданий в день</w:t>
            </w:r>
          </w:p>
        </w:tc>
        <w:tc>
          <w:tcPr>
            <w:tcW w:w="234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715B" w:rsidRPr="00A04741" w:rsidRDefault="00AE715B" w:rsidP="00AE715B">
            <w:pPr>
              <w:pStyle w:val="a3"/>
              <w:jc w:val="both"/>
              <w:rPr>
                <w:rFonts w:ascii="Times New Roman" w:hAnsi="Times New Roman" w:cs="Times New Roman"/>
              </w:rPr>
            </w:pPr>
            <w:r w:rsidRPr="00A04741">
              <w:rPr>
                <w:rFonts w:ascii="Times New Roman" w:hAnsi="Times New Roman" w:cs="Times New Roman"/>
              </w:rPr>
              <w:t>В соответствии</w:t>
            </w:r>
          </w:p>
          <w:p w:rsidR="00AE715B" w:rsidRPr="00A04741" w:rsidRDefault="00AE715B" w:rsidP="00AE715B">
            <w:pPr>
              <w:pStyle w:val="a3"/>
              <w:jc w:val="both"/>
              <w:rPr>
                <w:rFonts w:ascii="Times New Roman" w:hAnsi="Times New Roman" w:cs="Times New Roman"/>
              </w:rPr>
            </w:pPr>
            <w:r w:rsidRPr="00A04741">
              <w:rPr>
                <w:rFonts w:ascii="Times New Roman" w:hAnsi="Times New Roman" w:cs="Times New Roman"/>
              </w:rPr>
              <w:t>СанПиН 2.4.2821-10, п.10.30.</w:t>
            </w:r>
          </w:p>
        </w:tc>
      </w:tr>
      <w:tr w:rsidR="00AE715B" w:rsidRPr="00A04741" w:rsidTr="00AE715B">
        <w:tc>
          <w:tcPr>
            <w:tcW w:w="13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715B" w:rsidRPr="00A04741" w:rsidRDefault="00AE715B" w:rsidP="00AE715B">
            <w:pPr>
              <w:pStyle w:val="a3"/>
              <w:jc w:val="center"/>
              <w:rPr>
                <w:rFonts w:ascii="Times New Roman" w:hAnsi="Times New Roman" w:cs="Times New Roman"/>
              </w:rPr>
            </w:pPr>
            <w:r w:rsidRPr="00A04741">
              <w:rPr>
                <w:rFonts w:ascii="Times New Roman" w:hAnsi="Times New Roman" w:cs="Times New Roman"/>
              </w:rPr>
              <w:t>10-11</w:t>
            </w:r>
          </w:p>
        </w:tc>
        <w:tc>
          <w:tcPr>
            <w:tcW w:w="547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715B" w:rsidRPr="00A04741" w:rsidRDefault="00AE715B" w:rsidP="00AE715B">
            <w:pPr>
              <w:pStyle w:val="a3"/>
              <w:jc w:val="center"/>
              <w:rPr>
                <w:rFonts w:ascii="Times New Roman" w:hAnsi="Times New Roman" w:cs="Times New Roman"/>
              </w:rPr>
            </w:pPr>
            <w:r w:rsidRPr="00A04741">
              <w:rPr>
                <w:rFonts w:ascii="Times New Roman" w:hAnsi="Times New Roman" w:cs="Times New Roman"/>
              </w:rPr>
              <w:t>до 3,5 часов</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715B" w:rsidRPr="00A04741" w:rsidRDefault="00AE715B" w:rsidP="00AE715B">
            <w:pPr>
              <w:suppressAutoHyphens w:val="0"/>
              <w:jc w:val="both"/>
              <w:rPr>
                <w:color w:val="000000"/>
                <w:lang w:eastAsia="ru-RU"/>
              </w:rPr>
            </w:pPr>
          </w:p>
        </w:tc>
      </w:tr>
    </w:tbl>
    <w:p w:rsidR="00440E00" w:rsidRPr="00A04741" w:rsidRDefault="00440E00" w:rsidP="00440E00">
      <w:pPr>
        <w:suppressAutoHyphens w:val="0"/>
        <w:rPr>
          <w:b/>
          <w:sz w:val="22"/>
          <w:szCs w:val="22"/>
          <w:lang w:eastAsia="ru-RU"/>
        </w:rPr>
      </w:pPr>
    </w:p>
    <w:p w:rsidR="00A5441A" w:rsidRPr="00A04741" w:rsidRDefault="00A5441A" w:rsidP="00A5441A">
      <w:pPr>
        <w:jc w:val="center"/>
        <w:rPr>
          <w:sz w:val="22"/>
          <w:szCs w:val="22"/>
        </w:rPr>
      </w:pPr>
      <w:r w:rsidRPr="00A04741">
        <w:rPr>
          <w:sz w:val="22"/>
          <w:szCs w:val="22"/>
        </w:rPr>
        <w:t>Учебный план естественно-математического профиля (10 класс)</w:t>
      </w:r>
    </w:p>
    <w:p w:rsidR="00A5441A" w:rsidRPr="00A04741" w:rsidRDefault="00A5441A" w:rsidP="00A5441A">
      <w:pPr>
        <w:jc w:val="center"/>
        <w:rPr>
          <w:sz w:val="22"/>
          <w:szCs w:val="22"/>
        </w:rPr>
      </w:pPr>
      <w:r w:rsidRPr="00A04741">
        <w:rPr>
          <w:sz w:val="22"/>
          <w:szCs w:val="22"/>
        </w:rPr>
        <w:t xml:space="preserve">(на 2015-2016,  2016-2017 учебные годы) </w:t>
      </w:r>
    </w:p>
    <w:p w:rsidR="00A5441A" w:rsidRPr="00A04741" w:rsidRDefault="00A5441A" w:rsidP="00A5441A">
      <w:pPr>
        <w:rPr>
          <w:sz w:val="22"/>
          <w:szCs w:val="22"/>
        </w:rPr>
      </w:pPr>
    </w:p>
    <w:tbl>
      <w:tblPr>
        <w:tblW w:w="92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6"/>
        <w:gridCol w:w="3840"/>
      </w:tblGrid>
      <w:tr w:rsidR="00A5441A" w:rsidRPr="00A04741" w:rsidTr="00A5441A">
        <w:trPr>
          <w:trHeight w:val="379"/>
        </w:trPr>
        <w:tc>
          <w:tcPr>
            <w:tcW w:w="5386" w:type="dxa"/>
            <w:vMerge w:val="restart"/>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rPr>
                <w:b/>
                <w:lang w:eastAsia="en-US"/>
              </w:rPr>
            </w:pPr>
          </w:p>
          <w:p w:rsidR="00A5441A" w:rsidRPr="00A04741" w:rsidRDefault="00A5441A" w:rsidP="00A5441A">
            <w:pPr>
              <w:spacing w:line="276" w:lineRule="auto"/>
              <w:rPr>
                <w:lang w:eastAsia="en-US"/>
              </w:rPr>
            </w:pPr>
            <w:r w:rsidRPr="00A04741">
              <w:rPr>
                <w:b/>
                <w:sz w:val="22"/>
                <w:szCs w:val="22"/>
                <w:lang w:eastAsia="en-US"/>
              </w:rPr>
              <w:t>Учебные предметы</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b/>
                <w:lang w:val="en-US" w:eastAsia="en-US"/>
              </w:rPr>
            </w:pPr>
            <w:r w:rsidRPr="00A04741">
              <w:rPr>
                <w:b/>
                <w:sz w:val="22"/>
                <w:szCs w:val="22"/>
                <w:lang w:val="en-US" w:eastAsia="en-US"/>
              </w:rPr>
              <w:t xml:space="preserve"> </w:t>
            </w:r>
            <w:r w:rsidRPr="00A04741">
              <w:rPr>
                <w:b/>
                <w:sz w:val="22"/>
                <w:szCs w:val="22"/>
                <w:lang w:eastAsia="en-US"/>
              </w:rPr>
              <w:t>10</w:t>
            </w:r>
          </w:p>
        </w:tc>
      </w:tr>
      <w:tr w:rsidR="00A5441A" w:rsidRPr="00A04741" w:rsidTr="00A5441A">
        <w:tc>
          <w:tcPr>
            <w:tcW w:w="5386" w:type="dxa"/>
            <w:vMerge/>
            <w:tcBorders>
              <w:top w:val="single" w:sz="4" w:space="0" w:color="auto"/>
              <w:left w:val="single" w:sz="4" w:space="0" w:color="auto"/>
              <w:bottom w:val="single" w:sz="4" w:space="0" w:color="auto"/>
              <w:right w:val="single" w:sz="4" w:space="0" w:color="auto"/>
            </w:tcBorders>
            <w:vAlign w:val="center"/>
            <w:hideMark/>
          </w:tcPr>
          <w:p w:rsidR="00A5441A" w:rsidRPr="00A04741" w:rsidRDefault="00A5441A" w:rsidP="00A5441A">
            <w:pPr>
              <w:rPr>
                <w:lang w:eastAsia="en-US"/>
              </w:rPr>
            </w:pP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b/>
                <w:lang w:eastAsia="en-US"/>
              </w:rPr>
            </w:pPr>
            <w:r w:rsidRPr="00A04741">
              <w:rPr>
                <w:b/>
                <w:sz w:val="22"/>
                <w:szCs w:val="22"/>
                <w:lang w:eastAsia="en-US"/>
              </w:rPr>
              <w:t>15</w:t>
            </w:r>
          </w:p>
        </w:tc>
      </w:tr>
      <w:tr w:rsidR="00A5441A" w:rsidRPr="00A04741" w:rsidTr="00A5441A">
        <w:tc>
          <w:tcPr>
            <w:tcW w:w="5386" w:type="dxa"/>
            <w:vMerge/>
            <w:tcBorders>
              <w:top w:val="single" w:sz="4" w:space="0" w:color="auto"/>
              <w:left w:val="single" w:sz="4" w:space="0" w:color="auto"/>
              <w:bottom w:val="single" w:sz="4" w:space="0" w:color="auto"/>
              <w:right w:val="single" w:sz="4" w:space="0" w:color="auto"/>
            </w:tcBorders>
            <w:vAlign w:val="center"/>
            <w:hideMark/>
          </w:tcPr>
          <w:p w:rsidR="00A5441A" w:rsidRPr="00A04741" w:rsidRDefault="00A5441A" w:rsidP="00A5441A">
            <w:pPr>
              <w:rPr>
                <w:lang w:eastAsia="en-US"/>
              </w:rPr>
            </w:pP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b/>
                <w:lang w:eastAsia="en-US"/>
              </w:rPr>
            </w:pPr>
            <w:r w:rsidRPr="00A04741">
              <w:rPr>
                <w:b/>
                <w:sz w:val="22"/>
                <w:szCs w:val="22"/>
                <w:lang w:eastAsia="en-US"/>
              </w:rPr>
              <w:t xml:space="preserve">КОЛИЧЕСТВО ЧАСОВ </w:t>
            </w:r>
          </w:p>
          <w:p w:rsidR="00A5441A" w:rsidRPr="00A04741" w:rsidRDefault="00A5441A" w:rsidP="00A5441A">
            <w:pPr>
              <w:spacing w:line="276" w:lineRule="auto"/>
              <w:jc w:val="center"/>
              <w:rPr>
                <w:lang w:eastAsia="en-US"/>
              </w:rPr>
            </w:pPr>
            <w:r w:rsidRPr="00A04741">
              <w:rPr>
                <w:b/>
                <w:sz w:val="22"/>
                <w:szCs w:val="22"/>
                <w:lang w:eastAsia="en-US"/>
              </w:rPr>
              <w:t>В ГОД/ НЕДЕЛЮ</w:t>
            </w:r>
          </w:p>
        </w:tc>
      </w:tr>
      <w:tr w:rsidR="00A5441A" w:rsidRPr="00A04741" w:rsidTr="00A5441A">
        <w:trPr>
          <w:trHeight w:val="350"/>
        </w:trPr>
        <w:tc>
          <w:tcPr>
            <w:tcW w:w="9226" w:type="dxa"/>
            <w:gridSpan w:val="2"/>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1</w:t>
            </w:r>
            <w:r w:rsidRPr="00A04741">
              <w:rPr>
                <w:b/>
                <w:sz w:val="22"/>
                <w:szCs w:val="22"/>
                <w:lang w:eastAsia="en-US"/>
              </w:rPr>
              <w:t>.   Базовые учебные предметы</w:t>
            </w:r>
          </w:p>
        </w:tc>
      </w:tr>
      <w:tr w:rsidR="00A5441A" w:rsidRPr="00A04741" w:rsidTr="00A5441A">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Русский язык</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val="en-US"/>
              </w:rPr>
            </w:pPr>
            <w:r w:rsidRPr="00A04741">
              <w:rPr>
                <w:sz w:val="22"/>
                <w:szCs w:val="22"/>
                <w:lang w:val="en-US"/>
              </w:rPr>
              <w:t>2 (1</w:t>
            </w:r>
            <w:r w:rsidRPr="00A04741">
              <w:rPr>
                <w:sz w:val="22"/>
                <w:szCs w:val="22"/>
              </w:rPr>
              <w:t>/1</w:t>
            </w:r>
            <w:r w:rsidRPr="00A04741">
              <w:rPr>
                <w:sz w:val="22"/>
                <w:szCs w:val="22"/>
                <w:lang w:val="en-US"/>
              </w:rPr>
              <w:t>)</w:t>
            </w:r>
          </w:p>
        </w:tc>
      </w:tr>
      <w:tr w:rsidR="00A5441A" w:rsidRPr="00A04741" w:rsidTr="00A5441A">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Литература</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val="en-US"/>
              </w:rPr>
            </w:pPr>
            <w:r w:rsidRPr="00A04741">
              <w:rPr>
                <w:sz w:val="22"/>
                <w:szCs w:val="22"/>
                <w:lang w:val="en-US"/>
              </w:rPr>
              <w:t>6 (3</w:t>
            </w:r>
            <w:r w:rsidRPr="00A04741">
              <w:rPr>
                <w:sz w:val="22"/>
                <w:szCs w:val="22"/>
              </w:rPr>
              <w:t>/3</w:t>
            </w:r>
            <w:r w:rsidRPr="00A04741">
              <w:rPr>
                <w:sz w:val="22"/>
                <w:szCs w:val="22"/>
                <w:lang w:val="en-US"/>
              </w:rPr>
              <w:t>)</w:t>
            </w:r>
          </w:p>
        </w:tc>
      </w:tr>
      <w:tr w:rsidR="00A5441A" w:rsidRPr="00A04741" w:rsidTr="00A5441A">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Татарский язык</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val="en-US"/>
              </w:rPr>
            </w:pPr>
            <w:r w:rsidRPr="00A04741">
              <w:rPr>
                <w:sz w:val="22"/>
                <w:szCs w:val="22"/>
                <w:lang w:val="en-US"/>
              </w:rPr>
              <w:t>2 (1</w:t>
            </w:r>
            <w:r w:rsidRPr="00A04741">
              <w:rPr>
                <w:sz w:val="22"/>
                <w:szCs w:val="22"/>
              </w:rPr>
              <w:t>/1</w:t>
            </w:r>
            <w:r w:rsidRPr="00A04741">
              <w:rPr>
                <w:sz w:val="22"/>
                <w:szCs w:val="22"/>
                <w:lang w:val="en-US"/>
              </w:rPr>
              <w:t>)</w:t>
            </w:r>
          </w:p>
        </w:tc>
      </w:tr>
      <w:tr w:rsidR="00A5441A" w:rsidRPr="00A04741" w:rsidTr="00A5441A">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Тат</w:t>
            </w:r>
            <w:proofErr w:type="gramStart"/>
            <w:r w:rsidRPr="00A04741">
              <w:rPr>
                <w:sz w:val="22"/>
                <w:szCs w:val="22"/>
              </w:rPr>
              <w:t>.</w:t>
            </w:r>
            <w:proofErr w:type="gramEnd"/>
            <w:r w:rsidRPr="00A04741">
              <w:rPr>
                <w:sz w:val="22"/>
                <w:szCs w:val="22"/>
              </w:rPr>
              <w:t xml:space="preserve"> </w:t>
            </w:r>
            <w:proofErr w:type="gramStart"/>
            <w:r w:rsidRPr="00A04741">
              <w:rPr>
                <w:sz w:val="22"/>
                <w:szCs w:val="22"/>
              </w:rPr>
              <w:t>л</w:t>
            </w:r>
            <w:proofErr w:type="gramEnd"/>
            <w:r w:rsidRPr="00A04741">
              <w:rPr>
                <w:sz w:val="22"/>
                <w:szCs w:val="22"/>
              </w:rPr>
              <w:t xml:space="preserve">итература </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val="en-US"/>
              </w:rPr>
            </w:pPr>
            <w:r w:rsidRPr="00A04741">
              <w:rPr>
                <w:sz w:val="22"/>
                <w:szCs w:val="22"/>
                <w:lang w:val="en-US"/>
              </w:rPr>
              <w:t>4 (2</w:t>
            </w:r>
            <w:r w:rsidRPr="00A04741">
              <w:rPr>
                <w:sz w:val="22"/>
                <w:szCs w:val="22"/>
              </w:rPr>
              <w:t>/2</w:t>
            </w:r>
            <w:r w:rsidRPr="00A04741">
              <w:rPr>
                <w:sz w:val="22"/>
                <w:szCs w:val="22"/>
                <w:lang w:val="en-US"/>
              </w:rPr>
              <w:t>)</w:t>
            </w:r>
          </w:p>
        </w:tc>
      </w:tr>
      <w:tr w:rsidR="00A5441A" w:rsidRPr="00A04741" w:rsidTr="00A5441A">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lang w:eastAsia="en-US"/>
              </w:rPr>
              <w:t xml:space="preserve">Английский язык  </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val="en-US"/>
              </w:rPr>
            </w:pPr>
            <w:r w:rsidRPr="00A04741">
              <w:rPr>
                <w:sz w:val="22"/>
                <w:szCs w:val="22"/>
                <w:lang w:val="en-US"/>
              </w:rPr>
              <w:t>6 (3</w:t>
            </w:r>
            <w:r w:rsidRPr="00A04741">
              <w:rPr>
                <w:sz w:val="22"/>
                <w:szCs w:val="22"/>
              </w:rPr>
              <w:t>/3</w:t>
            </w:r>
            <w:r w:rsidRPr="00A04741">
              <w:rPr>
                <w:sz w:val="22"/>
                <w:szCs w:val="22"/>
                <w:lang w:val="en-US"/>
              </w:rPr>
              <w:t>)</w:t>
            </w:r>
          </w:p>
        </w:tc>
      </w:tr>
      <w:tr w:rsidR="00A5441A" w:rsidRPr="00A04741" w:rsidTr="00A5441A">
        <w:trPr>
          <w:trHeight w:val="181"/>
        </w:trPr>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 xml:space="preserve">История  </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pPr>
            <w:r w:rsidRPr="00A04741">
              <w:rPr>
                <w:sz w:val="22"/>
                <w:szCs w:val="22"/>
                <w:lang w:val="en-US"/>
              </w:rPr>
              <w:t>4 (2</w:t>
            </w:r>
            <w:r w:rsidRPr="00A04741">
              <w:rPr>
                <w:sz w:val="22"/>
                <w:szCs w:val="22"/>
              </w:rPr>
              <w:t>/2</w:t>
            </w:r>
            <w:r w:rsidRPr="00A04741">
              <w:rPr>
                <w:sz w:val="22"/>
                <w:szCs w:val="22"/>
                <w:lang w:val="en-US"/>
              </w:rPr>
              <w:t>)</w:t>
            </w:r>
          </w:p>
        </w:tc>
      </w:tr>
      <w:tr w:rsidR="00A5441A" w:rsidRPr="00A04741" w:rsidTr="00A5441A">
        <w:trPr>
          <w:trHeight w:val="181"/>
        </w:trPr>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Обществознание (включая экономику и право)</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pPr>
            <w:r w:rsidRPr="00A04741">
              <w:rPr>
                <w:sz w:val="22"/>
                <w:szCs w:val="22"/>
                <w:lang w:val="en-US"/>
              </w:rPr>
              <w:t>4 (2</w:t>
            </w:r>
            <w:r w:rsidRPr="00A04741">
              <w:rPr>
                <w:sz w:val="22"/>
                <w:szCs w:val="22"/>
              </w:rPr>
              <w:t>/2</w:t>
            </w:r>
            <w:r w:rsidRPr="00A04741">
              <w:rPr>
                <w:sz w:val="22"/>
                <w:szCs w:val="22"/>
                <w:lang w:val="en-US"/>
              </w:rPr>
              <w:t>)</w:t>
            </w:r>
          </w:p>
        </w:tc>
      </w:tr>
      <w:tr w:rsidR="00A5441A" w:rsidRPr="00A04741" w:rsidTr="00A5441A">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 xml:space="preserve"> ОБЖ</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pPr>
            <w:r w:rsidRPr="00A04741">
              <w:rPr>
                <w:sz w:val="22"/>
                <w:szCs w:val="22"/>
                <w:lang w:val="en-US"/>
              </w:rPr>
              <w:t>2 (1</w:t>
            </w:r>
            <w:r w:rsidRPr="00A04741">
              <w:rPr>
                <w:sz w:val="22"/>
                <w:szCs w:val="22"/>
              </w:rPr>
              <w:t>/1</w:t>
            </w:r>
            <w:r w:rsidRPr="00A04741">
              <w:rPr>
                <w:sz w:val="22"/>
                <w:szCs w:val="22"/>
                <w:lang w:val="en-US"/>
              </w:rPr>
              <w:t>)</w:t>
            </w:r>
          </w:p>
        </w:tc>
      </w:tr>
      <w:tr w:rsidR="00A5441A" w:rsidRPr="00A04741" w:rsidTr="00A5441A">
        <w:trPr>
          <w:trHeight w:val="277"/>
        </w:trPr>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 xml:space="preserve">География  </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pPr>
            <w:r w:rsidRPr="00A04741">
              <w:rPr>
                <w:sz w:val="22"/>
                <w:szCs w:val="22"/>
                <w:lang w:val="en-US"/>
              </w:rPr>
              <w:t>2 (1</w:t>
            </w:r>
            <w:r w:rsidRPr="00A04741">
              <w:rPr>
                <w:sz w:val="22"/>
                <w:szCs w:val="22"/>
              </w:rPr>
              <w:t>/1</w:t>
            </w:r>
            <w:r w:rsidRPr="00A04741">
              <w:rPr>
                <w:sz w:val="22"/>
                <w:szCs w:val="22"/>
                <w:lang w:val="en-US"/>
              </w:rPr>
              <w:t>)</w:t>
            </w:r>
          </w:p>
        </w:tc>
      </w:tr>
      <w:tr w:rsidR="00A5441A" w:rsidRPr="00A04741" w:rsidTr="00A5441A">
        <w:trPr>
          <w:trHeight w:val="125"/>
        </w:trPr>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Физическая культура</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pPr>
            <w:r w:rsidRPr="00A04741">
              <w:rPr>
                <w:sz w:val="22"/>
                <w:szCs w:val="22"/>
                <w:lang w:val="en-US"/>
              </w:rPr>
              <w:t>6 (3</w:t>
            </w:r>
            <w:r w:rsidRPr="00A04741">
              <w:rPr>
                <w:sz w:val="22"/>
                <w:szCs w:val="22"/>
              </w:rPr>
              <w:t>/3</w:t>
            </w:r>
            <w:r w:rsidRPr="00A04741">
              <w:rPr>
                <w:sz w:val="22"/>
                <w:szCs w:val="22"/>
                <w:lang w:val="en-US"/>
              </w:rPr>
              <w:t xml:space="preserve">) </w:t>
            </w:r>
          </w:p>
        </w:tc>
      </w:tr>
      <w:tr w:rsidR="00A5441A" w:rsidRPr="00A04741" w:rsidTr="00A5441A">
        <w:trPr>
          <w:trHeight w:val="330"/>
        </w:trPr>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Физика</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val="en-US"/>
              </w:rPr>
            </w:pPr>
            <w:r w:rsidRPr="00A04741">
              <w:rPr>
                <w:sz w:val="22"/>
                <w:szCs w:val="22"/>
                <w:lang w:val="en-US"/>
              </w:rPr>
              <w:t>8 (4</w:t>
            </w:r>
            <w:r w:rsidRPr="00A04741">
              <w:rPr>
                <w:sz w:val="22"/>
                <w:szCs w:val="22"/>
              </w:rPr>
              <w:t>/4</w:t>
            </w:r>
            <w:r w:rsidRPr="00A04741">
              <w:rPr>
                <w:sz w:val="22"/>
                <w:szCs w:val="22"/>
                <w:lang w:val="en-US"/>
              </w:rPr>
              <w:t>)</w:t>
            </w:r>
          </w:p>
        </w:tc>
      </w:tr>
      <w:tr w:rsidR="00A5441A" w:rsidRPr="00A04741" w:rsidTr="00A5441A">
        <w:trPr>
          <w:trHeight w:val="300"/>
        </w:trPr>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b/>
                <w:lang w:val="en-US"/>
              </w:rPr>
            </w:pPr>
            <w:r w:rsidRPr="00A04741">
              <w:rPr>
                <w:b/>
                <w:sz w:val="22"/>
                <w:szCs w:val="22"/>
                <w:lang w:val="en-US"/>
              </w:rPr>
              <w:t>46 (</w:t>
            </w:r>
            <w:r w:rsidRPr="00A04741">
              <w:rPr>
                <w:b/>
                <w:sz w:val="22"/>
                <w:szCs w:val="22"/>
              </w:rPr>
              <w:t>23</w:t>
            </w:r>
            <w:r w:rsidRPr="00A04741">
              <w:rPr>
                <w:b/>
                <w:sz w:val="22"/>
                <w:szCs w:val="22"/>
                <w:lang w:val="en-US"/>
              </w:rPr>
              <w:t>/23)</w:t>
            </w:r>
          </w:p>
        </w:tc>
      </w:tr>
      <w:tr w:rsidR="00A5441A" w:rsidRPr="00A04741" w:rsidTr="00A5441A">
        <w:trPr>
          <w:trHeight w:val="339"/>
        </w:trPr>
        <w:tc>
          <w:tcPr>
            <w:tcW w:w="9226"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jc w:val="center"/>
              <w:rPr>
                <w:b/>
              </w:rPr>
            </w:pPr>
            <w:r w:rsidRPr="00A04741">
              <w:rPr>
                <w:b/>
                <w:sz w:val="22"/>
                <w:szCs w:val="22"/>
              </w:rPr>
              <w:t xml:space="preserve"> Профильные учебные предметы</w:t>
            </w:r>
          </w:p>
        </w:tc>
      </w:tr>
      <w:tr w:rsidR="00A5441A" w:rsidRPr="00A04741" w:rsidTr="00A5441A">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p>
        </w:tc>
      </w:tr>
      <w:tr w:rsidR="00A5441A" w:rsidRPr="00A04741" w:rsidTr="00A5441A">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 xml:space="preserve">Математика </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val="en-US" w:eastAsia="en-US"/>
              </w:rPr>
            </w:pPr>
            <w:r w:rsidRPr="00A04741">
              <w:rPr>
                <w:sz w:val="22"/>
                <w:szCs w:val="22"/>
                <w:lang w:val="en-US" w:eastAsia="en-US"/>
              </w:rPr>
              <w:t>12 (6</w:t>
            </w:r>
            <w:r w:rsidRPr="00A04741">
              <w:rPr>
                <w:sz w:val="22"/>
                <w:szCs w:val="22"/>
                <w:lang w:eastAsia="en-US"/>
              </w:rPr>
              <w:t>/6</w:t>
            </w:r>
            <w:r w:rsidRPr="00A04741">
              <w:rPr>
                <w:sz w:val="22"/>
                <w:szCs w:val="22"/>
                <w:lang w:val="en-US" w:eastAsia="en-US"/>
              </w:rPr>
              <w:t>)</w:t>
            </w:r>
          </w:p>
        </w:tc>
      </w:tr>
      <w:tr w:rsidR="00A5441A" w:rsidRPr="00A04741" w:rsidTr="00A5441A">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 xml:space="preserve">Химия </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val="en-US" w:eastAsia="en-US"/>
              </w:rPr>
            </w:pPr>
            <w:r w:rsidRPr="00A04741">
              <w:rPr>
                <w:sz w:val="22"/>
                <w:szCs w:val="22"/>
                <w:lang w:val="en-US" w:eastAsia="en-US"/>
              </w:rPr>
              <w:t>6 (3</w:t>
            </w:r>
            <w:r w:rsidRPr="00A04741">
              <w:rPr>
                <w:sz w:val="22"/>
                <w:szCs w:val="22"/>
                <w:lang w:eastAsia="en-US"/>
              </w:rPr>
              <w:t>/3</w:t>
            </w:r>
            <w:r w:rsidRPr="00A04741">
              <w:rPr>
                <w:sz w:val="22"/>
                <w:szCs w:val="22"/>
                <w:lang w:val="en-US" w:eastAsia="en-US"/>
              </w:rPr>
              <w:t>)</w:t>
            </w:r>
          </w:p>
        </w:tc>
      </w:tr>
      <w:tr w:rsidR="00A5441A" w:rsidRPr="00A04741" w:rsidTr="00A5441A">
        <w:tc>
          <w:tcPr>
            <w:tcW w:w="538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rPr>
                <w:lang w:eastAsia="en-US"/>
              </w:rPr>
            </w:pPr>
            <w:r w:rsidRPr="00A04741">
              <w:rPr>
                <w:sz w:val="22"/>
                <w:szCs w:val="22"/>
                <w:lang w:eastAsia="en-US"/>
              </w:rPr>
              <w:t>Биология</w:t>
            </w:r>
          </w:p>
        </w:tc>
        <w:tc>
          <w:tcPr>
            <w:tcW w:w="3840"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val="en-US" w:eastAsia="en-US"/>
              </w:rPr>
            </w:pPr>
            <w:r w:rsidRPr="00A04741">
              <w:rPr>
                <w:sz w:val="22"/>
                <w:szCs w:val="22"/>
                <w:lang w:val="en-US" w:eastAsia="en-US"/>
              </w:rPr>
              <w:t>6 (3</w:t>
            </w:r>
            <w:r w:rsidRPr="00A04741">
              <w:rPr>
                <w:sz w:val="22"/>
                <w:szCs w:val="22"/>
                <w:lang w:eastAsia="en-US"/>
              </w:rPr>
              <w:t>/3</w:t>
            </w:r>
            <w:r w:rsidRPr="00A04741">
              <w:rPr>
                <w:sz w:val="22"/>
                <w:szCs w:val="22"/>
                <w:lang w:val="en-US" w:eastAsia="en-US"/>
              </w:rPr>
              <w:t>)</w:t>
            </w:r>
          </w:p>
        </w:tc>
      </w:tr>
      <w:tr w:rsidR="00A5441A" w:rsidRPr="00A04741" w:rsidTr="00A5441A">
        <w:tc>
          <w:tcPr>
            <w:tcW w:w="538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rPr>
                <w:lang w:eastAsia="en-US"/>
              </w:rPr>
            </w:pPr>
          </w:p>
        </w:tc>
        <w:tc>
          <w:tcPr>
            <w:tcW w:w="3840"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b/>
                <w:lang w:val="en-US" w:eastAsia="en-US"/>
              </w:rPr>
            </w:pPr>
            <w:r w:rsidRPr="00A04741">
              <w:rPr>
                <w:b/>
                <w:sz w:val="22"/>
                <w:szCs w:val="22"/>
                <w:lang w:val="en-US" w:eastAsia="en-US"/>
              </w:rPr>
              <w:t>24 (</w:t>
            </w:r>
            <w:r w:rsidRPr="00A04741">
              <w:rPr>
                <w:b/>
                <w:sz w:val="22"/>
                <w:szCs w:val="22"/>
                <w:lang w:eastAsia="en-US"/>
              </w:rPr>
              <w:t>12</w:t>
            </w:r>
            <w:r w:rsidRPr="00A04741">
              <w:rPr>
                <w:b/>
                <w:sz w:val="22"/>
                <w:szCs w:val="22"/>
                <w:lang w:val="en-US" w:eastAsia="en-US"/>
              </w:rPr>
              <w:t>/12)</w:t>
            </w:r>
          </w:p>
        </w:tc>
      </w:tr>
      <w:tr w:rsidR="00A5441A" w:rsidRPr="00A04741" w:rsidTr="00A5441A">
        <w:tc>
          <w:tcPr>
            <w:tcW w:w="9226" w:type="dxa"/>
            <w:gridSpan w:val="2"/>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b/>
                <w:lang w:val="en-US" w:eastAsia="en-US"/>
              </w:rPr>
            </w:pPr>
            <w:r w:rsidRPr="00A04741">
              <w:rPr>
                <w:b/>
                <w:sz w:val="22"/>
                <w:szCs w:val="22"/>
                <w:lang w:eastAsia="en-US"/>
              </w:rPr>
              <w:t>3. Компонент образовательного учреждения</w:t>
            </w:r>
          </w:p>
        </w:tc>
      </w:tr>
      <w:tr w:rsidR="00A5441A" w:rsidRPr="00A04741" w:rsidTr="00A5441A">
        <w:trPr>
          <w:trHeight w:val="411"/>
        </w:trPr>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Элективные учебные предметы, учебные практики, проекты, исследовательская деятельность</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pPr>
            <w:r w:rsidRPr="00A04741">
              <w:rPr>
                <w:b/>
                <w:sz w:val="22"/>
                <w:szCs w:val="22"/>
              </w:rPr>
              <w:t>4 (2/2)</w:t>
            </w:r>
          </w:p>
        </w:tc>
      </w:tr>
      <w:tr w:rsidR="00A5441A" w:rsidRPr="00A04741" w:rsidTr="00A5441A">
        <w:trPr>
          <w:trHeight w:val="411"/>
        </w:trPr>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Информатика и ИКТ</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pPr>
            <w:r w:rsidRPr="00A04741">
              <w:rPr>
                <w:sz w:val="22"/>
                <w:szCs w:val="22"/>
              </w:rPr>
              <w:t>2 (1/1)</w:t>
            </w:r>
          </w:p>
        </w:tc>
      </w:tr>
      <w:tr w:rsidR="00A5441A" w:rsidRPr="00A04741" w:rsidTr="00A5441A">
        <w:trPr>
          <w:trHeight w:val="277"/>
        </w:trPr>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«Избранные вопросы русского языка»</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pPr>
            <w:r w:rsidRPr="00A04741">
              <w:rPr>
                <w:sz w:val="22"/>
                <w:szCs w:val="22"/>
              </w:rPr>
              <w:t>2 (1/1)</w:t>
            </w:r>
          </w:p>
        </w:tc>
      </w:tr>
      <w:tr w:rsidR="00A5441A" w:rsidRPr="00A04741" w:rsidTr="00A5441A">
        <w:trPr>
          <w:trHeight w:val="509"/>
        </w:trPr>
        <w:tc>
          <w:tcPr>
            <w:tcW w:w="5386"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lang w:eastAsia="en-US"/>
              </w:rPr>
              <w:t>Итого</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b/>
              </w:rPr>
            </w:pPr>
            <w:r w:rsidRPr="00A04741">
              <w:rPr>
                <w:b/>
                <w:sz w:val="22"/>
                <w:szCs w:val="22"/>
              </w:rPr>
              <w:t>74 (37/37)</w:t>
            </w:r>
          </w:p>
        </w:tc>
      </w:tr>
      <w:tr w:rsidR="00A5441A" w:rsidRPr="00A04741" w:rsidTr="00A5441A">
        <w:trPr>
          <w:trHeight w:val="370"/>
        </w:trPr>
        <w:tc>
          <w:tcPr>
            <w:tcW w:w="5386" w:type="dxa"/>
            <w:tcBorders>
              <w:top w:val="single" w:sz="4" w:space="0" w:color="auto"/>
              <w:left w:val="single" w:sz="4" w:space="0" w:color="auto"/>
              <w:right w:val="single" w:sz="4" w:space="0" w:color="auto"/>
            </w:tcBorders>
            <w:hideMark/>
          </w:tcPr>
          <w:p w:rsidR="00A5441A" w:rsidRPr="00A04741" w:rsidRDefault="00A5441A" w:rsidP="00A5441A">
            <w:pPr>
              <w:spacing w:line="276" w:lineRule="auto"/>
              <w:rPr>
                <w:b/>
                <w:lang w:eastAsia="en-US"/>
              </w:rPr>
            </w:pPr>
            <w:r w:rsidRPr="00A04741">
              <w:rPr>
                <w:b/>
                <w:sz w:val="22"/>
                <w:szCs w:val="22"/>
                <w:lang w:eastAsia="en-US"/>
              </w:rPr>
              <w:t>Максимальный объем учебной нагрузки</w:t>
            </w:r>
          </w:p>
        </w:tc>
        <w:tc>
          <w:tcPr>
            <w:tcW w:w="3840"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b/>
                <w:lang w:eastAsia="en-US"/>
              </w:rPr>
            </w:pPr>
            <w:r w:rsidRPr="00A04741">
              <w:rPr>
                <w:b/>
                <w:sz w:val="22"/>
                <w:szCs w:val="22"/>
                <w:lang w:eastAsia="en-US"/>
              </w:rPr>
              <w:t xml:space="preserve">                     37            </w:t>
            </w:r>
          </w:p>
        </w:tc>
      </w:tr>
    </w:tbl>
    <w:p w:rsidR="00A5441A" w:rsidRPr="00A04741" w:rsidRDefault="00A5441A" w:rsidP="00A5441A">
      <w:pPr>
        <w:rPr>
          <w:sz w:val="22"/>
          <w:szCs w:val="22"/>
        </w:rPr>
      </w:pPr>
    </w:p>
    <w:p w:rsidR="00A5441A" w:rsidRPr="00A04741" w:rsidRDefault="00A5441A" w:rsidP="00A5441A">
      <w:pPr>
        <w:rPr>
          <w:sz w:val="22"/>
          <w:szCs w:val="22"/>
        </w:rPr>
      </w:pPr>
    </w:p>
    <w:p w:rsidR="00A5441A" w:rsidRPr="00A04741" w:rsidRDefault="00A5441A" w:rsidP="00A5441A">
      <w:pPr>
        <w:rPr>
          <w:sz w:val="22"/>
          <w:szCs w:val="22"/>
        </w:rPr>
      </w:pPr>
    </w:p>
    <w:p w:rsidR="00A5441A" w:rsidRPr="00A04741" w:rsidRDefault="00A5441A" w:rsidP="00A5441A">
      <w:pPr>
        <w:rPr>
          <w:sz w:val="22"/>
          <w:szCs w:val="22"/>
        </w:rPr>
      </w:pPr>
    </w:p>
    <w:p w:rsidR="00A5441A" w:rsidRPr="00A04741" w:rsidRDefault="00A5441A" w:rsidP="00A5441A">
      <w:pPr>
        <w:jc w:val="center"/>
        <w:rPr>
          <w:sz w:val="22"/>
          <w:szCs w:val="22"/>
        </w:rPr>
      </w:pPr>
      <w:r w:rsidRPr="00A04741">
        <w:rPr>
          <w:sz w:val="22"/>
          <w:szCs w:val="22"/>
        </w:rPr>
        <w:t>Учебный план универсального (непрофильного) обучения (11</w:t>
      </w:r>
      <w:proofErr w:type="gramStart"/>
      <w:r w:rsidRPr="00A04741">
        <w:rPr>
          <w:sz w:val="22"/>
          <w:szCs w:val="22"/>
        </w:rPr>
        <w:t xml:space="preserve"> А</w:t>
      </w:r>
      <w:proofErr w:type="gramEnd"/>
      <w:r w:rsidRPr="00A04741">
        <w:rPr>
          <w:sz w:val="22"/>
          <w:szCs w:val="22"/>
        </w:rPr>
        <w:t>, Б класс)</w:t>
      </w:r>
    </w:p>
    <w:p w:rsidR="00A5441A" w:rsidRPr="00A04741" w:rsidRDefault="00A5441A" w:rsidP="00A5441A">
      <w:pPr>
        <w:jc w:val="center"/>
        <w:rPr>
          <w:sz w:val="22"/>
          <w:szCs w:val="22"/>
        </w:rPr>
      </w:pPr>
      <w:r w:rsidRPr="00A04741">
        <w:rPr>
          <w:sz w:val="22"/>
          <w:szCs w:val="22"/>
        </w:rPr>
        <w:t>(вариант 1) на 2014-2015,  2015-2016 учебные годы</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62"/>
        <w:gridCol w:w="142"/>
        <w:gridCol w:w="1417"/>
        <w:gridCol w:w="1276"/>
      </w:tblGrid>
      <w:tr w:rsidR="00A5441A" w:rsidRPr="00A04741" w:rsidTr="00A5441A">
        <w:trPr>
          <w:trHeight w:val="315"/>
        </w:trPr>
        <w:tc>
          <w:tcPr>
            <w:tcW w:w="6804" w:type="dxa"/>
            <w:gridSpan w:val="2"/>
            <w:vMerge w:val="restart"/>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b/>
                <w:lang w:eastAsia="en-US"/>
              </w:rPr>
            </w:pPr>
          </w:p>
          <w:p w:rsidR="00A5441A" w:rsidRPr="00A04741" w:rsidRDefault="00A5441A" w:rsidP="00A5441A">
            <w:pPr>
              <w:spacing w:line="276" w:lineRule="auto"/>
              <w:jc w:val="center"/>
              <w:rPr>
                <w:b/>
                <w:lang w:eastAsia="en-US"/>
              </w:rPr>
            </w:pPr>
            <w:r w:rsidRPr="00A04741">
              <w:rPr>
                <w:b/>
                <w:sz w:val="22"/>
                <w:szCs w:val="22"/>
                <w:lang w:eastAsia="en-US"/>
              </w:rPr>
              <w:t>Учебные предметы</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jc w:val="center"/>
              <w:rPr>
                <w:b/>
                <w:lang w:eastAsia="en-US"/>
              </w:rPr>
            </w:pPr>
            <w:r w:rsidRPr="00A04741">
              <w:rPr>
                <w:b/>
                <w:sz w:val="22"/>
                <w:szCs w:val="22"/>
                <w:lang w:eastAsia="en-US"/>
              </w:rPr>
              <w:t xml:space="preserve">11а </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jc w:val="center"/>
              <w:rPr>
                <w:b/>
                <w:lang w:eastAsia="en-US"/>
              </w:rPr>
            </w:pPr>
            <w:r w:rsidRPr="00A04741">
              <w:rPr>
                <w:b/>
                <w:sz w:val="22"/>
                <w:szCs w:val="22"/>
                <w:lang w:eastAsia="en-US"/>
              </w:rPr>
              <w:t>11б</w:t>
            </w:r>
          </w:p>
        </w:tc>
      </w:tr>
      <w:tr w:rsidR="00A5441A" w:rsidRPr="00A04741" w:rsidTr="00A5441A">
        <w:tc>
          <w:tcPr>
            <w:tcW w:w="6804" w:type="dxa"/>
            <w:gridSpan w:val="2"/>
            <w:vMerge/>
            <w:tcBorders>
              <w:top w:val="single" w:sz="4" w:space="0" w:color="auto"/>
              <w:left w:val="single" w:sz="4" w:space="0" w:color="auto"/>
              <w:bottom w:val="single" w:sz="4" w:space="0" w:color="auto"/>
              <w:right w:val="single" w:sz="4" w:space="0" w:color="auto"/>
            </w:tcBorders>
            <w:vAlign w:val="center"/>
            <w:hideMark/>
          </w:tcPr>
          <w:p w:rsidR="00A5441A" w:rsidRPr="00A04741" w:rsidRDefault="00A5441A" w:rsidP="00A5441A">
            <w:pPr>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b/>
                <w:lang w:val="en-US" w:eastAsia="en-US"/>
              </w:rPr>
            </w:pPr>
            <w:r w:rsidRPr="00A04741">
              <w:rPr>
                <w:b/>
                <w:sz w:val="22"/>
                <w:szCs w:val="22"/>
                <w:lang w:eastAsia="en-US"/>
              </w:rPr>
              <w:t>1</w:t>
            </w:r>
            <w:r w:rsidRPr="00A04741">
              <w:rPr>
                <w:b/>
                <w:sz w:val="22"/>
                <w:szCs w:val="22"/>
                <w:lang w:val="en-US" w:eastAsia="en-US"/>
              </w:rPr>
              <w:t>4</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b/>
                <w:lang w:eastAsia="en-US"/>
              </w:rPr>
            </w:pPr>
            <w:r w:rsidRPr="00A04741">
              <w:rPr>
                <w:b/>
                <w:sz w:val="22"/>
                <w:szCs w:val="22"/>
                <w:lang w:eastAsia="en-US"/>
              </w:rPr>
              <w:t>13</w:t>
            </w:r>
          </w:p>
        </w:tc>
      </w:tr>
      <w:tr w:rsidR="00A5441A" w:rsidRPr="00A04741" w:rsidTr="00A5441A">
        <w:tc>
          <w:tcPr>
            <w:tcW w:w="6804" w:type="dxa"/>
            <w:gridSpan w:val="2"/>
            <w:vMerge/>
            <w:tcBorders>
              <w:top w:val="single" w:sz="4" w:space="0" w:color="auto"/>
              <w:left w:val="single" w:sz="4" w:space="0" w:color="auto"/>
              <w:bottom w:val="single" w:sz="4" w:space="0" w:color="auto"/>
              <w:right w:val="single" w:sz="4" w:space="0" w:color="auto"/>
            </w:tcBorders>
            <w:vAlign w:val="center"/>
            <w:hideMark/>
          </w:tcPr>
          <w:p w:rsidR="00A5441A" w:rsidRPr="00A04741" w:rsidRDefault="00A5441A" w:rsidP="00A5441A">
            <w:pPr>
              <w:rPr>
                <w:lang w:eastAsia="en-US"/>
              </w:rPr>
            </w:pPr>
          </w:p>
        </w:tc>
        <w:tc>
          <w:tcPr>
            <w:tcW w:w="2693"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b/>
                <w:lang w:eastAsia="en-US"/>
              </w:rPr>
            </w:pPr>
            <w:r w:rsidRPr="00A04741">
              <w:rPr>
                <w:b/>
                <w:sz w:val="22"/>
                <w:szCs w:val="22"/>
                <w:lang w:eastAsia="en-US"/>
              </w:rPr>
              <w:t xml:space="preserve">КОЛИЧЕСТВО ЧАСОВ </w:t>
            </w:r>
          </w:p>
          <w:p w:rsidR="00A5441A" w:rsidRPr="00A04741" w:rsidRDefault="00A5441A" w:rsidP="00A5441A">
            <w:pPr>
              <w:spacing w:line="276" w:lineRule="auto"/>
              <w:jc w:val="center"/>
              <w:rPr>
                <w:lang w:eastAsia="en-US"/>
              </w:rPr>
            </w:pPr>
            <w:r w:rsidRPr="00A04741">
              <w:rPr>
                <w:b/>
                <w:sz w:val="22"/>
                <w:szCs w:val="22"/>
                <w:lang w:eastAsia="en-US"/>
              </w:rPr>
              <w:t>В ГОД/ НЕДЕЛЮ</w:t>
            </w:r>
          </w:p>
        </w:tc>
      </w:tr>
      <w:tr w:rsidR="00A5441A" w:rsidRPr="00A04741" w:rsidTr="00A5441A">
        <w:trPr>
          <w:trHeight w:val="233"/>
        </w:trPr>
        <w:tc>
          <w:tcPr>
            <w:tcW w:w="9497" w:type="dxa"/>
            <w:gridSpan w:val="4"/>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1</w:t>
            </w:r>
            <w:r w:rsidRPr="00A04741">
              <w:rPr>
                <w:b/>
                <w:sz w:val="22"/>
                <w:szCs w:val="22"/>
                <w:lang w:eastAsia="en-US"/>
              </w:rPr>
              <w:t>.   Базовые учебные предметы</w:t>
            </w:r>
          </w:p>
        </w:tc>
      </w:tr>
      <w:tr w:rsidR="00A5441A" w:rsidRPr="00A04741" w:rsidTr="00A5441A">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Русский язык</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2 (1/1)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2 (1/1)</w:t>
            </w:r>
          </w:p>
        </w:tc>
      </w:tr>
      <w:tr w:rsidR="00A5441A" w:rsidRPr="00A04741" w:rsidTr="00A5441A">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Литература</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6 (3/3)</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6 (3/3)</w:t>
            </w:r>
          </w:p>
        </w:tc>
      </w:tr>
      <w:tr w:rsidR="00A5441A" w:rsidRPr="00A04741" w:rsidTr="00A5441A">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Татарский язык</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2 (1/1)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2 (1/1)</w:t>
            </w:r>
          </w:p>
        </w:tc>
      </w:tr>
      <w:tr w:rsidR="00A5441A" w:rsidRPr="00A04741" w:rsidTr="00A5441A">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Тат</w:t>
            </w:r>
            <w:proofErr w:type="gramStart"/>
            <w:r w:rsidRPr="00A04741">
              <w:rPr>
                <w:sz w:val="22"/>
                <w:szCs w:val="22"/>
                <w:lang w:eastAsia="en-US"/>
              </w:rPr>
              <w:t>.</w:t>
            </w:r>
            <w:proofErr w:type="gramEnd"/>
            <w:r w:rsidRPr="00A04741">
              <w:rPr>
                <w:sz w:val="22"/>
                <w:szCs w:val="22"/>
                <w:lang w:eastAsia="en-US"/>
              </w:rPr>
              <w:t xml:space="preserve"> </w:t>
            </w:r>
            <w:proofErr w:type="gramStart"/>
            <w:r w:rsidRPr="00A04741">
              <w:rPr>
                <w:sz w:val="22"/>
                <w:szCs w:val="22"/>
                <w:lang w:eastAsia="en-US"/>
              </w:rPr>
              <w:t>л</w:t>
            </w:r>
            <w:proofErr w:type="gramEnd"/>
            <w:r w:rsidRPr="00A04741">
              <w:rPr>
                <w:sz w:val="22"/>
                <w:szCs w:val="22"/>
                <w:lang w:eastAsia="en-US"/>
              </w:rPr>
              <w:t xml:space="preserve">итература </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4 (2/2)</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4 (2/2)</w:t>
            </w:r>
          </w:p>
        </w:tc>
      </w:tr>
      <w:tr w:rsidR="00A5441A" w:rsidRPr="00A04741" w:rsidTr="00A5441A">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tabs>
                <w:tab w:val="center" w:pos="3135"/>
              </w:tabs>
              <w:spacing w:line="276" w:lineRule="auto"/>
              <w:rPr>
                <w:lang w:eastAsia="en-US"/>
              </w:rPr>
            </w:pPr>
            <w:r w:rsidRPr="00A04741">
              <w:rPr>
                <w:sz w:val="22"/>
                <w:szCs w:val="22"/>
                <w:lang w:eastAsia="en-US"/>
              </w:rPr>
              <w:t xml:space="preserve">Английский язык  </w:t>
            </w:r>
            <w:r w:rsidRPr="00A04741">
              <w:rPr>
                <w:sz w:val="22"/>
                <w:szCs w:val="22"/>
                <w:lang w:eastAsia="en-US"/>
              </w:rPr>
              <w:tab/>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 xml:space="preserve">6 (3/3) </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 xml:space="preserve">6 (3/3) </w:t>
            </w:r>
          </w:p>
        </w:tc>
      </w:tr>
      <w:tr w:rsidR="00A5441A" w:rsidRPr="00A04741" w:rsidTr="00A5441A">
        <w:trPr>
          <w:trHeight w:val="181"/>
        </w:trPr>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Математика</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8 (4/4)</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8 (4/4)</w:t>
            </w:r>
          </w:p>
        </w:tc>
      </w:tr>
      <w:tr w:rsidR="00A5441A" w:rsidRPr="00A04741" w:rsidTr="00A5441A">
        <w:trPr>
          <w:trHeight w:val="181"/>
        </w:trPr>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Информатика и ИКТ</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 xml:space="preserve"> 2 (1/1)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 xml:space="preserve"> 2 (1/1)</w:t>
            </w:r>
          </w:p>
        </w:tc>
      </w:tr>
      <w:tr w:rsidR="00A5441A" w:rsidRPr="00A04741" w:rsidTr="00A5441A">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 xml:space="preserve">История  </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4 (2/2)</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4 (2/2)</w:t>
            </w:r>
          </w:p>
        </w:tc>
      </w:tr>
      <w:tr w:rsidR="00A5441A" w:rsidRPr="00A04741" w:rsidTr="00A5441A">
        <w:trPr>
          <w:trHeight w:val="277"/>
        </w:trPr>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Обществознание (включая экономику и право)</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4 (2/2)</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4 (2/2)</w:t>
            </w:r>
          </w:p>
        </w:tc>
      </w:tr>
      <w:tr w:rsidR="00A5441A" w:rsidRPr="00A04741" w:rsidTr="00A5441A">
        <w:trPr>
          <w:trHeight w:val="125"/>
        </w:trPr>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 xml:space="preserve"> География </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 xml:space="preserve">2 (1/1) </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 xml:space="preserve">2 (1/1) </w:t>
            </w:r>
          </w:p>
        </w:tc>
      </w:tr>
      <w:tr w:rsidR="00A5441A" w:rsidRPr="00A04741" w:rsidTr="00A5441A">
        <w:trPr>
          <w:trHeight w:val="330"/>
        </w:trPr>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Физика</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 xml:space="preserve">4 (2/2) </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 xml:space="preserve">4 (2/2) </w:t>
            </w:r>
          </w:p>
        </w:tc>
      </w:tr>
      <w:tr w:rsidR="00A5441A" w:rsidRPr="00A04741" w:rsidTr="00A5441A">
        <w:trPr>
          <w:trHeight w:val="300"/>
        </w:trPr>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 xml:space="preserve">Химия </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2 (1/1)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2 (1/1)</w:t>
            </w:r>
          </w:p>
        </w:tc>
      </w:tr>
      <w:tr w:rsidR="00A5441A" w:rsidRPr="00A04741" w:rsidTr="00A5441A">
        <w:trPr>
          <w:trHeight w:val="303"/>
        </w:trPr>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Биология</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2 (1/1)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2 (1/1)</w:t>
            </w:r>
          </w:p>
        </w:tc>
      </w:tr>
      <w:tr w:rsidR="00A5441A" w:rsidRPr="00A04741" w:rsidTr="00A5441A">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 xml:space="preserve"> ОБЖ</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2 (1/1)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2 (1/1)</w:t>
            </w:r>
          </w:p>
        </w:tc>
      </w:tr>
      <w:tr w:rsidR="00A5441A" w:rsidRPr="00A04741" w:rsidTr="00A5441A">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Физическая культура</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 xml:space="preserve">6 (3/3) </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 xml:space="preserve">6 (3/3) </w:t>
            </w:r>
          </w:p>
        </w:tc>
      </w:tr>
      <w:tr w:rsidR="00A5441A" w:rsidRPr="00A04741" w:rsidTr="00A5441A">
        <w:tc>
          <w:tcPr>
            <w:tcW w:w="6804"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Итого</w:t>
            </w:r>
          </w:p>
        </w:tc>
        <w:tc>
          <w:tcPr>
            <w:tcW w:w="1417"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b/>
                <w:lang w:eastAsia="en-US"/>
              </w:rPr>
            </w:pPr>
            <w:r w:rsidRPr="00A04741">
              <w:rPr>
                <w:b/>
                <w:sz w:val="22"/>
                <w:szCs w:val="22"/>
                <w:lang w:eastAsia="en-US"/>
              </w:rPr>
              <w:t>56 (28/28)</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b/>
                <w:lang w:eastAsia="en-US"/>
              </w:rPr>
            </w:pPr>
            <w:r w:rsidRPr="00A04741">
              <w:rPr>
                <w:b/>
                <w:sz w:val="22"/>
                <w:szCs w:val="22"/>
                <w:lang w:eastAsia="en-US"/>
              </w:rPr>
              <w:t>56 (28/28)</w:t>
            </w:r>
          </w:p>
        </w:tc>
      </w:tr>
      <w:tr w:rsidR="00A5441A" w:rsidRPr="00A04741" w:rsidTr="00A5441A">
        <w:tc>
          <w:tcPr>
            <w:tcW w:w="9497" w:type="dxa"/>
            <w:gridSpan w:val="4"/>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b/>
                <w:lang w:eastAsia="en-US"/>
              </w:rPr>
            </w:pPr>
            <w:r w:rsidRPr="00A04741">
              <w:rPr>
                <w:b/>
                <w:sz w:val="22"/>
                <w:szCs w:val="22"/>
                <w:lang w:eastAsia="en-US"/>
              </w:rPr>
              <w:t>3. Компонент образовательного учреждения</w:t>
            </w:r>
          </w:p>
        </w:tc>
      </w:tr>
      <w:tr w:rsidR="00A5441A" w:rsidRPr="00A04741" w:rsidTr="00A5441A">
        <w:trPr>
          <w:trHeight w:val="257"/>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 xml:space="preserve">Математика </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2 (1/1)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2 (1/1)</w:t>
            </w:r>
          </w:p>
        </w:tc>
      </w:tr>
      <w:tr w:rsidR="00A5441A" w:rsidRPr="00A04741" w:rsidTr="00A5441A">
        <w:trPr>
          <w:trHeight w:val="277"/>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 xml:space="preserve">Химия </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2 (1/1)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2 (1/1)</w:t>
            </w:r>
          </w:p>
        </w:tc>
      </w:tr>
      <w:tr w:rsidR="00A5441A" w:rsidRPr="00A04741" w:rsidTr="00A5441A">
        <w:trPr>
          <w:trHeight w:val="365"/>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Биология</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2 (1/1)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2 (1/1)</w:t>
            </w:r>
          </w:p>
        </w:tc>
      </w:tr>
      <w:tr w:rsidR="00A5441A" w:rsidRPr="00A04741" w:rsidTr="00A5441A">
        <w:trPr>
          <w:trHeight w:val="23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Экология</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2 (1/1)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2 (1/1)</w:t>
            </w: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«Избранные вопросы русского языка»</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val="en-US" w:eastAsia="en-US"/>
              </w:rPr>
            </w:pPr>
            <w:r w:rsidRPr="00A04741">
              <w:rPr>
                <w:sz w:val="22"/>
                <w:szCs w:val="22"/>
                <w:lang w:val="en-US" w:eastAsia="en-US"/>
              </w:rPr>
              <w:t>2(1/1)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2 (1/1)</w:t>
            </w: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«Живое слово»</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1 (1/0)</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w:t>
            </w:r>
            <w:r w:rsidRPr="00A04741">
              <w:rPr>
                <w:i/>
                <w:sz w:val="22"/>
                <w:szCs w:val="22"/>
              </w:rPr>
              <w:t>Язык в речевом общении»</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1 (0/1)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rFonts w:eastAsiaTheme="minorEastAsia"/>
              </w:rPr>
            </w:pPr>
            <w:r w:rsidRPr="00A04741">
              <w:rPr>
                <w:rFonts w:eastAsiaTheme="minorEastAsia"/>
                <w:sz w:val="22"/>
                <w:szCs w:val="22"/>
              </w:rPr>
              <w:t>«Методы решения алгебраических уравнений и неравенств»</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1 (1/0)</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rFonts w:eastAsiaTheme="minorEastAsia"/>
                <w:i/>
              </w:rPr>
            </w:pPr>
            <w:r w:rsidRPr="00A04741">
              <w:rPr>
                <w:rFonts w:eastAsiaTheme="minorEastAsia"/>
                <w:i/>
                <w:sz w:val="22"/>
                <w:szCs w:val="22"/>
              </w:rPr>
              <w:t>«Методы решения основных типов текстовых задач»</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1 (0/1)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rFonts w:eastAsiaTheme="minorEastAsia"/>
              </w:rPr>
            </w:pPr>
            <w:r w:rsidRPr="00A04741">
              <w:rPr>
                <w:rFonts w:eastAsiaTheme="minorEastAsia"/>
                <w:sz w:val="22"/>
                <w:szCs w:val="22"/>
              </w:rPr>
              <w:t>«Функция: просто, сложно и интересно»</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1 (1/0)</w:t>
            </w: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rFonts w:eastAsiaTheme="minorEastAsia"/>
              </w:rPr>
            </w:pPr>
            <w:r w:rsidRPr="00A04741">
              <w:rPr>
                <w:rFonts w:eastAsiaTheme="minorEastAsia"/>
                <w:sz w:val="22"/>
                <w:szCs w:val="22"/>
              </w:rPr>
              <w:t>«</w:t>
            </w:r>
            <w:r w:rsidRPr="00A04741">
              <w:rPr>
                <w:rFonts w:eastAsiaTheme="minorEastAsia"/>
                <w:i/>
                <w:sz w:val="22"/>
                <w:szCs w:val="22"/>
              </w:rPr>
              <w:t>Решение уравнений с параметрами»</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1 (0/1)</w:t>
            </w: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rFonts w:eastAsiaTheme="minorEastAsia"/>
              </w:rPr>
            </w:pPr>
            <w:r w:rsidRPr="00A04741">
              <w:rPr>
                <w:rFonts w:eastAsiaTheme="minorEastAsia"/>
                <w:sz w:val="22"/>
                <w:szCs w:val="22"/>
              </w:rPr>
              <w:t>«Трудные вопросы орфографии и пунктуации»</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 xml:space="preserve"> </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1 (1/0)</w:t>
            </w: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rFonts w:eastAsiaTheme="minorEastAsia"/>
                <w:i/>
              </w:rPr>
            </w:pPr>
            <w:r w:rsidRPr="00A04741">
              <w:rPr>
                <w:rFonts w:eastAsiaTheme="minorEastAsia"/>
                <w:i/>
                <w:sz w:val="22"/>
                <w:szCs w:val="22"/>
              </w:rPr>
              <w:t>«Развивайте дар слова»</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1 (0/1)</w:t>
            </w: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«Графические задачи как способ развития логич. мышления»</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1 (1/0)</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1 (1/0)</w:t>
            </w: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i/>
              </w:rPr>
            </w:pPr>
            <w:r w:rsidRPr="00A04741">
              <w:rPr>
                <w:i/>
                <w:sz w:val="22"/>
                <w:szCs w:val="22"/>
              </w:rPr>
              <w:t>Химия и жизнь</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1(0/1)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1(0/1)</w:t>
            </w: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pPr>
            <w:r w:rsidRPr="00A04741">
              <w:rPr>
                <w:sz w:val="22"/>
                <w:szCs w:val="22"/>
              </w:rPr>
              <w:t>«Экономическая сфера общества»</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1 (1/0)</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1 (1/0)</w:t>
            </w:r>
          </w:p>
        </w:tc>
      </w:tr>
      <w:tr w:rsidR="00A5441A" w:rsidRPr="00A04741" w:rsidTr="00A5441A">
        <w:trPr>
          <w:trHeight w:val="29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i/>
              </w:rPr>
            </w:pPr>
            <w:r w:rsidRPr="00A04741">
              <w:rPr>
                <w:i/>
                <w:sz w:val="22"/>
                <w:szCs w:val="22"/>
              </w:rPr>
              <w:t>«Правовая культура»</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lang w:eastAsia="en-US"/>
              </w:rPr>
            </w:pPr>
            <w:r w:rsidRPr="00A04741">
              <w:rPr>
                <w:sz w:val="22"/>
                <w:szCs w:val="22"/>
                <w:lang w:eastAsia="en-US"/>
              </w:rPr>
              <w:t>1(0/1)</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lang w:eastAsia="en-US"/>
              </w:rPr>
            </w:pPr>
            <w:r w:rsidRPr="00A04741">
              <w:rPr>
                <w:sz w:val="22"/>
                <w:szCs w:val="22"/>
                <w:lang w:eastAsia="en-US"/>
              </w:rPr>
              <w:t>1(0/1)</w:t>
            </w:r>
          </w:p>
        </w:tc>
      </w:tr>
      <w:tr w:rsidR="00A5441A" w:rsidRPr="00A04741" w:rsidTr="00A5441A">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lang w:eastAsia="en-US"/>
              </w:rPr>
            </w:pPr>
            <w:r w:rsidRPr="00A04741">
              <w:rPr>
                <w:sz w:val="22"/>
                <w:szCs w:val="22"/>
                <w:lang w:eastAsia="en-US"/>
              </w:rPr>
              <w:t>Итого</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b/>
                <w:lang w:eastAsia="en-US"/>
              </w:rPr>
            </w:pPr>
            <w:r w:rsidRPr="00A04741">
              <w:rPr>
                <w:b/>
                <w:sz w:val="22"/>
                <w:szCs w:val="22"/>
                <w:lang w:eastAsia="en-US"/>
              </w:rPr>
              <w:t>18 (9/9)</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b/>
                <w:lang w:eastAsia="en-US"/>
              </w:rPr>
            </w:pPr>
            <w:r w:rsidRPr="00A04741">
              <w:rPr>
                <w:b/>
                <w:sz w:val="22"/>
                <w:szCs w:val="22"/>
                <w:lang w:eastAsia="en-US"/>
              </w:rPr>
              <w:t>18 (9/9)</w:t>
            </w:r>
          </w:p>
        </w:tc>
      </w:tr>
      <w:tr w:rsidR="00A5441A" w:rsidRPr="00A04741" w:rsidTr="00A5441A">
        <w:trPr>
          <w:trHeight w:val="291"/>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b/>
                <w:lang w:eastAsia="en-US"/>
              </w:rPr>
            </w:pPr>
            <w:r w:rsidRPr="00A04741">
              <w:rPr>
                <w:b/>
                <w:sz w:val="22"/>
                <w:szCs w:val="22"/>
                <w:lang w:eastAsia="en-US"/>
              </w:rPr>
              <w:t>Итого</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b/>
                <w:lang w:eastAsia="en-US"/>
              </w:rPr>
            </w:pPr>
            <w:r w:rsidRPr="00A04741">
              <w:rPr>
                <w:b/>
                <w:sz w:val="22"/>
                <w:szCs w:val="22"/>
                <w:lang w:eastAsia="en-US"/>
              </w:rPr>
              <w:t>74 (37/37)</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b/>
                <w:lang w:eastAsia="en-US"/>
              </w:rPr>
            </w:pPr>
            <w:r w:rsidRPr="00A04741">
              <w:rPr>
                <w:b/>
                <w:sz w:val="22"/>
                <w:szCs w:val="22"/>
                <w:lang w:eastAsia="en-US"/>
              </w:rPr>
              <w:t>74 (37/37)</w:t>
            </w:r>
          </w:p>
        </w:tc>
      </w:tr>
      <w:tr w:rsidR="00A5441A" w:rsidRPr="00A04741" w:rsidTr="00A5441A">
        <w:trPr>
          <w:trHeight w:val="370"/>
        </w:trPr>
        <w:tc>
          <w:tcPr>
            <w:tcW w:w="6662" w:type="dxa"/>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rPr>
                <w:b/>
                <w:lang w:eastAsia="en-US"/>
              </w:rPr>
            </w:pPr>
            <w:r w:rsidRPr="00A04741">
              <w:rPr>
                <w:b/>
                <w:sz w:val="22"/>
                <w:szCs w:val="22"/>
                <w:lang w:eastAsia="en-US"/>
              </w:rPr>
              <w:t>Максимальный объем учебной нагрузки</w:t>
            </w:r>
          </w:p>
        </w:tc>
        <w:tc>
          <w:tcPr>
            <w:tcW w:w="1559" w:type="dxa"/>
            <w:gridSpan w:val="2"/>
            <w:tcBorders>
              <w:top w:val="single" w:sz="4" w:space="0" w:color="auto"/>
              <w:left w:val="single" w:sz="4" w:space="0" w:color="auto"/>
              <w:bottom w:val="single" w:sz="4" w:space="0" w:color="auto"/>
              <w:right w:val="single" w:sz="4" w:space="0" w:color="auto"/>
            </w:tcBorders>
            <w:hideMark/>
          </w:tcPr>
          <w:p w:rsidR="00A5441A" w:rsidRPr="00A04741" w:rsidRDefault="00A5441A" w:rsidP="00A5441A">
            <w:pPr>
              <w:spacing w:line="276" w:lineRule="auto"/>
              <w:jc w:val="center"/>
              <w:rPr>
                <w:b/>
                <w:lang w:eastAsia="en-US"/>
              </w:rPr>
            </w:pPr>
            <w:r w:rsidRPr="00A04741">
              <w:rPr>
                <w:b/>
                <w:sz w:val="22"/>
                <w:szCs w:val="22"/>
                <w:lang w:eastAsia="en-US"/>
              </w:rPr>
              <w:t>37</w:t>
            </w:r>
          </w:p>
        </w:tc>
        <w:tc>
          <w:tcPr>
            <w:tcW w:w="1276" w:type="dxa"/>
            <w:tcBorders>
              <w:top w:val="single" w:sz="4" w:space="0" w:color="auto"/>
              <w:left w:val="single" w:sz="4" w:space="0" w:color="auto"/>
              <w:bottom w:val="single" w:sz="4" w:space="0" w:color="auto"/>
              <w:right w:val="single" w:sz="4" w:space="0" w:color="auto"/>
            </w:tcBorders>
          </w:tcPr>
          <w:p w:rsidR="00A5441A" w:rsidRPr="00A04741" w:rsidRDefault="00A5441A" w:rsidP="00A5441A">
            <w:pPr>
              <w:spacing w:line="276" w:lineRule="auto"/>
              <w:jc w:val="center"/>
              <w:rPr>
                <w:b/>
                <w:lang w:eastAsia="en-US"/>
              </w:rPr>
            </w:pPr>
            <w:r w:rsidRPr="00A04741">
              <w:rPr>
                <w:b/>
                <w:sz w:val="22"/>
                <w:szCs w:val="22"/>
                <w:lang w:eastAsia="en-US"/>
              </w:rPr>
              <w:t>37</w:t>
            </w:r>
          </w:p>
        </w:tc>
      </w:tr>
    </w:tbl>
    <w:p w:rsidR="00A5441A" w:rsidRPr="00A04741" w:rsidRDefault="00A5441A" w:rsidP="00440E00">
      <w:pPr>
        <w:suppressAutoHyphens w:val="0"/>
        <w:rPr>
          <w:b/>
          <w:sz w:val="22"/>
          <w:szCs w:val="22"/>
          <w:lang w:eastAsia="ru-RU"/>
        </w:rPr>
      </w:pPr>
    </w:p>
    <w:p w:rsidR="00EE5E93" w:rsidRPr="00A04741" w:rsidRDefault="00EE5E93" w:rsidP="000158EA">
      <w:pPr>
        <w:pStyle w:val="a3"/>
        <w:jc w:val="both"/>
        <w:rPr>
          <w:rFonts w:ascii="Times New Roman" w:hAnsi="Times New Roman" w:cs="Times New Roman"/>
        </w:rPr>
      </w:pPr>
    </w:p>
    <w:p w:rsidR="00440E00" w:rsidRPr="00A04741" w:rsidRDefault="00440E00" w:rsidP="00440E00">
      <w:pPr>
        <w:pStyle w:val="a3"/>
        <w:jc w:val="both"/>
        <w:rPr>
          <w:rFonts w:ascii="Times New Roman" w:hAnsi="Times New Roman" w:cs="Times New Roman"/>
          <w:i/>
        </w:rPr>
      </w:pPr>
      <w:r w:rsidRPr="00A04741">
        <w:rPr>
          <w:rFonts w:ascii="Times New Roman" w:hAnsi="Times New Roman" w:cs="Times New Roman"/>
          <w:i/>
        </w:rPr>
        <w:lastRenderedPageBreak/>
        <w:t xml:space="preserve">     Формы промежуточной аттестации учащихся</w:t>
      </w:r>
      <w:r w:rsidR="00A5441A" w:rsidRPr="00A04741">
        <w:rPr>
          <w:rFonts w:ascii="Times New Roman" w:hAnsi="Times New Roman" w:cs="Times New Roman"/>
          <w:i/>
        </w:rPr>
        <w:t xml:space="preserve"> </w:t>
      </w:r>
      <w:r w:rsidR="00984772" w:rsidRPr="00A04741">
        <w:rPr>
          <w:rFonts w:ascii="Times New Roman" w:hAnsi="Times New Roman" w:cs="Times New Roman"/>
          <w:i/>
        </w:rPr>
        <w:t>и итоговые контрольные работы</w:t>
      </w:r>
    </w:p>
    <w:p w:rsidR="00440E00" w:rsidRPr="00A04741" w:rsidRDefault="00440E00" w:rsidP="00A5441A">
      <w:pPr>
        <w:pStyle w:val="a3"/>
        <w:ind w:firstLine="708"/>
        <w:jc w:val="both"/>
        <w:rPr>
          <w:rFonts w:ascii="Times New Roman" w:hAnsi="Times New Roman" w:cs="Times New Roman"/>
        </w:rPr>
      </w:pPr>
      <w:proofErr w:type="gramStart"/>
      <w:r w:rsidRPr="00A04741">
        <w:rPr>
          <w:rFonts w:ascii="Times New Roman" w:hAnsi="Times New Roman" w:cs="Times New Roman"/>
        </w:rPr>
        <w:t>Освоение образовательной программы среднего общего образования ФК ГОС, в том числе отдельной части или всего объема учебного предмета, курса, дисциплины (модуля) вышеуказанной образовательной программы, сопровождается промежуточной аттестацией учащихся 10,11 классов, проводимой в формах, определенных учебным планом и в соответствии с Положением о формах, периодичности, порядке текущего контроля успеваемости и промежуточной аттестации учащихся.</w:t>
      </w:r>
      <w:proofErr w:type="gramEnd"/>
    </w:p>
    <w:p w:rsidR="007E3849" w:rsidRPr="00A04741" w:rsidRDefault="007E3849" w:rsidP="00440E00">
      <w:pPr>
        <w:pStyle w:val="a3"/>
        <w:jc w:val="both"/>
        <w:rPr>
          <w:rFonts w:ascii="Times New Roman" w:hAnsi="Times New Roman" w:cs="Times New Roman"/>
        </w:rPr>
      </w:pP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i/>
        </w:rPr>
        <w:t>Промежуточная аттестация</w:t>
      </w:r>
      <w:r w:rsidRPr="00A04741">
        <w:rPr>
          <w:rFonts w:ascii="Times New Roman" w:hAnsi="Times New Roman" w:cs="Times New Roman"/>
        </w:rPr>
        <w:t xml:space="preserve"> учащихся может проводиться как письменно, так и устно. Формами проведения промежуточной аттестации являются:</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–контрольная работа;</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 диктант;</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 диктант с грамматическим заданием;</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 изложение;</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 сочинение;</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 практическая работа;</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 письменные отчеты о наблюдении;</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 тестирование;</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 защита индивидуального/группового проекта;</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 защита реферата;</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 xml:space="preserve"> - сдача нормативов по физической культуре;</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 собеседование;</w:t>
      </w:r>
    </w:p>
    <w:p w:rsidR="00440E00" w:rsidRPr="00A04741" w:rsidRDefault="00440E00" w:rsidP="00440E00">
      <w:pPr>
        <w:pStyle w:val="a3"/>
        <w:jc w:val="both"/>
        <w:rPr>
          <w:rFonts w:ascii="Times New Roman" w:hAnsi="Times New Roman" w:cs="Times New Roman"/>
        </w:rPr>
      </w:pPr>
      <w:r w:rsidRPr="00A04741">
        <w:rPr>
          <w:rFonts w:ascii="Times New Roman" w:hAnsi="Times New Roman" w:cs="Times New Roman"/>
        </w:rPr>
        <w:t>– в иных формах, определяемых образовательными программами Учреждения и (или) индивидуальными учебными планами.</w:t>
      </w:r>
    </w:p>
    <w:p w:rsidR="00440E00" w:rsidRPr="00A04741" w:rsidRDefault="00440E00" w:rsidP="00440E00">
      <w:pPr>
        <w:pStyle w:val="a3"/>
        <w:jc w:val="both"/>
        <w:rPr>
          <w:rFonts w:ascii="Times New Roman" w:hAnsi="Times New Roman" w:cs="Times New Roman"/>
        </w:rPr>
      </w:pPr>
    </w:p>
    <w:p w:rsidR="00440E00" w:rsidRPr="00A04741" w:rsidRDefault="0030734F" w:rsidP="00984772">
      <w:pPr>
        <w:pStyle w:val="a3"/>
        <w:rPr>
          <w:rFonts w:ascii="Times New Roman" w:hAnsi="Times New Roman" w:cs="Times New Roman"/>
          <w:i/>
        </w:rPr>
      </w:pPr>
      <w:r w:rsidRPr="00A04741">
        <w:rPr>
          <w:rFonts w:ascii="Times New Roman" w:hAnsi="Times New Roman" w:cs="Times New Roman"/>
          <w:i/>
        </w:rPr>
        <w:t xml:space="preserve">2. </w:t>
      </w:r>
      <w:r w:rsidR="00440E00" w:rsidRPr="00A04741">
        <w:rPr>
          <w:rFonts w:ascii="Times New Roman" w:hAnsi="Times New Roman" w:cs="Times New Roman"/>
          <w:i/>
        </w:rPr>
        <w:t>Календарный учебный график</w:t>
      </w:r>
    </w:p>
    <w:p w:rsidR="00440E00" w:rsidRPr="00A04741" w:rsidRDefault="00440E00" w:rsidP="007E3849">
      <w:pPr>
        <w:pStyle w:val="a3"/>
        <w:jc w:val="center"/>
        <w:rPr>
          <w:rFonts w:ascii="Times New Roman" w:hAnsi="Times New Roman" w:cs="Times New Roman"/>
          <w:lang w:eastAsia="ru-RU"/>
        </w:rPr>
      </w:pPr>
    </w:p>
    <w:p w:rsidR="00A5441A" w:rsidRPr="00A04741" w:rsidRDefault="00A5441A" w:rsidP="00A5441A">
      <w:pPr>
        <w:rPr>
          <w:sz w:val="22"/>
          <w:szCs w:val="22"/>
          <w:lang w:eastAsia="ru-RU"/>
        </w:rPr>
      </w:pPr>
      <w:r w:rsidRPr="00A04741">
        <w:rPr>
          <w:b/>
          <w:bCs/>
          <w:i/>
          <w:iCs/>
          <w:sz w:val="22"/>
          <w:szCs w:val="22"/>
          <w:lang w:eastAsia="ru-RU"/>
        </w:rPr>
        <w:t xml:space="preserve">1. Продолжительность учебного года в МБОУ «Сармановская СОШ»: </w:t>
      </w:r>
    </w:p>
    <w:p w:rsidR="00A5441A" w:rsidRPr="00A04741" w:rsidRDefault="00A5441A" w:rsidP="00A5441A">
      <w:pPr>
        <w:rPr>
          <w:sz w:val="22"/>
          <w:szCs w:val="22"/>
          <w:lang w:eastAsia="ru-RU"/>
        </w:rPr>
      </w:pPr>
      <w:r w:rsidRPr="00A04741">
        <w:rPr>
          <w:i/>
          <w:iCs/>
          <w:sz w:val="22"/>
          <w:szCs w:val="22"/>
          <w:lang w:eastAsia="ru-RU"/>
        </w:rPr>
        <w:t>1) начало учебного года – 01.09.2015 г.;</w:t>
      </w:r>
    </w:p>
    <w:p w:rsidR="00A5441A" w:rsidRPr="00A04741" w:rsidRDefault="00A5441A" w:rsidP="00A5441A">
      <w:pPr>
        <w:rPr>
          <w:sz w:val="22"/>
          <w:szCs w:val="22"/>
          <w:lang w:eastAsia="ru-RU"/>
        </w:rPr>
      </w:pPr>
      <w:r w:rsidRPr="00A04741">
        <w:rPr>
          <w:i/>
          <w:iCs/>
          <w:sz w:val="22"/>
          <w:szCs w:val="22"/>
          <w:lang w:eastAsia="ru-RU"/>
        </w:rPr>
        <w:t xml:space="preserve">2) продолжительность учебного года: </w:t>
      </w:r>
    </w:p>
    <w:p w:rsidR="00A5441A" w:rsidRPr="00A04741" w:rsidRDefault="00A5441A" w:rsidP="00A5441A">
      <w:pPr>
        <w:pStyle w:val="a5"/>
        <w:numPr>
          <w:ilvl w:val="0"/>
          <w:numId w:val="10"/>
        </w:numPr>
        <w:suppressAutoHyphens w:val="0"/>
        <w:rPr>
          <w:sz w:val="22"/>
          <w:szCs w:val="22"/>
          <w:lang w:eastAsia="ru-RU"/>
        </w:rPr>
      </w:pPr>
      <w:r w:rsidRPr="00A04741">
        <w:rPr>
          <w:i/>
          <w:iCs/>
          <w:sz w:val="22"/>
          <w:szCs w:val="22"/>
          <w:lang w:eastAsia="ru-RU"/>
        </w:rPr>
        <w:t>в 10-х классах – 35 недель;</w:t>
      </w:r>
    </w:p>
    <w:p w:rsidR="00A5441A" w:rsidRPr="00A04741" w:rsidRDefault="00A5441A" w:rsidP="00A5441A">
      <w:pPr>
        <w:pStyle w:val="a5"/>
        <w:numPr>
          <w:ilvl w:val="0"/>
          <w:numId w:val="10"/>
        </w:numPr>
        <w:suppressAutoHyphens w:val="0"/>
        <w:rPr>
          <w:sz w:val="22"/>
          <w:szCs w:val="22"/>
          <w:lang w:eastAsia="ru-RU"/>
        </w:rPr>
      </w:pPr>
      <w:r w:rsidRPr="00A04741">
        <w:rPr>
          <w:sz w:val="22"/>
          <w:szCs w:val="22"/>
          <w:lang w:eastAsia="ru-RU"/>
        </w:rPr>
        <w:t>в 11-х классах – 34 недели.</w:t>
      </w:r>
    </w:p>
    <w:p w:rsidR="00A5441A" w:rsidRPr="00A04741" w:rsidRDefault="00A5441A" w:rsidP="00A5441A">
      <w:pPr>
        <w:rPr>
          <w:sz w:val="22"/>
          <w:szCs w:val="22"/>
          <w:lang w:eastAsia="ru-RU"/>
        </w:rPr>
      </w:pPr>
      <w:r w:rsidRPr="00A04741">
        <w:rPr>
          <w:b/>
          <w:bCs/>
          <w:i/>
          <w:iCs/>
          <w:sz w:val="22"/>
          <w:szCs w:val="22"/>
          <w:lang w:eastAsia="ru-RU"/>
        </w:rPr>
        <w:t>2.</w:t>
      </w:r>
      <w:r w:rsidRPr="00A04741">
        <w:rPr>
          <w:i/>
          <w:iCs/>
          <w:sz w:val="22"/>
          <w:szCs w:val="22"/>
          <w:lang w:eastAsia="ru-RU"/>
        </w:rPr>
        <w:t xml:space="preserve"> </w:t>
      </w:r>
      <w:r w:rsidRPr="00A04741">
        <w:rPr>
          <w:b/>
          <w:bCs/>
          <w:i/>
          <w:iCs/>
          <w:sz w:val="22"/>
          <w:szCs w:val="22"/>
          <w:lang w:eastAsia="ru-RU"/>
        </w:rPr>
        <w:t>Регламентирование образовательного процесса на учебный год:</w:t>
      </w:r>
    </w:p>
    <w:tbl>
      <w:tblPr>
        <w:tblW w:w="0" w:type="auto"/>
        <w:jc w:val="center"/>
        <w:tblCellSpacing w:w="15" w:type="dxa"/>
        <w:tblCellMar>
          <w:left w:w="0" w:type="dxa"/>
          <w:right w:w="0" w:type="dxa"/>
        </w:tblCellMar>
        <w:tblLook w:val="04A0"/>
      </w:tblPr>
      <w:tblGrid>
        <w:gridCol w:w="4667"/>
        <w:gridCol w:w="4748"/>
      </w:tblGrid>
      <w:tr w:rsidR="00A5441A" w:rsidRPr="00A04741" w:rsidTr="00A5441A">
        <w:trPr>
          <w:tblCellSpacing w:w="15" w:type="dxa"/>
          <w:jc w:val="center"/>
        </w:trPr>
        <w:tc>
          <w:tcPr>
            <w:tcW w:w="4622" w:type="dxa"/>
            <w:hideMark/>
          </w:tcPr>
          <w:p w:rsidR="00A5441A" w:rsidRPr="00A04741" w:rsidRDefault="00A5441A" w:rsidP="00A5441A">
            <w:pPr>
              <w:rPr>
                <w:lang w:eastAsia="ru-RU"/>
              </w:rPr>
            </w:pPr>
            <w:r w:rsidRPr="00A04741">
              <w:rPr>
                <w:b/>
                <w:bCs/>
                <w:sz w:val="22"/>
                <w:szCs w:val="22"/>
                <w:lang w:eastAsia="ru-RU"/>
              </w:rPr>
              <w:t>Начало учебного года:</w:t>
            </w:r>
            <w:r w:rsidRPr="00A04741">
              <w:rPr>
                <w:sz w:val="22"/>
                <w:szCs w:val="22"/>
                <w:lang w:eastAsia="ru-RU"/>
              </w:rPr>
              <w:t xml:space="preserve"> </w:t>
            </w:r>
          </w:p>
        </w:tc>
        <w:tc>
          <w:tcPr>
            <w:tcW w:w="4703" w:type="dxa"/>
            <w:hideMark/>
          </w:tcPr>
          <w:p w:rsidR="00A5441A" w:rsidRPr="00A04741" w:rsidRDefault="00A5441A" w:rsidP="00A5441A">
            <w:pPr>
              <w:rPr>
                <w:lang w:eastAsia="ru-RU"/>
              </w:rPr>
            </w:pPr>
            <w:r w:rsidRPr="00A04741">
              <w:rPr>
                <w:b/>
                <w:bCs/>
                <w:sz w:val="22"/>
                <w:szCs w:val="22"/>
                <w:lang w:eastAsia="ru-RU"/>
              </w:rPr>
              <w:t>01.09.201</w:t>
            </w:r>
            <w:r w:rsidRPr="00A04741">
              <w:rPr>
                <w:b/>
                <w:bCs/>
                <w:sz w:val="22"/>
                <w:szCs w:val="22"/>
                <w:lang w:val="en-US" w:eastAsia="ru-RU"/>
              </w:rPr>
              <w:t>5</w:t>
            </w:r>
            <w:r w:rsidRPr="00A04741">
              <w:rPr>
                <w:sz w:val="22"/>
                <w:szCs w:val="22"/>
                <w:lang w:eastAsia="ru-RU"/>
              </w:rPr>
              <w:t xml:space="preserve"> </w:t>
            </w:r>
          </w:p>
          <w:p w:rsidR="00A5441A" w:rsidRPr="00A04741" w:rsidRDefault="00A5441A" w:rsidP="00A5441A">
            <w:pPr>
              <w:rPr>
                <w:lang w:eastAsia="ru-RU"/>
              </w:rPr>
            </w:pPr>
          </w:p>
        </w:tc>
      </w:tr>
      <w:tr w:rsidR="00A5441A" w:rsidRPr="00A04741" w:rsidTr="00A5441A">
        <w:trPr>
          <w:trHeight w:val="979"/>
          <w:tblCellSpacing w:w="15" w:type="dxa"/>
          <w:jc w:val="center"/>
        </w:trPr>
        <w:tc>
          <w:tcPr>
            <w:tcW w:w="4622" w:type="dxa"/>
            <w:hideMark/>
          </w:tcPr>
          <w:p w:rsidR="00A5441A" w:rsidRPr="00A04741" w:rsidRDefault="00A5441A" w:rsidP="00A5441A">
            <w:pPr>
              <w:rPr>
                <w:lang w:eastAsia="ru-RU"/>
              </w:rPr>
            </w:pPr>
            <w:r w:rsidRPr="00A04741">
              <w:rPr>
                <w:b/>
                <w:bCs/>
                <w:sz w:val="22"/>
                <w:szCs w:val="22"/>
                <w:lang w:eastAsia="ru-RU"/>
              </w:rPr>
              <w:t>Окончание учебного года:</w:t>
            </w:r>
            <w:r w:rsidRPr="00A04741">
              <w:rPr>
                <w:sz w:val="22"/>
                <w:szCs w:val="22"/>
                <w:lang w:eastAsia="ru-RU"/>
              </w:rPr>
              <w:t xml:space="preserve"> </w:t>
            </w:r>
          </w:p>
        </w:tc>
        <w:tc>
          <w:tcPr>
            <w:tcW w:w="4703" w:type="dxa"/>
            <w:hideMark/>
          </w:tcPr>
          <w:p w:rsidR="00A5441A" w:rsidRPr="00A04741" w:rsidRDefault="00A5441A" w:rsidP="00A5441A">
            <w:pPr>
              <w:pStyle w:val="a3"/>
              <w:rPr>
                <w:rFonts w:ascii="Times New Roman" w:hAnsi="Times New Roman"/>
                <w:lang w:eastAsia="ru-RU"/>
              </w:rPr>
            </w:pPr>
            <w:r w:rsidRPr="00A04741">
              <w:rPr>
                <w:rFonts w:ascii="Times New Roman" w:hAnsi="Times New Roman"/>
                <w:b/>
                <w:bCs/>
                <w:lang w:eastAsia="ru-RU"/>
              </w:rPr>
              <w:t>25.05.2016</w:t>
            </w:r>
            <w:r w:rsidRPr="00A04741">
              <w:rPr>
                <w:rFonts w:ascii="Times New Roman" w:hAnsi="Times New Roman"/>
                <w:lang w:eastAsia="ru-RU"/>
              </w:rPr>
              <w:t xml:space="preserve"> (для выпускных 11 классов) </w:t>
            </w:r>
          </w:p>
          <w:p w:rsidR="00A5441A" w:rsidRPr="00A04741" w:rsidRDefault="00A5441A" w:rsidP="00A5441A">
            <w:pPr>
              <w:pStyle w:val="a3"/>
              <w:rPr>
                <w:lang w:eastAsia="ru-RU"/>
              </w:rPr>
            </w:pPr>
            <w:r w:rsidRPr="00A04741">
              <w:rPr>
                <w:rFonts w:ascii="Times New Roman" w:hAnsi="Times New Roman"/>
                <w:b/>
                <w:bCs/>
                <w:lang w:eastAsia="ru-RU"/>
              </w:rPr>
              <w:t>31.05.2016</w:t>
            </w:r>
            <w:r w:rsidRPr="00A04741">
              <w:rPr>
                <w:rFonts w:ascii="Times New Roman" w:hAnsi="Times New Roman"/>
                <w:lang w:eastAsia="ru-RU"/>
              </w:rPr>
              <w:t xml:space="preserve"> (для 10 классов)</w:t>
            </w:r>
            <w:r w:rsidRPr="00A04741">
              <w:rPr>
                <w:lang w:eastAsia="ru-RU"/>
              </w:rPr>
              <w:t xml:space="preserve"> </w:t>
            </w:r>
          </w:p>
        </w:tc>
      </w:tr>
    </w:tbl>
    <w:p w:rsidR="00A5441A" w:rsidRPr="00A04741" w:rsidRDefault="00A5441A" w:rsidP="00A5441A">
      <w:pPr>
        <w:rPr>
          <w:i/>
          <w:iCs/>
          <w:sz w:val="22"/>
          <w:szCs w:val="22"/>
          <w:lang w:eastAsia="ru-RU"/>
        </w:rPr>
      </w:pPr>
      <w:r w:rsidRPr="00A04741">
        <w:rPr>
          <w:i/>
          <w:iCs/>
          <w:sz w:val="22"/>
          <w:szCs w:val="22"/>
          <w:lang w:eastAsia="ru-RU"/>
        </w:rPr>
        <w:t>Продолжительность каникул в течение учебного года:</w:t>
      </w:r>
    </w:p>
    <w:p w:rsidR="00A5441A" w:rsidRPr="00A04741" w:rsidRDefault="00A5441A" w:rsidP="00A5441A">
      <w:pPr>
        <w:pStyle w:val="a5"/>
        <w:ind w:left="1080"/>
        <w:rPr>
          <w:sz w:val="22"/>
          <w:szCs w:val="22"/>
          <w:lang w:eastAsia="ru-RU"/>
        </w:rPr>
      </w:pPr>
    </w:p>
    <w:tbl>
      <w:tblPr>
        <w:tblpPr w:leftFromText="180" w:rightFromText="180" w:vertAnchor="text" w:tblpY="1"/>
        <w:tblOverlap w:val="never"/>
        <w:tblW w:w="9229"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10"/>
        <w:gridCol w:w="2416"/>
        <w:gridCol w:w="2268"/>
        <w:gridCol w:w="2835"/>
      </w:tblGrid>
      <w:tr w:rsidR="00A5441A" w:rsidRPr="00A04741" w:rsidTr="00A5441A">
        <w:trPr>
          <w:tblCellSpacing w:w="0" w:type="dxa"/>
        </w:trPr>
        <w:tc>
          <w:tcPr>
            <w:tcW w:w="1710" w:type="dxa"/>
            <w:vMerge w:val="restart"/>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rPr>
                <w:lang w:eastAsia="ru-RU"/>
              </w:rPr>
            </w:pPr>
          </w:p>
        </w:tc>
        <w:tc>
          <w:tcPr>
            <w:tcW w:w="4684" w:type="dxa"/>
            <w:gridSpan w:val="2"/>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spacing w:before="100" w:beforeAutospacing="1" w:after="100" w:afterAutospacing="1"/>
              <w:jc w:val="center"/>
              <w:rPr>
                <w:lang w:eastAsia="ru-RU"/>
              </w:rPr>
            </w:pPr>
            <w:r w:rsidRPr="00A04741">
              <w:rPr>
                <w:b/>
                <w:bCs/>
                <w:i/>
                <w:iCs/>
                <w:sz w:val="22"/>
                <w:szCs w:val="22"/>
                <w:lang w:eastAsia="ru-RU"/>
              </w:rPr>
              <w:t>Дата</w:t>
            </w:r>
          </w:p>
        </w:tc>
        <w:tc>
          <w:tcPr>
            <w:tcW w:w="2835" w:type="dxa"/>
            <w:vMerge w:val="restart"/>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spacing w:before="100" w:beforeAutospacing="1" w:after="100" w:afterAutospacing="1"/>
              <w:jc w:val="center"/>
              <w:rPr>
                <w:lang w:eastAsia="ru-RU"/>
              </w:rPr>
            </w:pPr>
            <w:r w:rsidRPr="00A04741">
              <w:rPr>
                <w:b/>
                <w:bCs/>
                <w:i/>
                <w:iCs/>
                <w:sz w:val="22"/>
                <w:szCs w:val="22"/>
                <w:lang w:eastAsia="ru-RU"/>
              </w:rPr>
              <w:t>Продолжительность в днях</w:t>
            </w:r>
          </w:p>
        </w:tc>
      </w:tr>
      <w:tr w:rsidR="00A5441A" w:rsidRPr="00A04741" w:rsidTr="00A5441A">
        <w:trPr>
          <w:tblCellSpacing w:w="0" w:type="dxa"/>
        </w:trPr>
        <w:tc>
          <w:tcPr>
            <w:tcW w:w="1710" w:type="dxa"/>
            <w:vMerge/>
            <w:tcBorders>
              <w:top w:val="outset" w:sz="6" w:space="0" w:color="auto"/>
              <w:left w:val="outset" w:sz="6" w:space="0" w:color="auto"/>
              <w:bottom w:val="outset" w:sz="6" w:space="0" w:color="auto"/>
              <w:right w:val="outset" w:sz="6" w:space="0" w:color="auto"/>
            </w:tcBorders>
            <w:vAlign w:val="center"/>
            <w:hideMark/>
          </w:tcPr>
          <w:p w:rsidR="00A5441A" w:rsidRPr="00A04741" w:rsidRDefault="00A5441A" w:rsidP="00A5441A">
            <w:pPr>
              <w:rPr>
                <w:lang w:eastAsia="ru-RU"/>
              </w:rPr>
            </w:pPr>
          </w:p>
        </w:tc>
        <w:tc>
          <w:tcPr>
            <w:tcW w:w="2416"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spacing w:before="100" w:beforeAutospacing="1" w:after="100" w:afterAutospacing="1"/>
              <w:jc w:val="center"/>
              <w:rPr>
                <w:lang w:eastAsia="ru-RU"/>
              </w:rPr>
            </w:pPr>
            <w:r w:rsidRPr="00A04741">
              <w:rPr>
                <w:b/>
                <w:bCs/>
                <w:i/>
                <w:iCs/>
                <w:sz w:val="22"/>
                <w:szCs w:val="22"/>
                <w:lang w:eastAsia="ru-RU"/>
              </w:rPr>
              <w:t>Начала каникул</w:t>
            </w:r>
          </w:p>
        </w:tc>
        <w:tc>
          <w:tcPr>
            <w:tcW w:w="2268"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spacing w:before="100" w:beforeAutospacing="1" w:after="100" w:afterAutospacing="1"/>
              <w:jc w:val="center"/>
              <w:rPr>
                <w:lang w:eastAsia="ru-RU"/>
              </w:rPr>
            </w:pPr>
            <w:r w:rsidRPr="00A04741">
              <w:rPr>
                <w:b/>
                <w:bCs/>
                <w:i/>
                <w:iCs/>
                <w:sz w:val="22"/>
                <w:szCs w:val="22"/>
                <w:lang w:eastAsia="ru-RU"/>
              </w:rPr>
              <w:t>Окончания каникул</w:t>
            </w:r>
          </w:p>
        </w:tc>
        <w:tc>
          <w:tcPr>
            <w:tcW w:w="2835" w:type="dxa"/>
            <w:vMerge/>
            <w:tcBorders>
              <w:top w:val="outset" w:sz="6" w:space="0" w:color="auto"/>
              <w:left w:val="outset" w:sz="6" w:space="0" w:color="auto"/>
              <w:bottom w:val="outset" w:sz="6" w:space="0" w:color="auto"/>
              <w:right w:val="outset" w:sz="6" w:space="0" w:color="auto"/>
            </w:tcBorders>
            <w:vAlign w:val="center"/>
            <w:hideMark/>
          </w:tcPr>
          <w:p w:rsidR="00A5441A" w:rsidRPr="00A04741" w:rsidRDefault="00A5441A" w:rsidP="00A5441A">
            <w:pPr>
              <w:rPr>
                <w:lang w:eastAsia="ru-RU"/>
              </w:rPr>
            </w:pPr>
          </w:p>
        </w:tc>
      </w:tr>
      <w:tr w:rsidR="00A5441A" w:rsidRPr="00A04741" w:rsidTr="00A5441A">
        <w:trPr>
          <w:tblCellSpacing w:w="0" w:type="dxa"/>
        </w:trPr>
        <w:tc>
          <w:tcPr>
            <w:tcW w:w="1710"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spacing w:before="100" w:beforeAutospacing="1" w:after="100" w:afterAutospacing="1"/>
              <w:rPr>
                <w:lang w:eastAsia="ru-RU"/>
              </w:rPr>
            </w:pPr>
            <w:r w:rsidRPr="00A04741">
              <w:rPr>
                <w:b/>
                <w:bCs/>
                <w:i/>
                <w:iCs/>
                <w:sz w:val="22"/>
                <w:szCs w:val="22"/>
                <w:lang w:eastAsia="ru-RU"/>
              </w:rPr>
              <w:t>Осенние</w:t>
            </w:r>
          </w:p>
        </w:tc>
        <w:tc>
          <w:tcPr>
            <w:tcW w:w="2416"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jc w:val="center"/>
              <w:rPr>
                <w:lang w:eastAsia="ru-RU"/>
              </w:rPr>
            </w:pPr>
            <w:r w:rsidRPr="00A04741">
              <w:rPr>
                <w:sz w:val="22"/>
                <w:szCs w:val="22"/>
                <w:lang w:val="en-US" w:eastAsia="ru-RU"/>
              </w:rPr>
              <w:t>02</w:t>
            </w:r>
            <w:r w:rsidRPr="00A04741">
              <w:rPr>
                <w:sz w:val="22"/>
                <w:szCs w:val="22"/>
                <w:lang w:eastAsia="ru-RU"/>
              </w:rPr>
              <w:t>.1</w:t>
            </w:r>
            <w:r w:rsidRPr="00A04741">
              <w:rPr>
                <w:sz w:val="22"/>
                <w:szCs w:val="22"/>
                <w:lang w:val="en-US" w:eastAsia="ru-RU"/>
              </w:rPr>
              <w:t>1</w:t>
            </w:r>
            <w:r w:rsidRPr="00A04741">
              <w:rPr>
                <w:sz w:val="22"/>
                <w:szCs w:val="22"/>
                <w:lang w:eastAsia="ru-RU"/>
              </w:rPr>
              <w:t>.201</w:t>
            </w:r>
            <w:r w:rsidRPr="00A04741">
              <w:rPr>
                <w:sz w:val="22"/>
                <w:szCs w:val="22"/>
                <w:lang w:val="en-US" w:eastAsia="ru-RU"/>
              </w:rPr>
              <w:t>5</w:t>
            </w:r>
            <w:r w:rsidRPr="00A04741">
              <w:rPr>
                <w:sz w:val="22"/>
                <w:szCs w:val="22"/>
                <w:lang w:eastAsia="ru-RU"/>
              </w:rPr>
              <w:t>г</w:t>
            </w:r>
          </w:p>
        </w:tc>
        <w:tc>
          <w:tcPr>
            <w:tcW w:w="2268"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jc w:val="center"/>
              <w:rPr>
                <w:lang w:eastAsia="ru-RU"/>
              </w:rPr>
            </w:pPr>
            <w:r w:rsidRPr="00A04741">
              <w:rPr>
                <w:sz w:val="22"/>
                <w:szCs w:val="22"/>
                <w:lang w:eastAsia="ru-RU"/>
              </w:rPr>
              <w:t>0</w:t>
            </w:r>
            <w:r w:rsidRPr="00A04741">
              <w:rPr>
                <w:sz w:val="22"/>
                <w:szCs w:val="22"/>
                <w:lang w:val="en-US" w:eastAsia="ru-RU"/>
              </w:rPr>
              <w:t>8</w:t>
            </w:r>
            <w:r w:rsidRPr="00A04741">
              <w:rPr>
                <w:sz w:val="22"/>
                <w:szCs w:val="22"/>
                <w:lang w:eastAsia="ru-RU"/>
              </w:rPr>
              <w:t>.11.201</w:t>
            </w:r>
            <w:r w:rsidRPr="00A04741">
              <w:rPr>
                <w:sz w:val="22"/>
                <w:szCs w:val="22"/>
                <w:lang w:val="en-US" w:eastAsia="ru-RU"/>
              </w:rPr>
              <w:t>5</w:t>
            </w:r>
            <w:r w:rsidRPr="00A04741">
              <w:rPr>
                <w:sz w:val="22"/>
                <w:szCs w:val="22"/>
                <w:lang w:eastAsia="ru-RU"/>
              </w:rPr>
              <w:t>г</w:t>
            </w:r>
          </w:p>
        </w:tc>
        <w:tc>
          <w:tcPr>
            <w:tcW w:w="2835"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spacing w:before="100" w:beforeAutospacing="1" w:after="100" w:afterAutospacing="1"/>
              <w:jc w:val="center"/>
              <w:rPr>
                <w:lang w:val="en-US" w:eastAsia="ru-RU"/>
              </w:rPr>
            </w:pPr>
            <w:r w:rsidRPr="00A04741">
              <w:rPr>
                <w:i/>
                <w:iCs/>
                <w:sz w:val="22"/>
                <w:szCs w:val="22"/>
                <w:lang w:val="en-US" w:eastAsia="ru-RU"/>
              </w:rPr>
              <w:t>7</w:t>
            </w:r>
          </w:p>
        </w:tc>
      </w:tr>
      <w:tr w:rsidR="00A5441A" w:rsidRPr="00A04741" w:rsidTr="00A5441A">
        <w:trPr>
          <w:tblCellSpacing w:w="0" w:type="dxa"/>
        </w:trPr>
        <w:tc>
          <w:tcPr>
            <w:tcW w:w="1710"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spacing w:before="100" w:beforeAutospacing="1" w:after="100" w:afterAutospacing="1"/>
              <w:rPr>
                <w:lang w:eastAsia="ru-RU"/>
              </w:rPr>
            </w:pPr>
            <w:r w:rsidRPr="00A04741">
              <w:rPr>
                <w:b/>
                <w:bCs/>
                <w:i/>
                <w:iCs/>
                <w:sz w:val="22"/>
                <w:szCs w:val="22"/>
                <w:lang w:eastAsia="ru-RU"/>
              </w:rPr>
              <w:t>Зимние</w:t>
            </w:r>
          </w:p>
        </w:tc>
        <w:tc>
          <w:tcPr>
            <w:tcW w:w="2416"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jc w:val="center"/>
              <w:rPr>
                <w:lang w:eastAsia="ru-RU"/>
              </w:rPr>
            </w:pPr>
            <w:r w:rsidRPr="00A04741">
              <w:rPr>
                <w:sz w:val="22"/>
                <w:szCs w:val="22"/>
                <w:lang w:val="en-US" w:eastAsia="ru-RU"/>
              </w:rPr>
              <w:t>28</w:t>
            </w:r>
            <w:r w:rsidRPr="00A04741">
              <w:rPr>
                <w:sz w:val="22"/>
                <w:szCs w:val="22"/>
                <w:lang w:eastAsia="ru-RU"/>
              </w:rPr>
              <w:t>.12.201</w:t>
            </w:r>
            <w:r w:rsidRPr="00A04741">
              <w:rPr>
                <w:sz w:val="22"/>
                <w:szCs w:val="22"/>
                <w:lang w:val="en-US" w:eastAsia="ru-RU"/>
              </w:rPr>
              <w:t>5</w:t>
            </w:r>
            <w:r w:rsidRPr="00A04741">
              <w:rPr>
                <w:sz w:val="22"/>
                <w:szCs w:val="22"/>
                <w:lang w:eastAsia="ru-RU"/>
              </w:rPr>
              <w:t>г</w:t>
            </w:r>
          </w:p>
        </w:tc>
        <w:tc>
          <w:tcPr>
            <w:tcW w:w="2268"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jc w:val="center"/>
              <w:rPr>
                <w:lang w:eastAsia="ru-RU"/>
              </w:rPr>
            </w:pPr>
            <w:r w:rsidRPr="00A04741">
              <w:rPr>
                <w:sz w:val="22"/>
                <w:szCs w:val="22"/>
                <w:lang w:eastAsia="ru-RU"/>
              </w:rPr>
              <w:t>1</w:t>
            </w:r>
            <w:r w:rsidRPr="00A04741">
              <w:rPr>
                <w:sz w:val="22"/>
                <w:szCs w:val="22"/>
                <w:lang w:val="en-US" w:eastAsia="ru-RU"/>
              </w:rPr>
              <w:t>0</w:t>
            </w:r>
            <w:r w:rsidRPr="00A04741">
              <w:rPr>
                <w:sz w:val="22"/>
                <w:szCs w:val="22"/>
                <w:lang w:eastAsia="ru-RU"/>
              </w:rPr>
              <w:t>.01. 201</w:t>
            </w:r>
            <w:r w:rsidRPr="00A04741">
              <w:rPr>
                <w:sz w:val="22"/>
                <w:szCs w:val="22"/>
                <w:lang w:val="en-US" w:eastAsia="ru-RU"/>
              </w:rPr>
              <w:t>6</w:t>
            </w:r>
            <w:r w:rsidRPr="00A04741">
              <w:rPr>
                <w:sz w:val="22"/>
                <w:szCs w:val="22"/>
                <w:lang w:eastAsia="ru-RU"/>
              </w:rPr>
              <w:t>г</w:t>
            </w:r>
          </w:p>
        </w:tc>
        <w:tc>
          <w:tcPr>
            <w:tcW w:w="2835"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spacing w:before="100" w:beforeAutospacing="1" w:after="100" w:afterAutospacing="1"/>
              <w:jc w:val="center"/>
              <w:rPr>
                <w:lang w:val="en-US" w:eastAsia="ru-RU"/>
              </w:rPr>
            </w:pPr>
            <w:r w:rsidRPr="00A04741">
              <w:rPr>
                <w:i/>
                <w:iCs/>
                <w:sz w:val="22"/>
                <w:szCs w:val="22"/>
                <w:lang w:eastAsia="ru-RU"/>
              </w:rPr>
              <w:t>1</w:t>
            </w:r>
            <w:r w:rsidRPr="00A04741">
              <w:rPr>
                <w:i/>
                <w:iCs/>
                <w:sz w:val="22"/>
                <w:szCs w:val="22"/>
                <w:lang w:val="en-US" w:eastAsia="ru-RU"/>
              </w:rPr>
              <w:t>4</w:t>
            </w:r>
          </w:p>
        </w:tc>
      </w:tr>
      <w:tr w:rsidR="00A5441A" w:rsidRPr="00A04741" w:rsidTr="00A5441A">
        <w:trPr>
          <w:tblCellSpacing w:w="0" w:type="dxa"/>
        </w:trPr>
        <w:tc>
          <w:tcPr>
            <w:tcW w:w="1710"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spacing w:before="100" w:beforeAutospacing="1" w:after="100" w:afterAutospacing="1"/>
              <w:rPr>
                <w:lang w:eastAsia="ru-RU"/>
              </w:rPr>
            </w:pPr>
            <w:r w:rsidRPr="00A04741">
              <w:rPr>
                <w:b/>
                <w:bCs/>
                <w:i/>
                <w:iCs/>
                <w:sz w:val="22"/>
                <w:szCs w:val="22"/>
                <w:lang w:eastAsia="ru-RU"/>
              </w:rPr>
              <w:t xml:space="preserve">Весенние </w:t>
            </w:r>
          </w:p>
        </w:tc>
        <w:tc>
          <w:tcPr>
            <w:tcW w:w="2416"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jc w:val="center"/>
              <w:rPr>
                <w:lang w:eastAsia="ru-RU"/>
              </w:rPr>
            </w:pPr>
            <w:r w:rsidRPr="00A04741">
              <w:rPr>
                <w:sz w:val="22"/>
                <w:szCs w:val="22"/>
                <w:lang w:eastAsia="ru-RU"/>
              </w:rPr>
              <w:t>2</w:t>
            </w:r>
            <w:r w:rsidRPr="00A04741">
              <w:rPr>
                <w:sz w:val="22"/>
                <w:szCs w:val="22"/>
                <w:lang w:val="en-US" w:eastAsia="ru-RU"/>
              </w:rPr>
              <w:t>1</w:t>
            </w:r>
            <w:r w:rsidRPr="00A04741">
              <w:rPr>
                <w:sz w:val="22"/>
                <w:szCs w:val="22"/>
                <w:lang w:eastAsia="ru-RU"/>
              </w:rPr>
              <w:t>.03.201</w:t>
            </w:r>
            <w:r w:rsidRPr="00A04741">
              <w:rPr>
                <w:sz w:val="22"/>
                <w:szCs w:val="22"/>
                <w:lang w:val="en-US" w:eastAsia="ru-RU"/>
              </w:rPr>
              <w:t>6</w:t>
            </w:r>
            <w:r w:rsidRPr="00A04741">
              <w:rPr>
                <w:sz w:val="22"/>
                <w:szCs w:val="22"/>
                <w:lang w:eastAsia="ru-RU"/>
              </w:rPr>
              <w:t>г</w:t>
            </w:r>
          </w:p>
        </w:tc>
        <w:tc>
          <w:tcPr>
            <w:tcW w:w="2268"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jc w:val="center"/>
              <w:rPr>
                <w:lang w:eastAsia="ru-RU"/>
              </w:rPr>
            </w:pPr>
            <w:r w:rsidRPr="00A04741">
              <w:rPr>
                <w:sz w:val="22"/>
                <w:szCs w:val="22"/>
                <w:lang w:val="en-US" w:eastAsia="ru-RU"/>
              </w:rPr>
              <w:t>29</w:t>
            </w:r>
            <w:r w:rsidRPr="00A04741">
              <w:rPr>
                <w:sz w:val="22"/>
                <w:szCs w:val="22"/>
                <w:lang w:eastAsia="ru-RU"/>
              </w:rPr>
              <w:t>.0</w:t>
            </w:r>
            <w:r w:rsidRPr="00A04741">
              <w:rPr>
                <w:sz w:val="22"/>
                <w:szCs w:val="22"/>
                <w:lang w:val="en-US" w:eastAsia="ru-RU"/>
              </w:rPr>
              <w:t>3</w:t>
            </w:r>
            <w:r w:rsidRPr="00A04741">
              <w:rPr>
                <w:sz w:val="22"/>
                <w:szCs w:val="22"/>
                <w:lang w:eastAsia="ru-RU"/>
              </w:rPr>
              <w:t>. 20</w:t>
            </w:r>
            <w:r w:rsidRPr="00A04741">
              <w:rPr>
                <w:sz w:val="22"/>
                <w:szCs w:val="22"/>
                <w:lang w:val="en-US" w:eastAsia="ru-RU"/>
              </w:rPr>
              <w:t>16</w:t>
            </w:r>
            <w:r w:rsidRPr="00A04741">
              <w:rPr>
                <w:sz w:val="22"/>
                <w:szCs w:val="22"/>
                <w:lang w:eastAsia="ru-RU"/>
              </w:rPr>
              <w:t>г</w:t>
            </w:r>
          </w:p>
        </w:tc>
        <w:tc>
          <w:tcPr>
            <w:tcW w:w="2835" w:type="dxa"/>
            <w:tcBorders>
              <w:top w:val="outset" w:sz="6" w:space="0" w:color="auto"/>
              <w:left w:val="outset" w:sz="6" w:space="0" w:color="auto"/>
              <w:bottom w:val="outset" w:sz="6" w:space="0" w:color="auto"/>
              <w:right w:val="outset" w:sz="6" w:space="0" w:color="auto"/>
            </w:tcBorders>
            <w:hideMark/>
          </w:tcPr>
          <w:p w:rsidR="00A5441A" w:rsidRPr="00A04741" w:rsidRDefault="00A5441A" w:rsidP="00A5441A">
            <w:pPr>
              <w:spacing w:before="100" w:beforeAutospacing="1" w:after="100" w:afterAutospacing="1"/>
              <w:jc w:val="center"/>
              <w:rPr>
                <w:lang w:val="en-US" w:eastAsia="ru-RU"/>
              </w:rPr>
            </w:pPr>
            <w:r w:rsidRPr="00A04741">
              <w:rPr>
                <w:i/>
                <w:iCs/>
                <w:sz w:val="22"/>
                <w:szCs w:val="22"/>
                <w:lang w:val="en-US" w:eastAsia="ru-RU"/>
              </w:rPr>
              <w:t>9</w:t>
            </w:r>
          </w:p>
        </w:tc>
      </w:tr>
    </w:tbl>
    <w:p w:rsidR="00A5441A" w:rsidRPr="00A04741" w:rsidRDefault="00A5441A" w:rsidP="00EC6927">
      <w:pPr>
        <w:pStyle w:val="a5"/>
        <w:ind w:left="1080"/>
        <w:rPr>
          <w:b/>
          <w:bCs/>
          <w:i/>
          <w:iCs/>
          <w:sz w:val="22"/>
          <w:szCs w:val="22"/>
          <w:lang w:eastAsia="ru-RU"/>
        </w:rPr>
      </w:pPr>
    </w:p>
    <w:p w:rsidR="00A5441A" w:rsidRPr="00A04741" w:rsidRDefault="00EC6927" w:rsidP="00EC6927">
      <w:pPr>
        <w:rPr>
          <w:sz w:val="22"/>
          <w:szCs w:val="22"/>
          <w:lang w:eastAsia="ru-RU"/>
        </w:rPr>
      </w:pPr>
      <w:r w:rsidRPr="00A04741">
        <w:rPr>
          <w:b/>
          <w:bCs/>
          <w:i/>
          <w:iCs/>
          <w:sz w:val="22"/>
          <w:szCs w:val="22"/>
          <w:lang w:eastAsia="ru-RU"/>
        </w:rPr>
        <w:t>3</w:t>
      </w:r>
      <w:r w:rsidR="00A5441A" w:rsidRPr="00A04741">
        <w:rPr>
          <w:b/>
          <w:bCs/>
          <w:i/>
          <w:iCs/>
          <w:sz w:val="22"/>
          <w:szCs w:val="22"/>
          <w:lang w:eastAsia="ru-RU"/>
        </w:rPr>
        <w:t>. Организация промежуточной и итоговой аттестации:</w:t>
      </w:r>
    </w:p>
    <w:p w:rsidR="00A5441A" w:rsidRPr="00A04741" w:rsidRDefault="00EC6927" w:rsidP="00EC6927">
      <w:pPr>
        <w:jc w:val="both"/>
        <w:rPr>
          <w:sz w:val="22"/>
          <w:szCs w:val="22"/>
          <w:lang w:eastAsia="ru-RU"/>
        </w:rPr>
      </w:pPr>
      <w:r w:rsidRPr="00A04741">
        <w:rPr>
          <w:i/>
          <w:iCs/>
          <w:sz w:val="22"/>
          <w:szCs w:val="22"/>
          <w:lang w:eastAsia="ru-RU"/>
        </w:rPr>
        <w:t xml:space="preserve">Промежуточная аттестация </w:t>
      </w:r>
      <w:r w:rsidR="00A5441A" w:rsidRPr="00A04741">
        <w:rPr>
          <w:i/>
          <w:iCs/>
          <w:sz w:val="22"/>
          <w:szCs w:val="22"/>
          <w:lang w:eastAsia="ru-RU"/>
        </w:rPr>
        <w:t>проводится с 10.05.2016г. по 27.05.2016г.</w:t>
      </w:r>
    </w:p>
    <w:p w:rsidR="00A5441A" w:rsidRPr="00A04741" w:rsidRDefault="00A5441A" w:rsidP="00EC6927">
      <w:pPr>
        <w:pStyle w:val="a5"/>
        <w:ind w:left="1080"/>
        <w:jc w:val="both"/>
        <w:rPr>
          <w:sz w:val="22"/>
          <w:szCs w:val="22"/>
          <w:lang w:eastAsia="ru-RU"/>
        </w:rPr>
      </w:pPr>
      <w:r w:rsidRPr="00A04741">
        <w:rPr>
          <w:i/>
          <w:iCs/>
          <w:sz w:val="22"/>
          <w:szCs w:val="22"/>
          <w:lang w:eastAsia="ru-RU"/>
        </w:rPr>
        <w:t>Итоговая</w:t>
      </w:r>
      <w:r w:rsidR="00EC6927" w:rsidRPr="00A04741">
        <w:rPr>
          <w:i/>
          <w:iCs/>
          <w:sz w:val="22"/>
          <w:szCs w:val="22"/>
          <w:lang w:eastAsia="ru-RU"/>
        </w:rPr>
        <w:t xml:space="preserve"> аттестация в </w:t>
      </w:r>
      <w:r w:rsidRPr="00A04741">
        <w:rPr>
          <w:i/>
          <w:iCs/>
          <w:sz w:val="22"/>
          <w:szCs w:val="22"/>
          <w:lang w:eastAsia="ru-RU"/>
        </w:rPr>
        <w:t>11-х классах проводится соответственно срокам, установленным Министерством образования и науки Российской Федерации на данный учебный год.</w:t>
      </w:r>
    </w:p>
    <w:p w:rsidR="00A5441A" w:rsidRPr="00A04741" w:rsidRDefault="00A5441A" w:rsidP="00EC6927">
      <w:pPr>
        <w:pStyle w:val="a5"/>
        <w:ind w:left="1080"/>
        <w:rPr>
          <w:b/>
          <w:bCs/>
          <w:i/>
          <w:iCs/>
          <w:sz w:val="22"/>
          <w:szCs w:val="22"/>
          <w:lang w:eastAsia="ru-RU"/>
        </w:rPr>
      </w:pPr>
    </w:p>
    <w:p w:rsidR="00A5441A" w:rsidRPr="00A04741" w:rsidRDefault="00EC6927" w:rsidP="00EC6927">
      <w:pPr>
        <w:rPr>
          <w:sz w:val="22"/>
          <w:szCs w:val="22"/>
          <w:lang w:eastAsia="ru-RU"/>
        </w:rPr>
      </w:pPr>
      <w:r w:rsidRPr="00A04741">
        <w:rPr>
          <w:b/>
          <w:bCs/>
          <w:i/>
          <w:iCs/>
          <w:sz w:val="22"/>
          <w:szCs w:val="22"/>
          <w:lang w:eastAsia="ru-RU"/>
        </w:rPr>
        <w:t>4</w:t>
      </w:r>
      <w:r w:rsidR="00A5441A" w:rsidRPr="00A04741">
        <w:rPr>
          <w:b/>
          <w:bCs/>
          <w:i/>
          <w:iCs/>
          <w:sz w:val="22"/>
          <w:szCs w:val="22"/>
          <w:lang w:eastAsia="ru-RU"/>
        </w:rPr>
        <w:t>.</w:t>
      </w:r>
      <w:r w:rsidR="00A5441A" w:rsidRPr="00A04741">
        <w:rPr>
          <w:i/>
          <w:iCs/>
          <w:sz w:val="22"/>
          <w:szCs w:val="22"/>
          <w:lang w:eastAsia="ru-RU"/>
        </w:rPr>
        <w:t xml:space="preserve"> </w:t>
      </w:r>
      <w:r w:rsidR="00A5441A" w:rsidRPr="00A04741">
        <w:rPr>
          <w:b/>
          <w:bCs/>
          <w:i/>
          <w:iCs/>
          <w:sz w:val="22"/>
          <w:szCs w:val="22"/>
          <w:lang w:eastAsia="ru-RU"/>
        </w:rPr>
        <w:t>Регламентирование образовательного процесса на неделю:</w:t>
      </w:r>
    </w:p>
    <w:p w:rsidR="00A5441A" w:rsidRPr="00A04741" w:rsidRDefault="00A5441A" w:rsidP="00EC6927">
      <w:pPr>
        <w:pStyle w:val="a5"/>
        <w:ind w:left="1080"/>
        <w:rPr>
          <w:sz w:val="22"/>
          <w:szCs w:val="22"/>
          <w:lang w:eastAsia="ru-RU"/>
        </w:rPr>
      </w:pPr>
      <w:r w:rsidRPr="00A04741">
        <w:rPr>
          <w:i/>
          <w:iCs/>
          <w:sz w:val="22"/>
          <w:szCs w:val="22"/>
          <w:lang w:eastAsia="ru-RU"/>
        </w:rPr>
        <w:t>Продолжительность учебной недели:</w:t>
      </w:r>
    </w:p>
    <w:p w:rsidR="00A5441A" w:rsidRPr="00A04741" w:rsidRDefault="00A5441A" w:rsidP="00EC6927">
      <w:pPr>
        <w:pStyle w:val="a5"/>
        <w:ind w:left="1080"/>
        <w:rPr>
          <w:sz w:val="22"/>
          <w:szCs w:val="22"/>
          <w:lang w:eastAsia="ru-RU"/>
        </w:rPr>
      </w:pPr>
      <w:r w:rsidRPr="00A04741">
        <w:rPr>
          <w:i/>
          <w:iCs/>
          <w:sz w:val="22"/>
          <w:szCs w:val="22"/>
          <w:lang w:eastAsia="ru-RU"/>
        </w:rPr>
        <w:t>6-</w:t>
      </w:r>
      <w:r w:rsidR="00EC6927" w:rsidRPr="00A04741">
        <w:rPr>
          <w:i/>
          <w:iCs/>
          <w:sz w:val="22"/>
          <w:szCs w:val="22"/>
          <w:lang w:eastAsia="ru-RU"/>
        </w:rPr>
        <w:t>ти дневная рабочая неделя во 10-</w:t>
      </w:r>
      <w:r w:rsidRPr="00A04741">
        <w:rPr>
          <w:i/>
          <w:iCs/>
          <w:sz w:val="22"/>
          <w:szCs w:val="22"/>
          <w:lang w:eastAsia="ru-RU"/>
        </w:rPr>
        <w:t xml:space="preserve"> 11 классах.</w:t>
      </w:r>
    </w:p>
    <w:p w:rsidR="00A5441A" w:rsidRPr="00A04741" w:rsidRDefault="00A5441A" w:rsidP="00EC6927">
      <w:pPr>
        <w:pStyle w:val="a5"/>
        <w:ind w:left="1080"/>
        <w:rPr>
          <w:b/>
          <w:bCs/>
          <w:i/>
          <w:iCs/>
          <w:sz w:val="22"/>
          <w:szCs w:val="22"/>
          <w:lang w:eastAsia="ru-RU"/>
        </w:rPr>
      </w:pPr>
    </w:p>
    <w:p w:rsidR="00A5441A" w:rsidRPr="00A04741" w:rsidRDefault="00EC6927" w:rsidP="00EC6927">
      <w:pPr>
        <w:rPr>
          <w:sz w:val="22"/>
          <w:szCs w:val="22"/>
          <w:lang w:eastAsia="ru-RU"/>
        </w:rPr>
      </w:pPr>
      <w:r w:rsidRPr="00A04741">
        <w:rPr>
          <w:b/>
          <w:bCs/>
          <w:i/>
          <w:iCs/>
          <w:sz w:val="22"/>
          <w:szCs w:val="22"/>
          <w:lang w:eastAsia="ru-RU"/>
        </w:rPr>
        <w:t>5</w:t>
      </w:r>
      <w:r w:rsidR="00A5441A" w:rsidRPr="00A04741">
        <w:rPr>
          <w:b/>
          <w:bCs/>
          <w:i/>
          <w:iCs/>
          <w:sz w:val="22"/>
          <w:szCs w:val="22"/>
          <w:lang w:eastAsia="ru-RU"/>
        </w:rPr>
        <w:t>.</w:t>
      </w:r>
      <w:r w:rsidR="00A5441A" w:rsidRPr="00A04741">
        <w:rPr>
          <w:i/>
          <w:iCs/>
          <w:sz w:val="22"/>
          <w:szCs w:val="22"/>
          <w:lang w:eastAsia="ru-RU"/>
        </w:rPr>
        <w:t xml:space="preserve"> </w:t>
      </w:r>
      <w:r w:rsidR="00A5441A" w:rsidRPr="00A04741">
        <w:rPr>
          <w:b/>
          <w:bCs/>
          <w:i/>
          <w:iCs/>
          <w:sz w:val="22"/>
          <w:szCs w:val="22"/>
          <w:lang w:eastAsia="ru-RU"/>
        </w:rPr>
        <w:t>Регламентирование образовательного процесса на день</w:t>
      </w:r>
    </w:p>
    <w:p w:rsidR="00A5441A" w:rsidRPr="00A04741" w:rsidRDefault="00A5441A" w:rsidP="00EC6927">
      <w:pPr>
        <w:pStyle w:val="a5"/>
        <w:ind w:left="1080"/>
        <w:rPr>
          <w:sz w:val="22"/>
          <w:szCs w:val="22"/>
          <w:lang w:eastAsia="ru-RU"/>
        </w:rPr>
      </w:pPr>
      <w:r w:rsidRPr="00A04741">
        <w:rPr>
          <w:i/>
          <w:iCs/>
          <w:sz w:val="22"/>
          <w:szCs w:val="22"/>
          <w:lang w:eastAsia="ru-RU"/>
        </w:rPr>
        <w:lastRenderedPageBreak/>
        <w:t>Сменность:</w:t>
      </w:r>
      <w:r w:rsidRPr="00A04741">
        <w:rPr>
          <w:sz w:val="22"/>
          <w:szCs w:val="22"/>
          <w:lang w:eastAsia="ru-RU"/>
        </w:rPr>
        <w:t xml:space="preserve">    </w:t>
      </w:r>
      <w:r w:rsidRPr="00A04741">
        <w:rPr>
          <w:i/>
          <w:iCs/>
          <w:sz w:val="22"/>
          <w:szCs w:val="22"/>
          <w:lang w:eastAsia="ru-RU"/>
        </w:rPr>
        <w:t>МБОУ «Сармановская СОШ» работает в одну смену.</w:t>
      </w:r>
    </w:p>
    <w:p w:rsidR="00A5441A" w:rsidRPr="00A04741" w:rsidRDefault="00A5441A" w:rsidP="00EC6927">
      <w:pPr>
        <w:pStyle w:val="a5"/>
        <w:ind w:left="1080"/>
        <w:rPr>
          <w:sz w:val="22"/>
          <w:szCs w:val="22"/>
          <w:lang w:eastAsia="ru-RU"/>
        </w:rPr>
      </w:pPr>
      <w:r w:rsidRPr="00A04741">
        <w:rPr>
          <w:i/>
          <w:iCs/>
          <w:sz w:val="22"/>
          <w:szCs w:val="22"/>
          <w:lang w:eastAsia="ru-RU"/>
        </w:rPr>
        <w:t xml:space="preserve">                                     Продолжительность урока: </w:t>
      </w:r>
      <w:r w:rsidR="00EC6927" w:rsidRPr="00A04741">
        <w:rPr>
          <w:i/>
          <w:iCs/>
          <w:sz w:val="22"/>
          <w:szCs w:val="22"/>
          <w:lang w:eastAsia="ru-RU"/>
        </w:rPr>
        <w:t>45 минут</w:t>
      </w:r>
      <w:r w:rsidRPr="00A04741">
        <w:rPr>
          <w:sz w:val="22"/>
          <w:szCs w:val="22"/>
          <w:lang w:eastAsia="ru-RU"/>
        </w:rPr>
        <w:t xml:space="preserve">    </w:t>
      </w:r>
    </w:p>
    <w:p w:rsidR="00984772" w:rsidRPr="00A04741" w:rsidRDefault="00984772" w:rsidP="00DE5A0D">
      <w:pPr>
        <w:suppressAutoHyphens w:val="0"/>
        <w:rPr>
          <w:sz w:val="22"/>
          <w:szCs w:val="22"/>
          <w:lang w:eastAsia="ru-RU"/>
        </w:rPr>
      </w:pPr>
    </w:p>
    <w:p w:rsidR="005F5E0F" w:rsidRPr="00A04741" w:rsidRDefault="0030734F" w:rsidP="005F5E0F">
      <w:pPr>
        <w:pStyle w:val="a3"/>
        <w:tabs>
          <w:tab w:val="left" w:pos="3912"/>
        </w:tabs>
        <w:rPr>
          <w:rFonts w:ascii="Times New Roman" w:hAnsi="Times New Roman" w:cs="Times New Roman"/>
          <w:i/>
        </w:rPr>
      </w:pPr>
      <w:r w:rsidRPr="00A04741">
        <w:rPr>
          <w:rFonts w:ascii="Times New Roman" w:hAnsi="Times New Roman" w:cs="Times New Roman"/>
          <w:i/>
          <w:lang w:val="en-US"/>
        </w:rPr>
        <w:t>II</w:t>
      </w:r>
      <w:r w:rsidRPr="00A04741">
        <w:rPr>
          <w:rFonts w:ascii="Times New Roman" w:hAnsi="Times New Roman" w:cs="Times New Roman"/>
          <w:i/>
        </w:rPr>
        <w:t xml:space="preserve">.3. </w:t>
      </w:r>
      <w:r w:rsidR="00DE5A0D" w:rsidRPr="00A04741">
        <w:rPr>
          <w:rFonts w:ascii="Times New Roman" w:hAnsi="Times New Roman" w:cs="Times New Roman"/>
          <w:i/>
        </w:rPr>
        <w:t>Система условий реализации ООП С</w:t>
      </w:r>
      <w:r w:rsidRPr="00A04741">
        <w:rPr>
          <w:rFonts w:ascii="Times New Roman" w:hAnsi="Times New Roman" w:cs="Times New Roman"/>
          <w:i/>
        </w:rPr>
        <w:t>ОО</w:t>
      </w:r>
    </w:p>
    <w:p w:rsidR="005F5E0F" w:rsidRPr="00A04741" w:rsidRDefault="005F5E0F" w:rsidP="00CA4D35">
      <w:pPr>
        <w:pStyle w:val="a3"/>
        <w:ind w:firstLine="708"/>
        <w:jc w:val="both"/>
        <w:rPr>
          <w:rFonts w:ascii="Times New Roman" w:hAnsi="Times New Roman" w:cs="Times New Roman"/>
        </w:rPr>
      </w:pPr>
      <w:r w:rsidRPr="00A04741">
        <w:rPr>
          <w:rFonts w:ascii="Times New Roman" w:hAnsi="Times New Roman" w:cs="Times New Roman"/>
          <w:bCs/>
        </w:rPr>
        <w:t>Система условий реализации</w:t>
      </w:r>
      <w:r w:rsidRPr="00A04741">
        <w:rPr>
          <w:rFonts w:ascii="Times New Roman" w:hAnsi="Times New Roman" w:cs="Times New Roman"/>
        </w:rPr>
        <w:t xml:space="preserve"> ООП СОО Школы (далее - система условий) разработана на основе соответствующих требований ФКГОС СОО и обеспечивает достижение планируемых результатов ООП СОО.</w:t>
      </w:r>
    </w:p>
    <w:p w:rsidR="005F5E0F" w:rsidRPr="00A04741" w:rsidRDefault="005F5E0F" w:rsidP="00CA4D35">
      <w:pPr>
        <w:pStyle w:val="a3"/>
        <w:ind w:firstLine="708"/>
        <w:jc w:val="both"/>
        <w:rPr>
          <w:rFonts w:ascii="Times New Roman" w:hAnsi="Times New Roman" w:cs="Times New Roman"/>
        </w:rPr>
      </w:pPr>
      <w:r w:rsidRPr="00A04741">
        <w:rPr>
          <w:rFonts w:ascii="Times New Roman" w:hAnsi="Times New Roman" w:cs="Times New Roman"/>
        </w:rPr>
        <w:t>Система условий учитывает организационную структуру ОООД, а также его взаимодействие с социальными партнерами (как внутри системы образования, так и в рамках межведомственного взаимодействия).</w:t>
      </w:r>
    </w:p>
    <w:p w:rsidR="005F5E0F" w:rsidRPr="00A04741" w:rsidRDefault="005F5E0F" w:rsidP="005F5E0F">
      <w:pPr>
        <w:pStyle w:val="a3"/>
        <w:jc w:val="both"/>
        <w:rPr>
          <w:rFonts w:ascii="Times New Roman" w:hAnsi="Times New Roman" w:cs="Times New Roman"/>
        </w:rPr>
      </w:pPr>
      <w:r w:rsidRPr="00A04741">
        <w:rPr>
          <w:rFonts w:ascii="Times New Roman" w:hAnsi="Times New Roman" w:cs="Times New Roman"/>
        </w:rPr>
        <w:t>Система условий содержит:</w:t>
      </w:r>
    </w:p>
    <w:p w:rsidR="005F5E0F" w:rsidRPr="00A04741" w:rsidRDefault="005F5E0F" w:rsidP="005F5E0F">
      <w:pPr>
        <w:pStyle w:val="a3"/>
        <w:jc w:val="both"/>
        <w:rPr>
          <w:rFonts w:ascii="Times New Roman" w:hAnsi="Times New Roman" w:cs="Times New Roman"/>
        </w:rPr>
      </w:pPr>
      <w:r w:rsidRPr="00A04741">
        <w:rPr>
          <w:rFonts w:ascii="Times New Roman" w:hAnsi="Times New Roman" w:cs="Times New Roman"/>
        </w:rPr>
        <w:t>• описание имеющихся условий: кадровых, психолого-педагогических, финансовых, материально-технических, информационно-методических;</w:t>
      </w:r>
    </w:p>
    <w:p w:rsidR="005F5E0F" w:rsidRPr="00A04741" w:rsidRDefault="005F5E0F" w:rsidP="005F5E0F">
      <w:pPr>
        <w:pStyle w:val="a3"/>
        <w:jc w:val="both"/>
        <w:rPr>
          <w:rFonts w:ascii="Times New Roman" w:hAnsi="Times New Roman" w:cs="Times New Roman"/>
        </w:rPr>
      </w:pPr>
      <w:r w:rsidRPr="00A04741">
        <w:rPr>
          <w:rFonts w:ascii="Times New Roman" w:hAnsi="Times New Roman" w:cs="Times New Roman"/>
        </w:rPr>
        <w:t>• обоснование необходимых изменений в имеющихся условиях в соответствие с приоритетами ООП СОО;</w:t>
      </w:r>
    </w:p>
    <w:p w:rsidR="005F5E0F" w:rsidRPr="00A04741" w:rsidRDefault="005F5E0F" w:rsidP="005F5E0F">
      <w:pPr>
        <w:pStyle w:val="a3"/>
        <w:jc w:val="both"/>
        <w:rPr>
          <w:rFonts w:ascii="Times New Roman" w:hAnsi="Times New Roman" w:cs="Times New Roman"/>
        </w:rPr>
      </w:pPr>
      <w:r w:rsidRPr="00A04741">
        <w:rPr>
          <w:rFonts w:ascii="Times New Roman" w:hAnsi="Times New Roman" w:cs="Times New Roman"/>
        </w:rPr>
        <w:t>•механизмы достижения целевых ориентиров в системе условий; сетевой график (дорожную карту) по формированию необходимой системы условий;</w:t>
      </w:r>
    </w:p>
    <w:p w:rsidR="005F5E0F" w:rsidRPr="00486A22" w:rsidRDefault="005F5E0F" w:rsidP="005F5E0F">
      <w:pPr>
        <w:pStyle w:val="a3"/>
        <w:jc w:val="both"/>
        <w:rPr>
          <w:rFonts w:ascii="Times New Roman" w:hAnsi="Times New Roman" w:cs="Times New Roman"/>
        </w:rPr>
      </w:pPr>
      <w:r w:rsidRPr="00A04741">
        <w:rPr>
          <w:rFonts w:ascii="Times New Roman" w:hAnsi="Times New Roman" w:cs="Times New Roman"/>
        </w:rPr>
        <w:t>• контроль состояния системы условий.</w:t>
      </w:r>
    </w:p>
    <w:p w:rsidR="00DE5A0D" w:rsidRPr="00A04741" w:rsidRDefault="00DE5A0D" w:rsidP="008D4437">
      <w:pPr>
        <w:pStyle w:val="a3"/>
        <w:jc w:val="both"/>
        <w:rPr>
          <w:rFonts w:ascii="Times New Roman" w:hAnsi="Times New Roman" w:cs="Times New Roman"/>
          <w:i/>
        </w:rPr>
      </w:pPr>
    </w:p>
    <w:p w:rsidR="00590315" w:rsidRPr="00A04741" w:rsidRDefault="008D4437" w:rsidP="008D4437">
      <w:pPr>
        <w:pStyle w:val="a3"/>
        <w:jc w:val="both"/>
        <w:rPr>
          <w:rFonts w:ascii="Times New Roman" w:hAnsi="Times New Roman" w:cs="Times New Roman"/>
          <w:i/>
        </w:rPr>
      </w:pPr>
      <w:r w:rsidRPr="00A04741">
        <w:rPr>
          <w:rFonts w:ascii="Times New Roman" w:hAnsi="Times New Roman" w:cs="Times New Roman"/>
          <w:i/>
        </w:rPr>
        <w:t>Психолого-педагогические условия реализации ООП СОО Школы  обеспечивают:</w:t>
      </w:r>
    </w:p>
    <w:p w:rsidR="008D4437" w:rsidRPr="00A04741" w:rsidRDefault="008D4437" w:rsidP="008D4437">
      <w:pPr>
        <w:pStyle w:val="a3"/>
        <w:jc w:val="both"/>
        <w:rPr>
          <w:rFonts w:ascii="Times New Roman" w:hAnsi="Times New Roman" w:cs="Times New Roman"/>
        </w:rPr>
      </w:pPr>
      <w:r w:rsidRPr="00A04741">
        <w:rPr>
          <w:rFonts w:ascii="Times New Roman" w:hAnsi="Times New Roman" w:cs="Times New Roman"/>
        </w:rPr>
        <w:t>• учет специфики возрастного психофизического развития обучающихся; формирование и развитие психолого-педагогической компетентности педагогических и административных работников, родителей;</w:t>
      </w:r>
    </w:p>
    <w:p w:rsidR="008D4437" w:rsidRPr="00A04741" w:rsidRDefault="008D4437" w:rsidP="008D4437">
      <w:pPr>
        <w:pStyle w:val="a3"/>
        <w:jc w:val="both"/>
        <w:rPr>
          <w:rFonts w:ascii="Times New Roman" w:hAnsi="Times New Roman" w:cs="Times New Roman"/>
        </w:rPr>
      </w:pPr>
      <w:r w:rsidRPr="00A04741">
        <w:rPr>
          <w:rFonts w:ascii="Times New Roman" w:hAnsi="Times New Roman" w:cs="Times New Roman"/>
        </w:rPr>
        <w:t>• 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w:t>
      </w:r>
    </w:p>
    <w:p w:rsidR="008D4437" w:rsidRPr="00A04741" w:rsidRDefault="008D4437" w:rsidP="008D4437">
      <w:pPr>
        <w:pStyle w:val="a3"/>
        <w:jc w:val="both"/>
        <w:rPr>
          <w:rFonts w:ascii="Times New Roman" w:hAnsi="Times New Roman" w:cs="Times New Roman"/>
        </w:rPr>
      </w:pPr>
      <w:r w:rsidRPr="00A04741">
        <w:rPr>
          <w:rFonts w:ascii="Times New Roman" w:hAnsi="Times New Roman" w:cs="Times New Roman"/>
        </w:rPr>
        <w:t>• диверсификацию уровней психолого-педагогического сопровождения (индивидуальный, групповой, уровень класса, уровень учреждения);</w:t>
      </w:r>
    </w:p>
    <w:p w:rsidR="008D4437" w:rsidRPr="00A04741" w:rsidRDefault="008D4437" w:rsidP="008D4437">
      <w:pPr>
        <w:pStyle w:val="a3"/>
        <w:jc w:val="both"/>
        <w:rPr>
          <w:rFonts w:ascii="Times New Roman" w:hAnsi="Times New Roman" w:cs="Times New Roman"/>
        </w:rPr>
      </w:pPr>
      <w:r w:rsidRPr="00A04741">
        <w:rPr>
          <w:rFonts w:ascii="Times New Roman" w:hAnsi="Times New Roman" w:cs="Times New Roman"/>
        </w:rPr>
        <w:t xml:space="preserve">•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w:t>
      </w:r>
    </w:p>
    <w:p w:rsidR="008D4437" w:rsidRPr="00A04741" w:rsidRDefault="008D4437" w:rsidP="008D4437">
      <w:pPr>
        <w:pStyle w:val="a3"/>
        <w:jc w:val="both"/>
        <w:rPr>
          <w:rFonts w:ascii="Times New Roman" w:hAnsi="Times New Roman" w:cs="Times New Roman"/>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119"/>
        <w:gridCol w:w="3827"/>
        <w:gridCol w:w="2126"/>
      </w:tblGrid>
      <w:tr w:rsidR="008D4437" w:rsidRPr="00A04741" w:rsidTr="00486A22">
        <w:tc>
          <w:tcPr>
            <w:tcW w:w="567"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w:t>
            </w:r>
          </w:p>
          <w:p w:rsidR="008D4437" w:rsidRPr="00A04741" w:rsidRDefault="008D4437" w:rsidP="008D4437">
            <w:pPr>
              <w:pStyle w:val="a3"/>
              <w:rPr>
                <w:rFonts w:ascii="Times New Roman" w:hAnsi="Times New Roman" w:cs="Times New Roman"/>
              </w:rPr>
            </w:pPr>
            <w:proofErr w:type="gramStart"/>
            <w:r w:rsidRPr="00A04741">
              <w:rPr>
                <w:rFonts w:ascii="Times New Roman" w:hAnsi="Times New Roman" w:cs="Times New Roman"/>
              </w:rPr>
              <w:t>п</w:t>
            </w:r>
            <w:proofErr w:type="gramEnd"/>
            <w:r w:rsidRPr="00A04741">
              <w:rPr>
                <w:rFonts w:ascii="Times New Roman" w:hAnsi="Times New Roman" w:cs="Times New Roman"/>
                <w:lang w:val="en-US"/>
              </w:rPr>
              <w:t>/</w:t>
            </w:r>
            <w:r w:rsidRPr="00A04741">
              <w:rPr>
                <w:rFonts w:ascii="Times New Roman" w:hAnsi="Times New Roman" w:cs="Times New Roman"/>
              </w:rPr>
              <w:t>п</w:t>
            </w:r>
          </w:p>
        </w:tc>
        <w:tc>
          <w:tcPr>
            <w:tcW w:w="3119"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Направление</w:t>
            </w:r>
          </w:p>
        </w:tc>
        <w:tc>
          <w:tcPr>
            <w:tcW w:w="3827"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Ожидаемые результаты</w:t>
            </w:r>
          </w:p>
        </w:tc>
      </w:tr>
      <w:tr w:rsidR="008D4437" w:rsidRPr="00A04741" w:rsidTr="00486A22">
        <w:tc>
          <w:tcPr>
            <w:tcW w:w="567"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1.</w:t>
            </w:r>
          </w:p>
        </w:tc>
        <w:tc>
          <w:tcPr>
            <w:tcW w:w="3119"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Формирование и развитие психолого-педагогической компетентности педагогических и административных работников, родителей</w:t>
            </w:r>
          </w:p>
        </w:tc>
        <w:tc>
          <w:tcPr>
            <w:tcW w:w="3827" w:type="dxa"/>
            <w:tcBorders>
              <w:top w:val="single" w:sz="4" w:space="0" w:color="auto"/>
              <w:left w:val="single" w:sz="4" w:space="0" w:color="auto"/>
              <w:bottom w:val="single" w:sz="4" w:space="0" w:color="auto"/>
              <w:right w:val="single" w:sz="4" w:space="0" w:color="auto"/>
            </w:tcBorders>
            <w:hideMark/>
          </w:tcPr>
          <w:p w:rsidR="008D4437" w:rsidRPr="00A04741" w:rsidRDefault="008D4437" w:rsidP="00486A22">
            <w:pPr>
              <w:pStyle w:val="a3"/>
              <w:numPr>
                <w:ilvl w:val="0"/>
                <w:numId w:val="11"/>
              </w:numPr>
              <w:ind w:left="317" w:hanging="284"/>
              <w:rPr>
                <w:rFonts w:ascii="Times New Roman" w:hAnsi="Times New Roman" w:cs="Times New Roman"/>
              </w:rPr>
            </w:pPr>
            <w:r w:rsidRPr="00A04741">
              <w:rPr>
                <w:rFonts w:ascii="Times New Roman" w:hAnsi="Times New Roman" w:cs="Times New Roman"/>
              </w:rPr>
              <w:t>в рамках семинаров для учителей;</w:t>
            </w:r>
          </w:p>
          <w:p w:rsidR="008D4437" w:rsidRPr="00A04741" w:rsidRDefault="008D4437" w:rsidP="00486A22">
            <w:pPr>
              <w:pStyle w:val="a3"/>
              <w:numPr>
                <w:ilvl w:val="0"/>
                <w:numId w:val="11"/>
              </w:numPr>
              <w:ind w:left="317" w:hanging="284"/>
              <w:rPr>
                <w:rFonts w:ascii="Times New Roman" w:hAnsi="Times New Roman" w:cs="Times New Roman"/>
              </w:rPr>
            </w:pPr>
            <w:r w:rsidRPr="00A04741">
              <w:rPr>
                <w:rFonts w:ascii="Times New Roman" w:hAnsi="Times New Roman" w:cs="Times New Roman"/>
              </w:rPr>
              <w:t>в рамках педагогических советов;</w:t>
            </w:r>
          </w:p>
          <w:p w:rsidR="008D4437" w:rsidRPr="00A04741" w:rsidRDefault="008D4437" w:rsidP="00486A22">
            <w:pPr>
              <w:pStyle w:val="a3"/>
              <w:numPr>
                <w:ilvl w:val="0"/>
                <w:numId w:val="11"/>
              </w:numPr>
              <w:ind w:left="317" w:hanging="284"/>
              <w:rPr>
                <w:rFonts w:ascii="Times New Roman" w:hAnsi="Times New Roman" w:cs="Times New Roman"/>
              </w:rPr>
            </w:pPr>
            <w:r w:rsidRPr="00A04741">
              <w:rPr>
                <w:rFonts w:ascii="Times New Roman" w:hAnsi="Times New Roman" w:cs="Times New Roman"/>
              </w:rPr>
              <w:t>индивидуальное консультирование;</w:t>
            </w:r>
          </w:p>
          <w:p w:rsidR="008D4437" w:rsidRPr="00A04741" w:rsidRDefault="008D4437" w:rsidP="00486A22">
            <w:pPr>
              <w:pStyle w:val="a3"/>
              <w:numPr>
                <w:ilvl w:val="0"/>
                <w:numId w:val="11"/>
              </w:numPr>
              <w:ind w:left="317" w:hanging="284"/>
              <w:rPr>
                <w:rFonts w:ascii="Times New Roman" w:hAnsi="Times New Roman" w:cs="Times New Roman"/>
              </w:rPr>
            </w:pPr>
            <w:r w:rsidRPr="00A04741">
              <w:rPr>
                <w:rFonts w:ascii="Times New Roman" w:hAnsi="Times New Roman" w:cs="Times New Roman"/>
              </w:rPr>
              <w:t>родительские собрания,</w:t>
            </w:r>
          </w:p>
          <w:p w:rsidR="008D4437" w:rsidRPr="00A04741" w:rsidRDefault="00CD24D2" w:rsidP="00486A22">
            <w:pPr>
              <w:pStyle w:val="a3"/>
              <w:numPr>
                <w:ilvl w:val="0"/>
                <w:numId w:val="11"/>
              </w:numPr>
              <w:ind w:left="317" w:hanging="284"/>
              <w:rPr>
                <w:rFonts w:ascii="Times New Roman" w:hAnsi="Times New Roman" w:cs="Times New Roman"/>
              </w:rPr>
            </w:pPr>
            <w:r w:rsidRPr="00A04741">
              <w:rPr>
                <w:rFonts w:ascii="Times New Roman" w:hAnsi="Times New Roman" w:cs="Times New Roman"/>
              </w:rPr>
              <w:t>о</w:t>
            </w:r>
            <w:r w:rsidR="008D4437" w:rsidRPr="00A04741">
              <w:rPr>
                <w:rFonts w:ascii="Times New Roman" w:hAnsi="Times New Roman" w:cs="Times New Roman"/>
              </w:rPr>
              <w:t>формление стенда, памятки, буклеты</w:t>
            </w:r>
          </w:p>
        </w:tc>
        <w:tc>
          <w:tcPr>
            <w:tcW w:w="2126"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информационные материалы, рекомендации</w:t>
            </w:r>
          </w:p>
        </w:tc>
      </w:tr>
      <w:tr w:rsidR="008D4437" w:rsidRPr="00A04741" w:rsidTr="00486A22">
        <w:trPr>
          <w:trHeight w:val="1777"/>
        </w:trPr>
        <w:tc>
          <w:tcPr>
            <w:tcW w:w="567" w:type="dxa"/>
            <w:vMerge w:val="restart"/>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2.</w:t>
            </w:r>
          </w:p>
        </w:tc>
        <w:tc>
          <w:tcPr>
            <w:tcW w:w="3119" w:type="dxa"/>
            <w:tcBorders>
              <w:top w:val="single" w:sz="4" w:space="0" w:color="auto"/>
              <w:left w:val="single" w:sz="4" w:space="0" w:color="auto"/>
              <w:bottom w:val="single" w:sz="4" w:space="0" w:color="000000"/>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Направления психолого-педагогического сопровождения участников образовательного процесса:</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2.1. Сохранение и укрепление психологического здоровья учащихся</w:t>
            </w:r>
          </w:p>
        </w:tc>
        <w:tc>
          <w:tcPr>
            <w:tcW w:w="3827" w:type="dxa"/>
            <w:tcBorders>
              <w:top w:val="single" w:sz="4" w:space="0" w:color="auto"/>
              <w:left w:val="single" w:sz="4" w:space="0" w:color="auto"/>
              <w:bottom w:val="single" w:sz="4" w:space="0" w:color="000000"/>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Формирование ценности здоровья и безопасного образа жизни (в рамках «Программы формирования экологической культуры, здорового и безопасного поведения»)</w:t>
            </w:r>
          </w:p>
        </w:tc>
        <w:tc>
          <w:tcPr>
            <w:tcW w:w="2126" w:type="dxa"/>
            <w:tcBorders>
              <w:top w:val="single" w:sz="4" w:space="0" w:color="auto"/>
              <w:left w:val="single" w:sz="4" w:space="0" w:color="auto"/>
              <w:bottom w:val="single" w:sz="4" w:space="0" w:color="000000"/>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формирование понятий и представлений о психологическом здоровье</w:t>
            </w:r>
          </w:p>
        </w:tc>
      </w:tr>
      <w:tr w:rsidR="008D4437" w:rsidRPr="00A04741" w:rsidTr="00486A22">
        <w:trPr>
          <w:trHeight w:val="7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D4437" w:rsidRPr="00A04741" w:rsidRDefault="008D4437" w:rsidP="008D4437">
            <w:pPr>
              <w:pStyle w:val="a3"/>
              <w:rPr>
                <w:rFonts w:ascii="Times New Roman" w:hAnsi="Times New Roman" w:cs="Times New Roman"/>
              </w:rPr>
            </w:pPr>
          </w:p>
        </w:tc>
        <w:tc>
          <w:tcPr>
            <w:tcW w:w="3119" w:type="dxa"/>
            <w:tcBorders>
              <w:top w:val="single" w:sz="4" w:space="0" w:color="000000"/>
              <w:left w:val="single" w:sz="4" w:space="0" w:color="auto"/>
              <w:bottom w:val="single" w:sz="4" w:space="0" w:color="000000"/>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3.2. Дифференциация и индивидуализация обучения</w:t>
            </w:r>
          </w:p>
        </w:tc>
        <w:tc>
          <w:tcPr>
            <w:tcW w:w="3827" w:type="dxa"/>
            <w:tcBorders>
              <w:top w:val="single" w:sz="4" w:space="0" w:color="000000"/>
              <w:left w:val="single" w:sz="4" w:space="0" w:color="auto"/>
              <w:bottom w:val="single" w:sz="4" w:space="0" w:color="000000"/>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обеспечение индивидуального подхода в обучении и во внеурочной деятельности</w:t>
            </w:r>
          </w:p>
        </w:tc>
        <w:tc>
          <w:tcPr>
            <w:tcW w:w="2126" w:type="dxa"/>
            <w:tcBorders>
              <w:top w:val="single" w:sz="4" w:space="0" w:color="000000"/>
              <w:left w:val="single" w:sz="4" w:space="0" w:color="auto"/>
              <w:bottom w:val="single" w:sz="4" w:space="0" w:color="000000"/>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Диагностика, составление индивидуальных образовательных маршрутов</w:t>
            </w:r>
          </w:p>
        </w:tc>
      </w:tr>
      <w:tr w:rsidR="008D4437" w:rsidRPr="00A04741" w:rsidTr="00486A22">
        <w:trPr>
          <w:trHeight w:val="185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D4437" w:rsidRPr="00A04741" w:rsidRDefault="008D4437" w:rsidP="008D4437">
            <w:pPr>
              <w:pStyle w:val="a3"/>
              <w:rPr>
                <w:rFonts w:ascii="Times New Roman" w:hAnsi="Times New Roman" w:cs="Times New Roman"/>
              </w:rPr>
            </w:pPr>
          </w:p>
        </w:tc>
        <w:tc>
          <w:tcPr>
            <w:tcW w:w="3119" w:type="dxa"/>
            <w:tcBorders>
              <w:top w:val="single" w:sz="4" w:space="0" w:color="000000"/>
              <w:left w:val="single" w:sz="4" w:space="0" w:color="auto"/>
              <w:bottom w:val="single" w:sz="4" w:space="0" w:color="000000"/>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3.3. Мониторинг возможностей и способностей учащихся, выявление и поддержка одаренных детей,</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детей с ограниченными возможностями здоровья</w:t>
            </w:r>
          </w:p>
        </w:tc>
        <w:tc>
          <w:tcPr>
            <w:tcW w:w="3827" w:type="dxa"/>
            <w:tcBorders>
              <w:top w:val="single" w:sz="4" w:space="0" w:color="000000"/>
              <w:left w:val="single" w:sz="4" w:space="0" w:color="auto"/>
              <w:bottom w:val="single" w:sz="4" w:space="0" w:color="000000"/>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анкетирование уч-ся, просвещение учащихся, педагогов и родителей по одаренности, мониторинг личностного развития, творческого потенциала;</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представление на ПМПК</w:t>
            </w:r>
          </w:p>
        </w:tc>
        <w:tc>
          <w:tcPr>
            <w:tcW w:w="2126" w:type="dxa"/>
            <w:tcBorders>
              <w:top w:val="single" w:sz="4" w:space="0" w:color="000000"/>
              <w:left w:val="single" w:sz="4" w:space="0" w:color="auto"/>
              <w:bottom w:val="single" w:sz="4" w:space="0" w:color="000000"/>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Информационная справка по результатам диагностики, банк данных, беседы, рекомендации, рейтинг участия</w:t>
            </w:r>
          </w:p>
        </w:tc>
      </w:tr>
      <w:tr w:rsidR="008D4437" w:rsidRPr="00A04741" w:rsidTr="00486A22">
        <w:trPr>
          <w:trHeight w:val="16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D4437" w:rsidRPr="00A04741" w:rsidRDefault="008D4437" w:rsidP="008D4437">
            <w:pPr>
              <w:pStyle w:val="a3"/>
              <w:rPr>
                <w:rFonts w:ascii="Times New Roman" w:hAnsi="Times New Roman" w:cs="Times New Roman"/>
              </w:rPr>
            </w:pPr>
          </w:p>
        </w:tc>
        <w:tc>
          <w:tcPr>
            <w:tcW w:w="3119" w:type="dxa"/>
            <w:tcBorders>
              <w:top w:val="nil"/>
              <w:left w:val="single" w:sz="4" w:space="0" w:color="auto"/>
              <w:bottom w:val="single" w:sz="4" w:space="0" w:color="000000"/>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3.4.Формирование коммуникативных навыков в разновозрастной среде и в среде сверстников</w:t>
            </w:r>
          </w:p>
        </w:tc>
        <w:tc>
          <w:tcPr>
            <w:tcW w:w="3827" w:type="dxa"/>
            <w:tcBorders>
              <w:top w:val="nil"/>
              <w:left w:val="single" w:sz="4" w:space="0" w:color="auto"/>
              <w:bottom w:val="single" w:sz="4" w:space="0" w:color="000000"/>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консультации учащихся, родителей, педагогов,</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формирование навыков общения в рамках внеурочной деятельности, общешкольных и классных мероприятий</w:t>
            </w:r>
          </w:p>
        </w:tc>
        <w:tc>
          <w:tcPr>
            <w:tcW w:w="2126" w:type="dxa"/>
            <w:tcBorders>
              <w:top w:val="nil"/>
              <w:left w:val="single" w:sz="4" w:space="0" w:color="auto"/>
              <w:bottom w:val="single" w:sz="4" w:space="0" w:color="000000"/>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динамика уровня воспитанности учащихся</w:t>
            </w:r>
          </w:p>
        </w:tc>
      </w:tr>
      <w:tr w:rsidR="008D4437" w:rsidRPr="00A04741" w:rsidTr="00486A22">
        <w:tc>
          <w:tcPr>
            <w:tcW w:w="567"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4.</w:t>
            </w:r>
          </w:p>
        </w:tc>
        <w:tc>
          <w:tcPr>
            <w:tcW w:w="3119"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Наличие диверсификации уровней психолого-педагогического сопровождения (индивидуальный, групповой, уровень класса, уровень учреждения)</w:t>
            </w:r>
          </w:p>
        </w:tc>
        <w:tc>
          <w:tcPr>
            <w:tcW w:w="3827"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u w:val="single"/>
              </w:rPr>
              <w:t>индивидуальный уровень:</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индивидуальная работа с учащимися, педагогами, родителями:</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-индивидуальная диагностика детей группы риска, детей-инвалидов, индивидуальная диагностика учащихся по запросу;</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-индивидуальные консультации учащихся, педагогов, родителей;</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 xml:space="preserve"> - индивидуальные беседы с детьми группы риска;</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-предоставление раздаточного материала;</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 разработка рекомендаций</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u w:val="single"/>
              </w:rPr>
              <w:t>групповой уровень:</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групповая работа с учащимися, педагогами, родителями:</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 групповая диагностика;</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 групповые консультации участников образовательного процесса;</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 xml:space="preserve"> -культурно-просветительские и профилактические мероприятия;</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-оформление информационных стендов для педагогов и родителей (стенд, буклеты, памятки, рекомендации);</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 выступление на педсоветах, совещаниях, родительских собраниях;</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 мероприятия по формированию ценности здоровья и безопасного образа жизни.</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u w:val="single"/>
              </w:rPr>
              <w:t>уровень класса:</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выступление на родительских собраниях; взаимодействие с классным руководителем; диагностическая работа с классом; групповые консультации; классные часы.</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u w:val="single"/>
              </w:rPr>
              <w:t>уровень учреждения:</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обеспечение психолого-педагогического сопровождения участников образовательного процесса:</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 xml:space="preserve">- сохранения и укрепления </w:t>
            </w:r>
            <w:r w:rsidRPr="00A04741">
              <w:rPr>
                <w:rFonts w:ascii="Times New Roman" w:hAnsi="Times New Roman" w:cs="Times New Roman"/>
              </w:rPr>
              <w:lastRenderedPageBreak/>
              <w:t>психологического здоровья учащихся;</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 формирования ценности здоровья и безопасного образа жизни;</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 дифференциация и индивидуализация обучения;</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 сохранение и укрепление психологического здоровья учащихся;</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-реализация психологического мониторинга.</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учащихся.</w:t>
            </w:r>
          </w:p>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 xml:space="preserve">Преемственность содержания и форм организации образовательного процесса, обеспечивающих реализацию основных образовательных программ дошкольного и начального общего образования. </w:t>
            </w:r>
          </w:p>
        </w:tc>
        <w:tc>
          <w:tcPr>
            <w:tcW w:w="2126"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lastRenderedPageBreak/>
              <w:t>психологическое обеспечение процесса образования</w:t>
            </w:r>
          </w:p>
        </w:tc>
      </w:tr>
      <w:tr w:rsidR="008D4437" w:rsidRPr="00A04741" w:rsidTr="00486A22">
        <w:tc>
          <w:tcPr>
            <w:tcW w:w="567"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lastRenderedPageBreak/>
              <w:t>5.</w:t>
            </w:r>
          </w:p>
        </w:tc>
        <w:tc>
          <w:tcPr>
            <w:tcW w:w="3119"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rPr>
              <w:t>Наличие вариативных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w:t>
            </w:r>
          </w:p>
        </w:tc>
        <w:tc>
          <w:tcPr>
            <w:tcW w:w="3827"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r w:rsidRPr="00A04741">
              <w:rPr>
                <w:rFonts w:ascii="Times New Roman" w:hAnsi="Times New Roman" w:cs="Times New Roman"/>
                <w:b/>
                <w:i/>
              </w:rPr>
              <w:t>Профилактика:</w:t>
            </w:r>
          </w:p>
          <w:p w:rsidR="008D4437" w:rsidRPr="00A04741" w:rsidRDefault="008D4437" w:rsidP="00CD24D2">
            <w:pPr>
              <w:pStyle w:val="a3"/>
              <w:numPr>
                <w:ilvl w:val="0"/>
                <w:numId w:val="12"/>
              </w:numPr>
              <w:ind w:left="459" w:hanging="426"/>
              <w:rPr>
                <w:rFonts w:ascii="Times New Roman" w:hAnsi="Times New Roman" w:cs="Times New Roman"/>
              </w:rPr>
            </w:pPr>
            <w:r w:rsidRPr="00A04741">
              <w:rPr>
                <w:rFonts w:ascii="Times New Roman" w:hAnsi="Times New Roman" w:cs="Times New Roman"/>
              </w:rPr>
              <w:t>профилактика эмоционального выгорания педагогов (диагностика, рекомендации, беседы, профилактические мероприятия)</w:t>
            </w:r>
          </w:p>
          <w:p w:rsidR="008D4437" w:rsidRPr="00A04741" w:rsidRDefault="008D4437" w:rsidP="00CD24D2">
            <w:pPr>
              <w:pStyle w:val="a3"/>
              <w:numPr>
                <w:ilvl w:val="0"/>
                <w:numId w:val="12"/>
              </w:numPr>
              <w:ind w:left="459" w:hanging="426"/>
              <w:rPr>
                <w:rFonts w:ascii="Times New Roman" w:hAnsi="Times New Roman" w:cs="Times New Roman"/>
              </w:rPr>
            </w:pPr>
            <w:r w:rsidRPr="00A04741">
              <w:rPr>
                <w:rFonts w:ascii="Times New Roman" w:hAnsi="Times New Roman" w:cs="Times New Roman"/>
              </w:rPr>
              <w:t>профилактика конфликтов (семинар-тренинг для педагогов)</w:t>
            </w:r>
          </w:p>
          <w:p w:rsidR="008D4437" w:rsidRPr="00A04741" w:rsidRDefault="008D4437" w:rsidP="00CD24D2">
            <w:pPr>
              <w:pStyle w:val="a3"/>
              <w:ind w:left="459" w:hanging="426"/>
              <w:rPr>
                <w:rFonts w:ascii="Times New Roman" w:hAnsi="Times New Roman" w:cs="Times New Roman"/>
              </w:rPr>
            </w:pPr>
            <w:r w:rsidRPr="00A04741">
              <w:rPr>
                <w:rFonts w:ascii="Times New Roman" w:hAnsi="Times New Roman" w:cs="Times New Roman"/>
                <w:b/>
                <w:i/>
              </w:rPr>
              <w:t>Диагностика:</w:t>
            </w:r>
          </w:p>
          <w:p w:rsidR="008D4437" w:rsidRPr="00A04741" w:rsidRDefault="008D4437" w:rsidP="00CD24D2">
            <w:pPr>
              <w:pStyle w:val="a3"/>
              <w:numPr>
                <w:ilvl w:val="0"/>
                <w:numId w:val="12"/>
              </w:numPr>
              <w:ind w:left="459" w:hanging="426"/>
              <w:rPr>
                <w:rFonts w:ascii="Times New Roman" w:hAnsi="Times New Roman" w:cs="Times New Roman"/>
              </w:rPr>
            </w:pPr>
            <w:r w:rsidRPr="00A04741">
              <w:rPr>
                <w:rFonts w:ascii="Times New Roman" w:hAnsi="Times New Roman" w:cs="Times New Roman"/>
              </w:rPr>
              <w:t>диагностика учащихся классов (по запросу)</w:t>
            </w:r>
          </w:p>
          <w:p w:rsidR="008D4437" w:rsidRPr="00A04741" w:rsidRDefault="008D4437" w:rsidP="00CD24D2">
            <w:pPr>
              <w:pStyle w:val="a3"/>
              <w:numPr>
                <w:ilvl w:val="0"/>
                <w:numId w:val="12"/>
              </w:numPr>
              <w:ind w:left="459" w:hanging="426"/>
              <w:rPr>
                <w:rFonts w:ascii="Times New Roman" w:hAnsi="Times New Roman" w:cs="Times New Roman"/>
              </w:rPr>
            </w:pPr>
            <w:r w:rsidRPr="00A04741">
              <w:rPr>
                <w:rFonts w:ascii="Times New Roman" w:hAnsi="Times New Roman" w:cs="Times New Roman"/>
              </w:rPr>
              <w:t xml:space="preserve">изучение интеллектуальной готовности выпускников средней школы </w:t>
            </w:r>
          </w:p>
          <w:p w:rsidR="008D4437" w:rsidRPr="00A04741" w:rsidRDefault="008D4437" w:rsidP="00CD24D2">
            <w:pPr>
              <w:pStyle w:val="a3"/>
              <w:numPr>
                <w:ilvl w:val="0"/>
                <w:numId w:val="12"/>
              </w:numPr>
              <w:ind w:left="459" w:hanging="426"/>
              <w:rPr>
                <w:rFonts w:ascii="Times New Roman" w:hAnsi="Times New Roman" w:cs="Times New Roman"/>
              </w:rPr>
            </w:pPr>
            <w:r w:rsidRPr="00A04741">
              <w:rPr>
                <w:rFonts w:ascii="Times New Roman" w:hAnsi="Times New Roman" w:cs="Times New Roman"/>
              </w:rPr>
              <w:t>психологическая диагностика по запросу</w:t>
            </w:r>
          </w:p>
          <w:p w:rsidR="008D4437" w:rsidRPr="00A04741" w:rsidRDefault="008D4437" w:rsidP="00CD24D2">
            <w:pPr>
              <w:pStyle w:val="a3"/>
              <w:ind w:left="459" w:hanging="426"/>
              <w:rPr>
                <w:rFonts w:ascii="Times New Roman" w:hAnsi="Times New Roman" w:cs="Times New Roman"/>
              </w:rPr>
            </w:pPr>
            <w:r w:rsidRPr="00A04741">
              <w:rPr>
                <w:rFonts w:ascii="Times New Roman" w:hAnsi="Times New Roman" w:cs="Times New Roman"/>
                <w:b/>
                <w:i/>
              </w:rPr>
              <w:t>Консультирование:</w:t>
            </w:r>
          </w:p>
          <w:p w:rsidR="008D4437" w:rsidRPr="00A04741" w:rsidRDefault="008D4437" w:rsidP="00CD24D2">
            <w:pPr>
              <w:pStyle w:val="a3"/>
              <w:numPr>
                <w:ilvl w:val="0"/>
                <w:numId w:val="12"/>
              </w:numPr>
              <w:ind w:left="459" w:hanging="426"/>
              <w:rPr>
                <w:rFonts w:ascii="Times New Roman" w:hAnsi="Times New Roman" w:cs="Times New Roman"/>
              </w:rPr>
            </w:pPr>
            <w:r w:rsidRPr="00A04741">
              <w:rPr>
                <w:rFonts w:ascii="Times New Roman" w:hAnsi="Times New Roman" w:cs="Times New Roman"/>
              </w:rPr>
              <w:t>групповое и индивидуальное консультирование родителей, педагогов, учащихся по результатам диагностики, по запросу</w:t>
            </w:r>
          </w:p>
        </w:tc>
        <w:tc>
          <w:tcPr>
            <w:tcW w:w="2126" w:type="dxa"/>
            <w:tcBorders>
              <w:top w:val="single" w:sz="4" w:space="0" w:color="auto"/>
              <w:left w:val="single" w:sz="4" w:space="0" w:color="auto"/>
              <w:bottom w:val="single" w:sz="4" w:space="0" w:color="auto"/>
              <w:right w:val="single" w:sz="4" w:space="0" w:color="auto"/>
            </w:tcBorders>
            <w:hideMark/>
          </w:tcPr>
          <w:p w:rsidR="008D4437" w:rsidRPr="00A04741" w:rsidRDefault="008D4437" w:rsidP="008D4437">
            <w:pPr>
              <w:pStyle w:val="a3"/>
              <w:rPr>
                <w:rFonts w:ascii="Times New Roman" w:hAnsi="Times New Roman" w:cs="Times New Roman"/>
              </w:rPr>
            </w:pPr>
          </w:p>
        </w:tc>
      </w:tr>
    </w:tbl>
    <w:p w:rsidR="005F5E0F" w:rsidRPr="00A04741" w:rsidRDefault="005F5E0F" w:rsidP="005F5E0F">
      <w:pPr>
        <w:pStyle w:val="a3"/>
        <w:jc w:val="both"/>
      </w:pPr>
    </w:p>
    <w:p w:rsidR="00590315" w:rsidRPr="00A04741" w:rsidRDefault="00590315" w:rsidP="00CD24D2">
      <w:pPr>
        <w:pStyle w:val="a3"/>
        <w:ind w:firstLine="708"/>
        <w:rPr>
          <w:rFonts w:ascii="Times New Roman" w:hAnsi="Times New Roman" w:cs="Times New Roman"/>
          <w:i/>
        </w:rPr>
      </w:pPr>
      <w:r w:rsidRPr="00A04741">
        <w:rPr>
          <w:rFonts w:ascii="Times New Roman" w:hAnsi="Times New Roman" w:cs="Times New Roman"/>
          <w:i/>
        </w:rPr>
        <w:t>Финансовое обеспечение реализации основной образовательной программы</w:t>
      </w:r>
    </w:p>
    <w:p w:rsidR="00590315" w:rsidRPr="00A04741" w:rsidRDefault="00590315" w:rsidP="00CD24D2">
      <w:pPr>
        <w:pStyle w:val="a3"/>
        <w:ind w:firstLine="708"/>
        <w:jc w:val="both"/>
        <w:rPr>
          <w:rFonts w:ascii="Times New Roman" w:hAnsi="Times New Roman" w:cs="Times New Roman"/>
        </w:rPr>
      </w:pPr>
      <w:r w:rsidRPr="00A04741">
        <w:rPr>
          <w:rFonts w:ascii="Times New Roman" w:hAnsi="Times New Roman" w:cs="Times New Roman"/>
        </w:rPr>
        <w:t>Финансовое обеспечение реализации основной образовательной программы сре</w:t>
      </w:r>
      <w:r w:rsidR="00CD24D2" w:rsidRPr="00A04741">
        <w:rPr>
          <w:rFonts w:ascii="Times New Roman" w:hAnsi="Times New Roman" w:cs="Times New Roman"/>
        </w:rPr>
        <w:t>д</w:t>
      </w:r>
      <w:r w:rsidRPr="00A04741">
        <w:rPr>
          <w:rFonts w:ascii="Times New Roman" w:hAnsi="Times New Roman" w:cs="Times New Roman"/>
        </w:rPr>
        <w:t>него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590315" w:rsidRPr="00A04741" w:rsidRDefault="00590315" w:rsidP="00CD24D2">
      <w:pPr>
        <w:pStyle w:val="a3"/>
        <w:ind w:firstLine="708"/>
        <w:jc w:val="both"/>
        <w:rPr>
          <w:rFonts w:ascii="Times New Roman" w:hAnsi="Times New Roman" w:cs="Times New Roman"/>
        </w:rPr>
      </w:pPr>
      <w:r w:rsidRPr="00A04741">
        <w:rPr>
          <w:rFonts w:ascii="Times New Roman" w:hAnsi="Times New Roman" w:cs="Times New Roman"/>
        </w:rPr>
        <w:t xml:space="preserve">Финансовое обеспечение задания учредителя по реализации основной образовательной программы среднего общего образования осуществляется на основе финансирования, которая определяет механизм формирования расходов и доведения средств на реализацию государственных </w:t>
      </w:r>
      <w:r w:rsidRPr="00A04741">
        <w:rPr>
          <w:rFonts w:ascii="Times New Roman" w:hAnsi="Times New Roman" w:cs="Times New Roman"/>
        </w:rPr>
        <w:lastRenderedPageBreak/>
        <w:t>гарантий прав граждан на получение общедоступного и бесплатного общего образования в соответствии с требованиями Стандарта.</w:t>
      </w:r>
    </w:p>
    <w:p w:rsidR="00590315" w:rsidRPr="00A04741" w:rsidRDefault="00590315" w:rsidP="00CD24D2">
      <w:pPr>
        <w:pStyle w:val="a3"/>
        <w:ind w:firstLine="708"/>
        <w:jc w:val="both"/>
        <w:rPr>
          <w:rFonts w:ascii="Times New Roman" w:hAnsi="Times New Roman" w:cs="Times New Roman"/>
        </w:rPr>
      </w:pPr>
      <w:r w:rsidRPr="00A04741">
        <w:rPr>
          <w:rFonts w:ascii="Times New Roman" w:hAnsi="Times New Roman" w:cs="Times New Roman"/>
        </w:rPr>
        <w:t>В локальных нормативных актах школы отражено:</w:t>
      </w:r>
    </w:p>
    <w:p w:rsidR="00590315" w:rsidRPr="00A04741" w:rsidRDefault="00590315" w:rsidP="00590315">
      <w:pPr>
        <w:pStyle w:val="a3"/>
        <w:jc w:val="both"/>
        <w:rPr>
          <w:rFonts w:ascii="Times New Roman" w:hAnsi="Times New Roman" w:cs="Times New Roman"/>
        </w:rPr>
      </w:pPr>
      <w:r w:rsidRPr="00A04741">
        <w:rPr>
          <w:rFonts w:ascii="Times New Roman" w:hAnsi="Times New Roman" w:cs="Times New Roman"/>
        </w:rPr>
        <w:t>•соотношение базовой и стимулирующей частей фонда оплаты труда;</w:t>
      </w:r>
    </w:p>
    <w:p w:rsidR="00590315" w:rsidRPr="00A04741" w:rsidRDefault="00590315" w:rsidP="00590315">
      <w:pPr>
        <w:pStyle w:val="a3"/>
        <w:jc w:val="both"/>
        <w:rPr>
          <w:rFonts w:ascii="Times New Roman" w:hAnsi="Times New Roman" w:cs="Times New Roman"/>
        </w:rPr>
      </w:pPr>
      <w:r w:rsidRPr="00A04741">
        <w:rPr>
          <w:rFonts w:ascii="Times New Roman" w:hAnsi="Times New Roman" w:cs="Times New Roman"/>
        </w:rPr>
        <w:t xml:space="preserve">•соотношение фонда оплаты труда педагогического, административно­управленческого и </w:t>
      </w:r>
      <w:proofErr w:type="gramStart"/>
      <w:r w:rsidRPr="00A04741">
        <w:rPr>
          <w:rFonts w:ascii="Times New Roman" w:hAnsi="Times New Roman" w:cs="Times New Roman"/>
        </w:rPr>
        <w:t>учебно­вспомогательного</w:t>
      </w:r>
      <w:proofErr w:type="gramEnd"/>
      <w:r w:rsidRPr="00A04741">
        <w:rPr>
          <w:rFonts w:ascii="Times New Roman" w:hAnsi="Times New Roman" w:cs="Times New Roman"/>
        </w:rPr>
        <w:t xml:space="preserve"> персонала;</w:t>
      </w:r>
    </w:p>
    <w:p w:rsidR="00590315" w:rsidRPr="00A04741" w:rsidRDefault="00590315" w:rsidP="00590315">
      <w:pPr>
        <w:pStyle w:val="a3"/>
        <w:jc w:val="both"/>
        <w:rPr>
          <w:rFonts w:ascii="Times New Roman" w:hAnsi="Times New Roman" w:cs="Times New Roman"/>
        </w:rPr>
      </w:pPr>
      <w:r w:rsidRPr="00A04741">
        <w:rPr>
          <w:rFonts w:ascii="Times New Roman" w:hAnsi="Times New Roman" w:cs="Times New Roman"/>
        </w:rPr>
        <w:t>•соотношение общей и специальной частей внутри базовой части фонда оплаты труда;</w:t>
      </w:r>
    </w:p>
    <w:p w:rsidR="00590315" w:rsidRPr="00A04741" w:rsidRDefault="00590315" w:rsidP="00590315">
      <w:pPr>
        <w:pStyle w:val="a3"/>
        <w:jc w:val="both"/>
        <w:rPr>
          <w:rFonts w:ascii="Times New Roman" w:hAnsi="Times New Roman" w:cs="Times New Roman"/>
        </w:rPr>
      </w:pPr>
      <w:r w:rsidRPr="00A04741">
        <w:rPr>
          <w:rFonts w:ascii="Times New Roman" w:hAnsi="Times New Roman" w:cs="Times New Roman"/>
        </w:rPr>
        <w:t xml:space="preserve">•порядок </w:t>
      </w:r>
      <w:proofErr w:type="gramStart"/>
      <w:r w:rsidRPr="00A04741">
        <w:rPr>
          <w:rFonts w:ascii="Times New Roman" w:hAnsi="Times New Roman" w:cs="Times New Roman"/>
        </w:rPr>
        <w:t>распределения стимулирующей части фонда оплаты труда</w:t>
      </w:r>
      <w:proofErr w:type="gramEnd"/>
      <w:r w:rsidRPr="00A04741">
        <w:rPr>
          <w:rFonts w:ascii="Times New Roman" w:hAnsi="Times New Roman" w:cs="Times New Roman"/>
        </w:rPr>
        <w:t xml:space="preserve">. </w:t>
      </w:r>
    </w:p>
    <w:p w:rsidR="00CD24D2" w:rsidRPr="00A04741" w:rsidRDefault="00CD24D2" w:rsidP="00590315">
      <w:pPr>
        <w:pStyle w:val="a3"/>
        <w:jc w:val="both"/>
        <w:rPr>
          <w:rFonts w:ascii="Times New Roman" w:hAnsi="Times New Roman" w:cs="Times New Roman"/>
        </w:rPr>
      </w:pPr>
    </w:p>
    <w:p w:rsidR="00590315" w:rsidRPr="00A04741" w:rsidRDefault="00590315" w:rsidP="00590315">
      <w:pPr>
        <w:pStyle w:val="a3"/>
        <w:jc w:val="both"/>
        <w:rPr>
          <w:rFonts w:ascii="Times New Roman" w:hAnsi="Times New Roman" w:cs="Times New Roman"/>
          <w:i/>
        </w:rPr>
      </w:pPr>
      <w:r w:rsidRPr="00A04741">
        <w:rPr>
          <w:rFonts w:ascii="Times New Roman" w:hAnsi="Times New Roman" w:cs="Times New Roman"/>
          <w:i/>
        </w:rPr>
        <w:t>Материально­технические условия реализации основной образовательной программы</w:t>
      </w:r>
    </w:p>
    <w:p w:rsidR="00590315" w:rsidRPr="00A04741" w:rsidRDefault="00590315" w:rsidP="00CD24D2">
      <w:pPr>
        <w:pStyle w:val="a3"/>
        <w:ind w:firstLine="360"/>
        <w:jc w:val="both"/>
        <w:rPr>
          <w:rFonts w:ascii="Times New Roman" w:hAnsi="Times New Roman" w:cs="Times New Roman"/>
        </w:rPr>
      </w:pPr>
      <w:r w:rsidRPr="00A04741">
        <w:rPr>
          <w:rFonts w:ascii="Times New Roman" w:hAnsi="Times New Roman" w:cs="Times New Roman"/>
        </w:rPr>
        <w:t xml:space="preserve">Критериальными источниками оценки </w:t>
      </w:r>
      <w:proofErr w:type="gramStart"/>
      <w:r w:rsidRPr="00A04741">
        <w:rPr>
          <w:rFonts w:ascii="Times New Roman" w:hAnsi="Times New Roman" w:cs="Times New Roman"/>
        </w:rPr>
        <w:t>учебно­материального</w:t>
      </w:r>
      <w:proofErr w:type="gramEnd"/>
      <w:r w:rsidRPr="00A04741">
        <w:rPr>
          <w:rFonts w:ascii="Times New Roman" w:hAnsi="Times New Roman" w:cs="Times New Roman"/>
        </w:rPr>
        <w:t xml:space="preserve"> обеспечения образовательного процесса являются:</w:t>
      </w:r>
    </w:p>
    <w:p w:rsidR="00590315" w:rsidRPr="00A04741" w:rsidRDefault="00590315" w:rsidP="0082543C">
      <w:pPr>
        <w:pStyle w:val="a3"/>
        <w:numPr>
          <w:ilvl w:val="0"/>
          <w:numId w:val="4"/>
        </w:numPr>
        <w:jc w:val="both"/>
        <w:rPr>
          <w:rFonts w:ascii="Times New Roman" w:hAnsi="Times New Roman" w:cs="Times New Roman"/>
        </w:rPr>
      </w:pPr>
      <w:r w:rsidRPr="00A04741">
        <w:rPr>
          <w:rFonts w:ascii="Times New Roman" w:hAnsi="Times New Roman" w:cs="Times New Roman"/>
        </w:rPr>
        <w:t>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590315" w:rsidRPr="00A04741" w:rsidRDefault="00590315" w:rsidP="0082543C">
      <w:pPr>
        <w:pStyle w:val="a3"/>
        <w:numPr>
          <w:ilvl w:val="0"/>
          <w:numId w:val="4"/>
        </w:numPr>
        <w:jc w:val="both"/>
        <w:rPr>
          <w:rFonts w:ascii="Times New Roman" w:hAnsi="Times New Roman" w:cs="Times New Roman"/>
        </w:rPr>
      </w:pPr>
      <w:r w:rsidRPr="00A04741">
        <w:rPr>
          <w:rFonts w:ascii="Times New Roman" w:hAnsi="Times New Roman" w:cs="Times New Roman"/>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590315" w:rsidRPr="00A04741" w:rsidRDefault="00590315" w:rsidP="0082543C">
      <w:pPr>
        <w:pStyle w:val="a3"/>
        <w:numPr>
          <w:ilvl w:val="0"/>
          <w:numId w:val="4"/>
        </w:numPr>
        <w:jc w:val="both"/>
        <w:rPr>
          <w:rFonts w:ascii="Times New Roman" w:hAnsi="Times New Roman" w:cs="Times New Roman"/>
        </w:rPr>
      </w:pPr>
      <w:r w:rsidRPr="00A04741">
        <w:rPr>
          <w:rFonts w:ascii="Times New Roman" w:hAnsi="Times New Roman" w:cs="Times New Roman"/>
        </w:rPr>
        <w:t xml:space="preserve">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590315" w:rsidRPr="00A04741" w:rsidRDefault="00590315" w:rsidP="0082543C">
      <w:pPr>
        <w:pStyle w:val="a3"/>
        <w:numPr>
          <w:ilvl w:val="0"/>
          <w:numId w:val="4"/>
        </w:numPr>
        <w:jc w:val="both"/>
        <w:rPr>
          <w:rFonts w:ascii="Times New Roman" w:hAnsi="Times New Roman" w:cs="Times New Roman"/>
        </w:rPr>
      </w:pPr>
      <w:r w:rsidRPr="00A04741">
        <w:rPr>
          <w:rFonts w:ascii="Times New Roman" w:hAnsi="Times New Roman" w:cs="Times New Roman"/>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590315" w:rsidRPr="00A04741" w:rsidRDefault="00590315" w:rsidP="0082543C">
      <w:pPr>
        <w:pStyle w:val="a3"/>
        <w:numPr>
          <w:ilvl w:val="0"/>
          <w:numId w:val="4"/>
        </w:numPr>
        <w:jc w:val="both"/>
        <w:rPr>
          <w:rFonts w:ascii="Times New Roman" w:hAnsi="Times New Roman" w:cs="Times New Roman"/>
        </w:rPr>
      </w:pPr>
      <w:r w:rsidRPr="00A04741">
        <w:rPr>
          <w:rFonts w:ascii="Times New Roman" w:hAnsi="Times New Roman" w:cs="Times New Roman"/>
        </w:rPr>
        <w:t>перечни рекомендуемой учебной литературы и цифровых образовательных ресурсов;</w:t>
      </w:r>
    </w:p>
    <w:p w:rsidR="00590315" w:rsidRPr="00A04741" w:rsidRDefault="00590315" w:rsidP="0082543C">
      <w:pPr>
        <w:pStyle w:val="a3"/>
        <w:numPr>
          <w:ilvl w:val="0"/>
          <w:numId w:val="4"/>
        </w:numPr>
        <w:jc w:val="both"/>
        <w:rPr>
          <w:rFonts w:ascii="Times New Roman" w:hAnsi="Times New Roman" w:cs="Times New Roman"/>
        </w:rPr>
      </w:pPr>
      <w:r w:rsidRPr="00A04741">
        <w:rPr>
          <w:rFonts w:ascii="Times New Roman" w:hAnsi="Times New Roman" w:cs="Times New Roman"/>
        </w:rPr>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590315" w:rsidRPr="00A04741" w:rsidRDefault="00590315" w:rsidP="00590315">
      <w:pPr>
        <w:pStyle w:val="a3"/>
        <w:jc w:val="both"/>
        <w:rPr>
          <w:rFonts w:ascii="Times New Roman" w:hAnsi="Times New Roman" w:cs="Times New Roman"/>
          <w:color w:val="333333"/>
          <w:lang w:eastAsia="ru-RU"/>
        </w:rPr>
      </w:pPr>
    </w:p>
    <w:p w:rsidR="00590315" w:rsidRPr="00A04741" w:rsidRDefault="00590315" w:rsidP="00590315">
      <w:pPr>
        <w:pStyle w:val="a3"/>
        <w:jc w:val="both"/>
        <w:rPr>
          <w:rFonts w:ascii="Times New Roman" w:hAnsi="Times New Roman" w:cs="Times New Roman"/>
          <w:i/>
          <w:color w:val="333333"/>
          <w:lang w:eastAsia="ru-RU"/>
        </w:rPr>
      </w:pPr>
      <w:r w:rsidRPr="00A04741">
        <w:rPr>
          <w:rFonts w:ascii="Times New Roman" w:hAnsi="Times New Roman" w:cs="Times New Roman"/>
          <w:i/>
          <w:color w:val="333333"/>
          <w:lang w:eastAsia="ru-RU"/>
        </w:rPr>
        <w:t>Материально-технические условия реализации ООП СОО</w:t>
      </w:r>
    </w:p>
    <w:p w:rsidR="00590315" w:rsidRPr="00A04741" w:rsidRDefault="002B03FA" w:rsidP="00590315">
      <w:pPr>
        <w:pStyle w:val="a3"/>
        <w:jc w:val="both"/>
        <w:rPr>
          <w:rFonts w:ascii="Times New Roman" w:hAnsi="Times New Roman" w:cs="Times New Roman"/>
          <w:color w:val="333333"/>
          <w:lang w:eastAsia="ru-RU"/>
        </w:rPr>
      </w:pPr>
      <w:r w:rsidRPr="00A04741">
        <w:rPr>
          <w:rFonts w:ascii="Times New Roman" w:hAnsi="Times New Roman" w:cs="Times New Roman"/>
          <w:color w:val="333333"/>
          <w:lang w:eastAsia="ru-RU"/>
        </w:rPr>
        <w:t xml:space="preserve">    </w:t>
      </w:r>
      <w:r w:rsidR="00CD24D2" w:rsidRPr="00A04741">
        <w:rPr>
          <w:rFonts w:ascii="Times New Roman" w:hAnsi="Times New Roman" w:cs="Times New Roman"/>
          <w:color w:val="333333"/>
          <w:lang w:eastAsia="ru-RU"/>
        </w:rPr>
        <w:tab/>
      </w:r>
      <w:r w:rsidRPr="00A04741">
        <w:rPr>
          <w:rFonts w:ascii="Times New Roman" w:hAnsi="Times New Roman" w:cs="Times New Roman"/>
          <w:color w:val="333333"/>
          <w:lang w:eastAsia="ru-RU"/>
        </w:rPr>
        <w:t>М</w:t>
      </w:r>
      <w:r w:rsidR="00590315" w:rsidRPr="00A04741">
        <w:rPr>
          <w:rFonts w:ascii="Times New Roman" w:hAnsi="Times New Roman" w:cs="Times New Roman"/>
          <w:color w:val="333333"/>
          <w:lang w:eastAsia="ru-RU"/>
        </w:rPr>
        <w:t>атериально-технические условия реализации ООП СОО Школы</w:t>
      </w:r>
      <w:r w:rsidR="00CD24D2" w:rsidRPr="00A04741">
        <w:rPr>
          <w:rFonts w:ascii="Times New Roman" w:hAnsi="Times New Roman" w:cs="Times New Roman"/>
          <w:color w:val="333333"/>
          <w:lang w:eastAsia="ru-RU"/>
        </w:rPr>
        <w:t xml:space="preserve"> </w:t>
      </w:r>
      <w:r w:rsidRPr="00A04741">
        <w:rPr>
          <w:rFonts w:ascii="Times New Roman" w:hAnsi="Times New Roman" w:cs="Times New Roman"/>
          <w:color w:val="333333"/>
          <w:lang w:eastAsia="ru-RU"/>
        </w:rPr>
        <w:t xml:space="preserve">частично </w:t>
      </w:r>
      <w:r w:rsidR="00590315" w:rsidRPr="00A04741">
        <w:rPr>
          <w:rFonts w:ascii="Times New Roman" w:hAnsi="Times New Roman" w:cs="Times New Roman"/>
          <w:color w:val="333333"/>
          <w:lang w:eastAsia="ru-RU"/>
        </w:rPr>
        <w:t>отвечают характеристикам современного образования, требованиям к оснащённости учебн</w:t>
      </w:r>
      <w:r w:rsidRPr="00A04741">
        <w:rPr>
          <w:rFonts w:ascii="Times New Roman" w:hAnsi="Times New Roman" w:cs="Times New Roman"/>
          <w:color w:val="333333"/>
          <w:lang w:eastAsia="ru-RU"/>
        </w:rPr>
        <w:t>ых и административных помещений, с</w:t>
      </w:r>
      <w:r w:rsidR="00590315" w:rsidRPr="00A04741">
        <w:rPr>
          <w:rFonts w:ascii="Times New Roman" w:hAnsi="Times New Roman" w:cs="Times New Roman"/>
          <w:color w:val="333333"/>
          <w:lang w:eastAsia="ru-RU"/>
        </w:rPr>
        <w:t>оответствуют возрастным особенностям и возможностям уча</w:t>
      </w:r>
      <w:r w:rsidRPr="00A04741">
        <w:rPr>
          <w:rFonts w:ascii="Times New Roman" w:hAnsi="Times New Roman" w:cs="Times New Roman"/>
          <w:color w:val="333333"/>
          <w:lang w:eastAsia="ru-RU"/>
        </w:rPr>
        <w:t>щихся и п</w:t>
      </w:r>
      <w:r w:rsidR="00590315" w:rsidRPr="00A04741">
        <w:rPr>
          <w:rFonts w:ascii="Times New Roman" w:hAnsi="Times New Roman" w:cs="Times New Roman"/>
          <w:color w:val="333333"/>
          <w:lang w:eastAsia="ru-RU"/>
        </w:rPr>
        <w:t>озволяют обеспечить реализацию современных образовательных и иных потребностей и возможностей учащихся.</w:t>
      </w:r>
    </w:p>
    <w:p w:rsidR="00590315" w:rsidRPr="00A04741" w:rsidRDefault="00590315" w:rsidP="00CD24D2">
      <w:pPr>
        <w:pStyle w:val="a3"/>
        <w:ind w:firstLine="708"/>
        <w:jc w:val="both"/>
        <w:rPr>
          <w:rFonts w:ascii="Times New Roman" w:hAnsi="Times New Roman" w:cs="Times New Roman"/>
          <w:color w:val="333333"/>
          <w:lang w:eastAsia="ru-RU"/>
        </w:rPr>
      </w:pPr>
      <w:proofErr w:type="gramStart"/>
      <w:r w:rsidRPr="00A04741">
        <w:rPr>
          <w:rFonts w:ascii="Times New Roman" w:hAnsi="Times New Roman" w:cs="Times New Roman"/>
          <w:color w:val="333333"/>
          <w:lang w:eastAsia="ru-RU"/>
        </w:rPr>
        <w:t>В школе имеются учебные кабинеты, учебная мастерская, спортзал, столовая, санузел, игровая площадка, кабинеты администрации, библиотека, учительская, компьютерный кабинет</w:t>
      </w:r>
      <w:proofErr w:type="gramEnd"/>
    </w:p>
    <w:p w:rsidR="00984772" w:rsidRPr="00A04741" w:rsidRDefault="00984772" w:rsidP="00590315">
      <w:pPr>
        <w:pStyle w:val="a3"/>
        <w:jc w:val="both"/>
        <w:rPr>
          <w:rFonts w:ascii="Times New Roman" w:hAnsi="Times New Roman" w:cs="Times New Roman"/>
        </w:rPr>
      </w:pPr>
    </w:p>
    <w:p w:rsidR="00DE5A0D" w:rsidRPr="00A04741" w:rsidRDefault="00590315" w:rsidP="00590315">
      <w:pPr>
        <w:pStyle w:val="a3"/>
        <w:jc w:val="both"/>
        <w:rPr>
          <w:rFonts w:ascii="Times New Roman" w:hAnsi="Times New Roman" w:cs="Times New Roman"/>
          <w:i/>
        </w:rPr>
      </w:pPr>
      <w:r w:rsidRPr="00A04741">
        <w:rPr>
          <w:rFonts w:ascii="Times New Roman" w:hAnsi="Times New Roman" w:cs="Times New Roman"/>
          <w:i/>
        </w:rPr>
        <w:t>Информационно­методические условия реализации основной образовательной программы</w:t>
      </w:r>
    </w:p>
    <w:p w:rsidR="00590315" w:rsidRPr="00A04741" w:rsidRDefault="00590315" w:rsidP="000835AC">
      <w:pPr>
        <w:pStyle w:val="a3"/>
        <w:ind w:firstLine="708"/>
        <w:jc w:val="both"/>
        <w:rPr>
          <w:rFonts w:ascii="Times New Roman" w:hAnsi="Times New Roman" w:cs="Times New Roman"/>
        </w:rPr>
      </w:pPr>
      <w:r w:rsidRPr="00A04741">
        <w:rPr>
          <w:rFonts w:ascii="Times New Roman" w:hAnsi="Times New Roman" w:cs="Times New Roman"/>
        </w:rPr>
        <w:t xml:space="preserve">В соответствии с требованиями Стандарта информационно­методические условия реализации основной образовательной программы </w:t>
      </w:r>
      <w:r w:rsidR="002B03FA" w:rsidRPr="00A04741">
        <w:rPr>
          <w:rFonts w:ascii="Times New Roman" w:hAnsi="Times New Roman" w:cs="Times New Roman"/>
        </w:rPr>
        <w:t>среднего</w:t>
      </w:r>
      <w:r w:rsidRPr="00A04741">
        <w:rPr>
          <w:rFonts w:ascii="Times New Roman" w:hAnsi="Times New Roman" w:cs="Times New Roman"/>
        </w:rPr>
        <w:t xml:space="preserve"> общего образования обеспечиваются современной информационно­образовательной средой.</w:t>
      </w:r>
    </w:p>
    <w:p w:rsidR="00DE5A0D" w:rsidRPr="00A04741" w:rsidRDefault="00590315" w:rsidP="000835AC">
      <w:pPr>
        <w:pStyle w:val="a3"/>
        <w:ind w:firstLine="708"/>
        <w:jc w:val="both"/>
        <w:rPr>
          <w:rFonts w:ascii="Times New Roman" w:hAnsi="Times New Roman" w:cs="Times New Roman"/>
        </w:rPr>
      </w:pPr>
      <w:r w:rsidRPr="00A04741">
        <w:rPr>
          <w:rFonts w:ascii="Times New Roman" w:hAnsi="Times New Roman" w:cs="Times New Roman"/>
        </w:rPr>
        <w:t>Под информационно­о</w:t>
      </w:r>
      <w:r w:rsidR="002B03FA" w:rsidRPr="00A04741">
        <w:rPr>
          <w:rFonts w:ascii="Times New Roman" w:hAnsi="Times New Roman" w:cs="Times New Roman"/>
        </w:rPr>
        <w:t xml:space="preserve">бразовательной средой (или ИОС) </w:t>
      </w:r>
      <w:r w:rsidRPr="00A04741">
        <w:rPr>
          <w:rFonts w:ascii="Times New Roman" w:hAnsi="Times New Roman" w:cs="Times New Roman"/>
        </w:rPr>
        <w:t xml:space="preserve">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w:t>
      </w:r>
      <w:proofErr w:type="gramStart"/>
      <w:r w:rsidRPr="00A04741">
        <w:rPr>
          <w:rFonts w:ascii="Times New Roman" w:hAnsi="Times New Roman" w:cs="Times New Roman"/>
        </w:rPr>
        <w:t>учебно­познавательных</w:t>
      </w:r>
      <w:proofErr w:type="gramEnd"/>
      <w:r w:rsidRPr="00A04741">
        <w:rPr>
          <w:rFonts w:ascii="Times New Roman" w:hAnsi="Times New Roman" w:cs="Times New Roman"/>
        </w:rPr>
        <w:t xml:space="preserve">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0835AC" w:rsidRPr="00A04741" w:rsidRDefault="000835AC" w:rsidP="00590315">
      <w:pPr>
        <w:pStyle w:val="a3"/>
        <w:jc w:val="both"/>
        <w:rPr>
          <w:rFonts w:ascii="Times New Roman" w:hAnsi="Times New Roman" w:cs="Times New Roman"/>
          <w:i/>
        </w:rPr>
      </w:pPr>
    </w:p>
    <w:p w:rsidR="00590315" w:rsidRPr="00A04741" w:rsidRDefault="00590315" w:rsidP="00590315">
      <w:pPr>
        <w:pStyle w:val="a3"/>
        <w:jc w:val="both"/>
        <w:rPr>
          <w:rFonts w:ascii="Times New Roman" w:hAnsi="Times New Roman" w:cs="Times New Roman"/>
        </w:rPr>
      </w:pPr>
      <w:r w:rsidRPr="00A04741">
        <w:rPr>
          <w:rFonts w:ascii="Times New Roman" w:hAnsi="Times New Roman" w:cs="Times New Roman"/>
          <w:i/>
        </w:rPr>
        <w:t>Основные элементы ИОС</w:t>
      </w:r>
    </w:p>
    <w:p w:rsidR="00590315" w:rsidRPr="00A04741" w:rsidRDefault="00590315" w:rsidP="00590315">
      <w:pPr>
        <w:pStyle w:val="a3"/>
        <w:jc w:val="both"/>
        <w:rPr>
          <w:rFonts w:ascii="Times New Roman" w:hAnsi="Times New Roman" w:cs="Times New Roman"/>
        </w:rPr>
      </w:pPr>
      <w:r w:rsidRPr="00A04741">
        <w:rPr>
          <w:rFonts w:ascii="Times New Roman" w:hAnsi="Times New Roman" w:cs="Times New Roman"/>
        </w:rPr>
        <w:t>Основными элементами ИОС являются:</w:t>
      </w:r>
    </w:p>
    <w:p w:rsidR="00590315" w:rsidRPr="00A04741" w:rsidRDefault="00590315" w:rsidP="0082543C">
      <w:pPr>
        <w:pStyle w:val="a3"/>
        <w:numPr>
          <w:ilvl w:val="0"/>
          <w:numId w:val="5"/>
        </w:numPr>
        <w:jc w:val="both"/>
        <w:rPr>
          <w:rFonts w:ascii="Times New Roman" w:hAnsi="Times New Roman" w:cs="Times New Roman"/>
        </w:rPr>
      </w:pPr>
      <w:r w:rsidRPr="00A04741">
        <w:rPr>
          <w:rFonts w:ascii="Times New Roman" w:hAnsi="Times New Roman" w:cs="Times New Roman"/>
        </w:rPr>
        <w:t>информационно­образовательные ресурсы в виде печатной продукции;</w:t>
      </w:r>
    </w:p>
    <w:p w:rsidR="00590315" w:rsidRPr="00A04741" w:rsidRDefault="00590315" w:rsidP="0082543C">
      <w:pPr>
        <w:pStyle w:val="a3"/>
        <w:numPr>
          <w:ilvl w:val="0"/>
          <w:numId w:val="5"/>
        </w:numPr>
        <w:jc w:val="both"/>
        <w:rPr>
          <w:rFonts w:ascii="Times New Roman" w:hAnsi="Times New Roman" w:cs="Times New Roman"/>
        </w:rPr>
      </w:pPr>
      <w:r w:rsidRPr="00A04741">
        <w:rPr>
          <w:rFonts w:ascii="Times New Roman" w:hAnsi="Times New Roman" w:cs="Times New Roman"/>
        </w:rPr>
        <w:t>информационно­образовательные ресурсы на сменных оптических носителях;</w:t>
      </w:r>
    </w:p>
    <w:p w:rsidR="00590315" w:rsidRPr="00A04741" w:rsidRDefault="00590315" w:rsidP="0082543C">
      <w:pPr>
        <w:pStyle w:val="a3"/>
        <w:numPr>
          <w:ilvl w:val="0"/>
          <w:numId w:val="5"/>
        </w:numPr>
        <w:jc w:val="both"/>
        <w:rPr>
          <w:rFonts w:ascii="Times New Roman" w:hAnsi="Times New Roman" w:cs="Times New Roman"/>
        </w:rPr>
      </w:pPr>
      <w:r w:rsidRPr="00A04741">
        <w:rPr>
          <w:rFonts w:ascii="Times New Roman" w:hAnsi="Times New Roman" w:cs="Times New Roman"/>
        </w:rPr>
        <w:lastRenderedPageBreak/>
        <w:t>информационно­образовательные ресурсы Интернета;</w:t>
      </w:r>
    </w:p>
    <w:p w:rsidR="00984772" w:rsidRPr="00A04741" w:rsidRDefault="00590315" w:rsidP="00590315">
      <w:pPr>
        <w:pStyle w:val="a3"/>
        <w:numPr>
          <w:ilvl w:val="0"/>
          <w:numId w:val="5"/>
        </w:numPr>
        <w:jc w:val="both"/>
        <w:rPr>
          <w:rFonts w:ascii="Times New Roman" w:hAnsi="Times New Roman" w:cs="Times New Roman"/>
        </w:rPr>
      </w:pPr>
      <w:r w:rsidRPr="00A04741">
        <w:rPr>
          <w:rFonts w:ascii="Times New Roman" w:hAnsi="Times New Roman" w:cs="Times New Roman"/>
        </w:rPr>
        <w:t>вычислительная и информационно­телекоммуникационная инфраструктура.</w:t>
      </w:r>
    </w:p>
    <w:p w:rsidR="00984772" w:rsidRPr="00A04741" w:rsidRDefault="00984772" w:rsidP="00590315">
      <w:pPr>
        <w:pStyle w:val="a3"/>
        <w:jc w:val="both"/>
        <w:rPr>
          <w:rFonts w:ascii="Times New Roman" w:hAnsi="Times New Roman" w:cs="Times New Roman"/>
          <w:i/>
        </w:rPr>
      </w:pPr>
    </w:p>
    <w:p w:rsidR="00590315" w:rsidRPr="00A04741" w:rsidRDefault="00590315" w:rsidP="00590315">
      <w:pPr>
        <w:pStyle w:val="a3"/>
        <w:jc w:val="both"/>
        <w:rPr>
          <w:rFonts w:ascii="Times New Roman" w:hAnsi="Times New Roman" w:cs="Times New Roman"/>
          <w:i/>
        </w:rPr>
      </w:pPr>
      <w:r w:rsidRPr="00A04741">
        <w:rPr>
          <w:rFonts w:ascii="Times New Roman" w:hAnsi="Times New Roman" w:cs="Times New Roman"/>
          <w:i/>
        </w:rPr>
        <w:t xml:space="preserve">УМК, </w:t>
      </w:r>
      <w:proofErr w:type="gramStart"/>
      <w:r w:rsidRPr="00A04741">
        <w:rPr>
          <w:rFonts w:ascii="Times New Roman" w:hAnsi="Times New Roman" w:cs="Times New Roman"/>
          <w:i/>
        </w:rPr>
        <w:t>используемый</w:t>
      </w:r>
      <w:proofErr w:type="gramEnd"/>
      <w:r w:rsidRPr="00A04741">
        <w:rPr>
          <w:rFonts w:ascii="Times New Roman" w:hAnsi="Times New Roman" w:cs="Times New Roman"/>
          <w:i/>
        </w:rPr>
        <w:t xml:space="preserve">  в </w:t>
      </w:r>
      <w:r w:rsidR="002B03FA" w:rsidRPr="00A04741">
        <w:rPr>
          <w:rFonts w:ascii="Times New Roman" w:hAnsi="Times New Roman" w:cs="Times New Roman"/>
          <w:i/>
        </w:rPr>
        <w:t>МБОУ «</w:t>
      </w:r>
      <w:r w:rsidR="000835AC" w:rsidRPr="00A04741">
        <w:rPr>
          <w:rFonts w:ascii="Times New Roman" w:hAnsi="Times New Roman" w:cs="Times New Roman"/>
          <w:i/>
        </w:rPr>
        <w:t>Сармановская</w:t>
      </w:r>
      <w:r w:rsidR="002B03FA" w:rsidRPr="00A04741">
        <w:rPr>
          <w:rFonts w:ascii="Times New Roman" w:hAnsi="Times New Roman" w:cs="Times New Roman"/>
          <w:i/>
        </w:rPr>
        <w:t xml:space="preserve"> СОШ»</w:t>
      </w:r>
      <w:r w:rsidR="000835AC" w:rsidRPr="00A04741">
        <w:rPr>
          <w:rFonts w:ascii="Times New Roman" w:hAnsi="Times New Roman" w:cs="Times New Roman"/>
          <w:i/>
        </w:rPr>
        <w:t xml:space="preserve"> </w:t>
      </w:r>
      <w:r w:rsidR="00021D5C" w:rsidRPr="00A04741">
        <w:rPr>
          <w:rFonts w:ascii="Times New Roman" w:hAnsi="Times New Roman" w:cs="Times New Roman"/>
          <w:i/>
        </w:rPr>
        <w:t>для 10-11 классов</w:t>
      </w:r>
    </w:p>
    <w:p w:rsidR="00021D5C" w:rsidRPr="00A04741" w:rsidRDefault="00021D5C" w:rsidP="00590315">
      <w:pPr>
        <w:pStyle w:val="a3"/>
        <w:jc w:val="both"/>
        <w:rPr>
          <w:rFonts w:ascii="Times New Roman" w:hAnsi="Times New Roman"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3"/>
        <w:gridCol w:w="908"/>
        <w:gridCol w:w="60"/>
        <w:gridCol w:w="3653"/>
        <w:gridCol w:w="3220"/>
      </w:tblGrid>
      <w:tr w:rsidR="000835AC" w:rsidRPr="00A04741" w:rsidTr="00212773">
        <w:tc>
          <w:tcPr>
            <w:tcW w:w="2013" w:type="dxa"/>
          </w:tcPr>
          <w:p w:rsidR="000835AC" w:rsidRPr="00A04741" w:rsidRDefault="000835AC" w:rsidP="00212773">
            <w:pPr>
              <w:pStyle w:val="9"/>
              <w:shd w:val="clear" w:color="auto" w:fill="auto"/>
              <w:spacing w:line="240" w:lineRule="auto"/>
              <w:ind w:firstLine="0"/>
              <w:jc w:val="both"/>
              <w:rPr>
                <w:b/>
                <w:sz w:val="22"/>
                <w:szCs w:val="22"/>
              </w:rPr>
            </w:pPr>
            <w:r w:rsidRPr="00A04741">
              <w:rPr>
                <w:b/>
                <w:sz w:val="22"/>
                <w:szCs w:val="22"/>
              </w:rPr>
              <w:t>Учитель</w:t>
            </w:r>
          </w:p>
        </w:tc>
        <w:tc>
          <w:tcPr>
            <w:tcW w:w="968" w:type="dxa"/>
            <w:gridSpan w:val="2"/>
          </w:tcPr>
          <w:p w:rsidR="000835AC" w:rsidRPr="00A04741" w:rsidRDefault="000835AC" w:rsidP="00212773">
            <w:pPr>
              <w:pStyle w:val="9"/>
              <w:shd w:val="clear" w:color="auto" w:fill="auto"/>
              <w:spacing w:line="240" w:lineRule="auto"/>
              <w:ind w:left="120" w:firstLine="0"/>
              <w:rPr>
                <w:b/>
                <w:sz w:val="22"/>
                <w:szCs w:val="22"/>
              </w:rPr>
            </w:pPr>
            <w:r w:rsidRPr="00A04741">
              <w:rPr>
                <w:b/>
                <w:sz w:val="22"/>
                <w:szCs w:val="22"/>
              </w:rPr>
              <w:t>Класс</w:t>
            </w:r>
          </w:p>
        </w:tc>
        <w:tc>
          <w:tcPr>
            <w:tcW w:w="3653" w:type="dxa"/>
          </w:tcPr>
          <w:p w:rsidR="000835AC" w:rsidRPr="00A04741" w:rsidRDefault="000835AC" w:rsidP="00212773">
            <w:pPr>
              <w:pStyle w:val="9"/>
              <w:shd w:val="clear" w:color="auto" w:fill="auto"/>
              <w:spacing w:line="240" w:lineRule="auto"/>
              <w:ind w:left="120" w:firstLine="0"/>
              <w:rPr>
                <w:b/>
                <w:sz w:val="22"/>
                <w:szCs w:val="22"/>
              </w:rPr>
            </w:pPr>
            <w:r w:rsidRPr="00A04741">
              <w:rPr>
                <w:b/>
                <w:sz w:val="22"/>
                <w:szCs w:val="22"/>
              </w:rPr>
              <w:t>Реализуемые программы</w:t>
            </w:r>
          </w:p>
        </w:tc>
        <w:tc>
          <w:tcPr>
            <w:tcW w:w="3220" w:type="dxa"/>
          </w:tcPr>
          <w:p w:rsidR="000835AC" w:rsidRPr="00A04741" w:rsidRDefault="000835AC" w:rsidP="00212773">
            <w:pPr>
              <w:pStyle w:val="9"/>
              <w:shd w:val="clear" w:color="auto" w:fill="auto"/>
              <w:spacing w:line="240" w:lineRule="auto"/>
              <w:ind w:left="120" w:firstLine="0"/>
              <w:rPr>
                <w:b/>
                <w:sz w:val="22"/>
                <w:szCs w:val="22"/>
              </w:rPr>
            </w:pPr>
            <w:r w:rsidRPr="00A04741">
              <w:rPr>
                <w:b/>
                <w:sz w:val="22"/>
                <w:szCs w:val="22"/>
              </w:rPr>
              <w:t>Используемые учебники</w:t>
            </w:r>
          </w:p>
        </w:tc>
      </w:tr>
      <w:tr w:rsidR="000835AC" w:rsidRPr="00A04741" w:rsidTr="00212773">
        <w:tc>
          <w:tcPr>
            <w:tcW w:w="9854" w:type="dxa"/>
            <w:gridSpan w:val="5"/>
          </w:tcPr>
          <w:p w:rsidR="000835AC" w:rsidRPr="00A04741" w:rsidRDefault="000835AC" w:rsidP="00212773">
            <w:pPr>
              <w:pStyle w:val="9"/>
              <w:shd w:val="clear" w:color="auto" w:fill="auto"/>
              <w:spacing w:line="240" w:lineRule="auto"/>
              <w:ind w:left="120" w:firstLine="0"/>
              <w:jc w:val="center"/>
              <w:rPr>
                <w:b/>
                <w:sz w:val="22"/>
                <w:szCs w:val="22"/>
              </w:rPr>
            </w:pPr>
            <w:r w:rsidRPr="00A04741">
              <w:rPr>
                <w:b/>
                <w:sz w:val="22"/>
                <w:szCs w:val="22"/>
              </w:rPr>
              <w:t>Русский язык и литература</w:t>
            </w:r>
          </w:p>
        </w:tc>
      </w:tr>
      <w:tr w:rsidR="000835AC" w:rsidRPr="00A04741" w:rsidTr="00212773">
        <w:tc>
          <w:tcPr>
            <w:tcW w:w="2013" w:type="dxa"/>
          </w:tcPr>
          <w:p w:rsidR="000835AC" w:rsidRPr="00A04741" w:rsidRDefault="000835AC" w:rsidP="00212773">
            <w:r w:rsidRPr="00A04741">
              <w:rPr>
                <w:sz w:val="22"/>
                <w:szCs w:val="22"/>
              </w:rPr>
              <w:t>Рамазанова Э.Т.</w:t>
            </w:r>
          </w:p>
          <w:p w:rsidR="000835AC" w:rsidRPr="00A04741" w:rsidRDefault="000835AC" w:rsidP="00212773">
            <w:r w:rsidRPr="00A04741">
              <w:rPr>
                <w:sz w:val="22"/>
                <w:szCs w:val="22"/>
              </w:rPr>
              <w:t>Гильфанова И.</w:t>
            </w:r>
            <w:proofErr w:type="gramStart"/>
            <w:r w:rsidRPr="00A04741">
              <w:rPr>
                <w:sz w:val="22"/>
                <w:szCs w:val="22"/>
              </w:rPr>
              <w:t>Ш</w:t>
            </w:r>
            <w:proofErr w:type="gramEnd"/>
          </w:p>
        </w:tc>
        <w:tc>
          <w:tcPr>
            <w:tcW w:w="908" w:type="dxa"/>
          </w:tcPr>
          <w:p w:rsidR="000835AC" w:rsidRPr="00A04741" w:rsidRDefault="000835AC" w:rsidP="00212773">
            <w:r w:rsidRPr="00A04741">
              <w:rPr>
                <w:sz w:val="22"/>
                <w:szCs w:val="22"/>
              </w:rPr>
              <w:t>11б</w:t>
            </w:r>
          </w:p>
          <w:p w:rsidR="000835AC" w:rsidRPr="00A04741" w:rsidRDefault="000835AC" w:rsidP="00212773">
            <w:r w:rsidRPr="00A04741">
              <w:rPr>
                <w:sz w:val="22"/>
                <w:szCs w:val="22"/>
              </w:rPr>
              <w:t>11а</w:t>
            </w:r>
          </w:p>
        </w:tc>
        <w:tc>
          <w:tcPr>
            <w:tcW w:w="3713" w:type="dxa"/>
            <w:gridSpan w:val="2"/>
          </w:tcPr>
          <w:p w:rsidR="000835AC" w:rsidRPr="00A04741" w:rsidRDefault="000835AC" w:rsidP="00212773">
            <w:r w:rsidRPr="00A04741">
              <w:rPr>
                <w:sz w:val="22"/>
                <w:szCs w:val="22"/>
              </w:rPr>
              <w:t>Программа по русскому языку для 10-11 классов ОУ. Рекомендована МО и Н РФ. Москва: «Просвещение» 2006 г.</w:t>
            </w:r>
          </w:p>
        </w:tc>
        <w:tc>
          <w:tcPr>
            <w:tcW w:w="3220" w:type="dxa"/>
          </w:tcPr>
          <w:p w:rsidR="000835AC" w:rsidRPr="00A04741" w:rsidRDefault="000835AC" w:rsidP="00212773">
            <w:pPr>
              <w:jc w:val="both"/>
            </w:pPr>
            <w:r w:rsidRPr="00A04741">
              <w:rPr>
                <w:sz w:val="22"/>
                <w:szCs w:val="22"/>
              </w:rPr>
              <w:t>1.«Русский язык. 10-11 классы» ОУ. Под ред. В.Ф.Грекова, С.Е.Крючкова, Л.А.Чешко. М.: «Просвещение», 2011 г.</w:t>
            </w:r>
          </w:p>
          <w:p w:rsidR="000835AC" w:rsidRPr="00A04741" w:rsidRDefault="000835AC" w:rsidP="00212773">
            <w:pPr>
              <w:jc w:val="both"/>
            </w:pPr>
            <w:r w:rsidRPr="00A04741">
              <w:rPr>
                <w:sz w:val="22"/>
                <w:szCs w:val="22"/>
              </w:rPr>
              <w:t>2. «Русский язык. Подготовка к ЕГЭ-2012» Под ред. Н.А.Сениной. Ростов-на-Дону: «Легон», 2011 г.;</w:t>
            </w:r>
          </w:p>
        </w:tc>
      </w:tr>
      <w:tr w:rsidR="000835AC" w:rsidRPr="00A04741" w:rsidTr="00212773">
        <w:tc>
          <w:tcPr>
            <w:tcW w:w="2013" w:type="dxa"/>
          </w:tcPr>
          <w:p w:rsidR="000835AC" w:rsidRPr="00A04741" w:rsidRDefault="000835AC" w:rsidP="00212773">
            <w:r w:rsidRPr="00A04741">
              <w:rPr>
                <w:sz w:val="22"/>
                <w:szCs w:val="22"/>
              </w:rPr>
              <w:t>Рамазанова Э.Т.</w:t>
            </w:r>
          </w:p>
          <w:p w:rsidR="000835AC" w:rsidRPr="00A04741" w:rsidRDefault="000835AC" w:rsidP="00212773">
            <w:r w:rsidRPr="00A04741">
              <w:rPr>
                <w:sz w:val="22"/>
                <w:szCs w:val="22"/>
              </w:rPr>
              <w:t>Гильфанова И.</w:t>
            </w:r>
            <w:proofErr w:type="gramStart"/>
            <w:r w:rsidRPr="00A04741">
              <w:rPr>
                <w:sz w:val="22"/>
                <w:szCs w:val="22"/>
              </w:rPr>
              <w:t>Ш</w:t>
            </w:r>
            <w:proofErr w:type="gramEnd"/>
          </w:p>
        </w:tc>
        <w:tc>
          <w:tcPr>
            <w:tcW w:w="908" w:type="dxa"/>
          </w:tcPr>
          <w:p w:rsidR="000835AC" w:rsidRPr="00A04741" w:rsidRDefault="000835AC" w:rsidP="00212773">
            <w:r w:rsidRPr="00A04741">
              <w:rPr>
                <w:sz w:val="22"/>
                <w:szCs w:val="22"/>
              </w:rPr>
              <w:t>11б</w:t>
            </w:r>
          </w:p>
          <w:p w:rsidR="000835AC" w:rsidRPr="00A04741" w:rsidRDefault="000835AC" w:rsidP="00212773">
            <w:r w:rsidRPr="00A04741">
              <w:rPr>
                <w:sz w:val="22"/>
                <w:szCs w:val="22"/>
              </w:rPr>
              <w:t>11а</w:t>
            </w:r>
          </w:p>
        </w:tc>
        <w:tc>
          <w:tcPr>
            <w:tcW w:w="3713" w:type="dxa"/>
            <w:gridSpan w:val="2"/>
          </w:tcPr>
          <w:p w:rsidR="000835AC" w:rsidRPr="00A04741" w:rsidRDefault="000835AC" w:rsidP="00212773">
            <w:r w:rsidRPr="00A04741">
              <w:rPr>
                <w:sz w:val="22"/>
                <w:szCs w:val="22"/>
              </w:rPr>
              <w:t xml:space="preserve">Программа для 5-11 классов татарской средней общеобразовательной школы   под редакцией М.Г.Ахметзянова             (Казань,  изд. «Магариф», 2009).  </w:t>
            </w:r>
          </w:p>
        </w:tc>
        <w:tc>
          <w:tcPr>
            <w:tcW w:w="3220" w:type="dxa"/>
          </w:tcPr>
          <w:p w:rsidR="000835AC" w:rsidRPr="00A04741" w:rsidRDefault="000835AC" w:rsidP="00212773">
            <w:pPr>
              <w:jc w:val="both"/>
            </w:pPr>
            <w:r w:rsidRPr="00A04741">
              <w:rPr>
                <w:sz w:val="22"/>
                <w:szCs w:val="22"/>
              </w:rPr>
              <w:t>«Русская литература». Учебник-хрестоматия для 10 кл. тат</w:t>
            </w:r>
            <w:proofErr w:type="gramStart"/>
            <w:r w:rsidRPr="00A04741">
              <w:rPr>
                <w:sz w:val="22"/>
                <w:szCs w:val="22"/>
              </w:rPr>
              <w:t>.с</w:t>
            </w:r>
            <w:proofErr w:type="gramEnd"/>
            <w:r w:rsidRPr="00A04741">
              <w:rPr>
                <w:sz w:val="22"/>
                <w:szCs w:val="22"/>
              </w:rPr>
              <w:t>ред.общеобразоват.</w:t>
            </w:r>
          </w:p>
          <w:p w:rsidR="000835AC" w:rsidRPr="00A04741" w:rsidRDefault="000835AC" w:rsidP="00212773">
            <w:pPr>
              <w:jc w:val="both"/>
            </w:pPr>
            <w:r w:rsidRPr="00A04741">
              <w:rPr>
                <w:sz w:val="22"/>
                <w:szCs w:val="22"/>
              </w:rPr>
              <w:t>Школы в 2-х частях. Под ред. М.Г.Ахметзянова. К.:»Магариф»,2006 год</w:t>
            </w:r>
          </w:p>
        </w:tc>
      </w:tr>
      <w:tr w:rsidR="000835AC" w:rsidRPr="00A04741" w:rsidTr="00212773">
        <w:trPr>
          <w:trHeight w:val="449"/>
        </w:trPr>
        <w:tc>
          <w:tcPr>
            <w:tcW w:w="2013" w:type="dxa"/>
          </w:tcPr>
          <w:p w:rsidR="000835AC" w:rsidRPr="00A04741" w:rsidRDefault="000835AC" w:rsidP="00212773">
            <w:r w:rsidRPr="00A04741">
              <w:rPr>
                <w:sz w:val="22"/>
                <w:szCs w:val="22"/>
              </w:rPr>
              <w:t>Гильфанова И.Ш.</w:t>
            </w:r>
          </w:p>
        </w:tc>
        <w:tc>
          <w:tcPr>
            <w:tcW w:w="908" w:type="dxa"/>
          </w:tcPr>
          <w:p w:rsidR="000835AC" w:rsidRPr="00A04741" w:rsidRDefault="000835AC" w:rsidP="00212773">
            <w:pPr>
              <w:jc w:val="center"/>
            </w:pPr>
            <w:r w:rsidRPr="00A04741">
              <w:rPr>
                <w:sz w:val="22"/>
                <w:szCs w:val="22"/>
              </w:rPr>
              <w:t>10</w:t>
            </w:r>
          </w:p>
        </w:tc>
        <w:tc>
          <w:tcPr>
            <w:tcW w:w="3713" w:type="dxa"/>
            <w:gridSpan w:val="2"/>
          </w:tcPr>
          <w:p w:rsidR="000835AC" w:rsidRPr="00A04741" w:rsidRDefault="000835AC" w:rsidP="00212773">
            <w:r w:rsidRPr="00A04741">
              <w:rPr>
                <w:sz w:val="22"/>
                <w:szCs w:val="22"/>
              </w:rPr>
              <w:t>Программа по русскому языку для 10-11 классов ОУ. Рекомендована МО и Н РФ</w:t>
            </w:r>
          </w:p>
        </w:tc>
        <w:tc>
          <w:tcPr>
            <w:tcW w:w="3220" w:type="dxa"/>
          </w:tcPr>
          <w:p w:rsidR="000835AC" w:rsidRPr="00A04741" w:rsidRDefault="000835AC" w:rsidP="00212773">
            <w:pPr>
              <w:jc w:val="both"/>
            </w:pPr>
            <w:r w:rsidRPr="00A04741">
              <w:rPr>
                <w:sz w:val="22"/>
                <w:szCs w:val="22"/>
              </w:rPr>
              <w:t>Н.Г.Гольцова, И.В.Шамшин, М.А.Мищерина. Русский язык. 10-11 кл</w:t>
            </w:r>
            <w:proofErr w:type="gramStart"/>
            <w:r w:rsidRPr="00A04741">
              <w:rPr>
                <w:sz w:val="22"/>
                <w:szCs w:val="22"/>
              </w:rPr>
              <w:t>.В</w:t>
            </w:r>
            <w:proofErr w:type="gramEnd"/>
            <w:r w:rsidRPr="00A04741">
              <w:rPr>
                <w:sz w:val="22"/>
                <w:szCs w:val="22"/>
              </w:rPr>
              <w:t xml:space="preserve"> 2-х ч.-М.: ООО «Русское слово», 2015</w:t>
            </w:r>
          </w:p>
        </w:tc>
      </w:tr>
      <w:tr w:rsidR="000835AC" w:rsidRPr="00A04741" w:rsidTr="00212773">
        <w:tc>
          <w:tcPr>
            <w:tcW w:w="2013" w:type="dxa"/>
          </w:tcPr>
          <w:p w:rsidR="000835AC" w:rsidRPr="00A04741" w:rsidRDefault="000835AC" w:rsidP="00212773">
            <w:r w:rsidRPr="00A04741">
              <w:rPr>
                <w:sz w:val="22"/>
                <w:szCs w:val="22"/>
              </w:rPr>
              <w:t>Гильфанова И.</w:t>
            </w:r>
            <w:proofErr w:type="gramStart"/>
            <w:r w:rsidRPr="00A04741">
              <w:rPr>
                <w:sz w:val="22"/>
                <w:szCs w:val="22"/>
              </w:rPr>
              <w:t>Ш</w:t>
            </w:r>
            <w:proofErr w:type="gramEnd"/>
          </w:p>
        </w:tc>
        <w:tc>
          <w:tcPr>
            <w:tcW w:w="908" w:type="dxa"/>
          </w:tcPr>
          <w:p w:rsidR="000835AC" w:rsidRPr="00A04741" w:rsidRDefault="000835AC" w:rsidP="00212773">
            <w:pPr>
              <w:jc w:val="center"/>
            </w:pPr>
            <w:r w:rsidRPr="00A04741">
              <w:rPr>
                <w:sz w:val="22"/>
                <w:szCs w:val="22"/>
              </w:rPr>
              <w:t>10</w:t>
            </w:r>
          </w:p>
        </w:tc>
        <w:tc>
          <w:tcPr>
            <w:tcW w:w="3713" w:type="dxa"/>
            <w:gridSpan w:val="2"/>
          </w:tcPr>
          <w:p w:rsidR="000835AC" w:rsidRPr="00A04741" w:rsidRDefault="000835AC" w:rsidP="00212773">
            <w:r w:rsidRPr="00A04741">
              <w:rPr>
                <w:sz w:val="22"/>
                <w:szCs w:val="22"/>
              </w:rPr>
              <w:t xml:space="preserve">Рекомендовано МО и науки РТ Программа для 5-11 классов татарской средней общеобразовательной школы   под редакцией М.Г.Ахметзянова             (Казань,  изд. «Магариф», 2009).  </w:t>
            </w:r>
          </w:p>
        </w:tc>
        <w:tc>
          <w:tcPr>
            <w:tcW w:w="3220" w:type="dxa"/>
          </w:tcPr>
          <w:p w:rsidR="000835AC" w:rsidRPr="00A04741" w:rsidRDefault="000835AC" w:rsidP="00212773">
            <w:pPr>
              <w:jc w:val="both"/>
            </w:pPr>
            <w:r w:rsidRPr="00A04741">
              <w:rPr>
                <w:sz w:val="22"/>
                <w:szCs w:val="22"/>
              </w:rPr>
              <w:t>«Русская литература». Учебник-хрестоматия для 10 кл. тат</w:t>
            </w:r>
            <w:proofErr w:type="gramStart"/>
            <w:r w:rsidRPr="00A04741">
              <w:rPr>
                <w:sz w:val="22"/>
                <w:szCs w:val="22"/>
              </w:rPr>
              <w:t>.с</w:t>
            </w:r>
            <w:proofErr w:type="gramEnd"/>
            <w:r w:rsidRPr="00A04741">
              <w:rPr>
                <w:sz w:val="22"/>
                <w:szCs w:val="22"/>
              </w:rPr>
              <w:t>ред.общеобразоват.</w:t>
            </w:r>
          </w:p>
          <w:p w:rsidR="000835AC" w:rsidRPr="00A04741" w:rsidRDefault="000835AC" w:rsidP="00212773">
            <w:r w:rsidRPr="00A04741">
              <w:rPr>
                <w:sz w:val="22"/>
                <w:szCs w:val="22"/>
              </w:rPr>
              <w:t>Школы в 2-х частях. Под ред. М.Г.Ахметзянова. К.:» Магариф»,2009 год</w:t>
            </w:r>
          </w:p>
        </w:tc>
      </w:tr>
      <w:tr w:rsidR="000835AC" w:rsidRPr="00A04741" w:rsidTr="00212773">
        <w:trPr>
          <w:trHeight w:val="344"/>
        </w:trPr>
        <w:tc>
          <w:tcPr>
            <w:tcW w:w="9854" w:type="dxa"/>
            <w:gridSpan w:val="5"/>
          </w:tcPr>
          <w:p w:rsidR="000835AC" w:rsidRPr="00A04741" w:rsidRDefault="000835AC" w:rsidP="00212773">
            <w:pPr>
              <w:pStyle w:val="50"/>
              <w:shd w:val="clear" w:color="auto" w:fill="auto"/>
              <w:spacing w:before="0" w:line="240" w:lineRule="auto"/>
              <w:jc w:val="center"/>
              <w:rPr>
                <w:b/>
                <w:sz w:val="22"/>
                <w:szCs w:val="22"/>
              </w:rPr>
            </w:pPr>
            <w:r w:rsidRPr="00A04741">
              <w:rPr>
                <w:b/>
                <w:sz w:val="22"/>
                <w:szCs w:val="22"/>
              </w:rPr>
              <w:t>Английский язык</w:t>
            </w:r>
          </w:p>
        </w:tc>
      </w:tr>
      <w:tr w:rsidR="000835AC" w:rsidRPr="00A04741" w:rsidTr="00212773">
        <w:tc>
          <w:tcPr>
            <w:tcW w:w="2013" w:type="dxa"/>
          </w:tcPr>
          <w:p w:rsidR="000835AC" w:rsidRPr="00486A22" w:rsidRDefault="000835AC" w:rsidP="00212773">
            <w:r w:rsidRPr="00486A22">
              <w:rPr>
                <w:sz w:val="22"/>
                <w:szCs w:val="22"/>
              </w:rPr>
              <w:t>Сибгатуллина Г.С.</w:t>
            </w:r>
          </w:p>
          <w:p w:rsidR="000835AC" w:rsidRPr="00486A22" w:rsidRDefault="000835AC" w:rsidP="00212773">
            <w:r w:rsidRPr="00486A22">
              <w:rPr>
                <w:sz w:val="22"/>
                <w:szCs w:val="22"/>
              </w:rPr>
              <w:t>Ханнанова Г. З.</w:t>
            </w:r>
          </w:p>
        </w:tc>
        <w:tc>
          <w:tcPr>
            <w:tcW w:w="908" w:type="dxa"/>
          </w:tcPr>
          <w:p w:rsidR="000835AC" w:rsidRPr="00486A22" w:rsidRDefault="000835AC" w:rsidP="00212773">
            <w:r w:rsidRPr="00486A22">
              <w:rPr>
                <w:sz w:val="22"/>
                <w:szCs w:val="22"/>
              </w:rPr>
              <w:t>11а</w:t>
            </w:r>
          </w:p>
          <w:p w:rsidR="000835AC" w:rsidRPr="00486A22" w:rsidRDefault="000835AC" w:rsidP="00212773">
            <w:r w:rsidRPr="00486A22">
              <w:rPr>
                <w:sz w:val="22"/>
                <w:szCs w:val="22"/>
              </w:rPr>
              <w:t>11б</w:t>
            </w:r>
          </w:p>
        </w:tc>
        <w:tc>
          <w:tcPr>
            <w:tcW w:w="3713" w:type="dxa"/>
            <w:gridSpan w:val="2"/>
          </w:tcPr>
          <w:p w:rsidR="000835AC" w:rsidRPr="00486A22" w:rsidRDefault="000835AC" w:rsidP="00212773">
            <w:r w:rsidRPr="00486A22">
              <w:rPr>
                <w:sz w:val="22"/>
                <w:szCs w:val="22"/>
                <w:lang w:val="tt-RU"/>
              </w:rPr>
              <w:t>Рекомендовано Министерством О и Н РФ.ФГОС</w:t>
            </w:r>
          </w:p>
        </w:tc>
        <w:tc>
          <w:tcPr>
            <w:tcW w:w="3220" w:type="dxa"/>
          </w:tcPr>
          <w:p w:rsidR="000835AC" w:rsidRPr="00A04741" w:rsidRDefault="000835AC" w:rsidP="00212773">
            <w:pPr>
              <w:pStyle w:val="50"/>
              <w:shd w:val="clear" w:color="auto" w:fill="auto"/>
              <w:spacing w:before="0" w:line="240" w:lineRule="auto"/>
              <w:jc w:val="center"/>
              <w:rPr>
                <w:sz w:val="22"/>
                <w:szCs w:val="22"/>
              </w:rPr>
            </w:pPr>
            <w:r w:rsidRPr="00A04741">
              <w:rPr>
                <w:sz w:val="22"/>
                <w:szCs w:val="22"/>
                <w:lang w:val="tt-RU"/>
              </w:rPr>
              <w:t>О.В.Афанасьева,И.В.Михеева, К.М.Баранова. Английский язык. 11 кл.-М.: Дрофа, 2015</w:t>
            </w:r>
          </w:p>
        </w:tc>
      </w:tr>
      <w:tr w:rsidR="000835AC" w:rsidRPr="00A04741" w:rsidTr="00212773">
        <w:tc>
          <w:tcPr>
            <w:tcW w:w="9854" w:type="dxa"/>
            <w:gridSpan w:val="5"/>
          </w:tcPr>
          <w:p w:rsidR="000835AC" w:rsidRPr="00A04741" w:rsidRDefault="000835AC" w:rsidP="00212773">
            <w:pPr>
              <w:pStyle w:val="50"/>
              <w:shd w:val="clear" w:color="auto" w:fill="auto"/>
              <w:spacing w:before="0" w:line="240" w:lineRule="auto"/>
              <w:jc w:val="center"/>
              <w:rPr>
                <w:sz w:val="22"/>
                <w:szCs w:val="22"/>
              </w:rPr>
            </w:pPr>
            <w:r w:rsidRPr="00A04741">
              <w:rPr>
                <w:b/>
                <w:sz w:val="22"/>
                <w:szCs w:val="22"/>
              </w:rPr>
              <w:t>Химия</w:t>
            </w:r>
          </w:p>
        </w:tc>
      </w:tr>
      <w:tr w:rsidR="000835AC" w:rsidRPr="00A04741" w:rsidTr="00212773">
        <w:tc>
          <w:tcPr>
            <w:tcW w:w="2013" w:type="dxa"/>
          </w:tcPr>
          <w:p w:rsidR="000835AC" w:rsidRPr="00A04741" w:rsidRDefault="000835AC" w:rsidP="00212773">
            <w:pPr>
              <w:jc w:val="center"/>
            </w:pPr>
            <w:r w:rsidRPr="00A04741">
              <w:rPr>
                <w:sz w:val="22"/>
                <w:szCs w:val="22"/>
              </w:rPr>
              <w:t>Галиев Ф.Ф.</w:t>
            </w:r>
          </w:p>
        </w:tc>
        <w:tc>
          <w:tcPr>
            <w:tcW w:w="908" w:type="dxa"/>
          </w:tcPr>
          <w:p w:rsidR="000835AC" w:rsidRPr="00A04741" w:rsidRDefault="000835AC" w:rsidP="00212773">
            <w:pPr>
              <w:jc w:val="center"/>
            </w:pPr>
            <w:r w:rsidRPr="00A04741">
              <w:rPr>
                <w:sz w:val="22"/>
                <w:szCs w:val="22"/>
              </w:rPr>
              <w:t>11а</w:t>
            </w:r>
            <w:proofErr w:type="gramStart"/>
            <w:r w:rsidRPr="00A04741">
              <w:rPr>
                <w:sz w:val="22"/>
                <w:szCs w:val="22"/>
              </w:rPr>
              <w:t>,б</w:t>
            </w:r>
            <w:proofErr w:type="gramEnd"/>
          </w:p>
        </w:tc>
        <w:tc>
          <w:tcPr>
            <w:tcW w:w="3713" w:type="dxa"/>
            <w:gridSpan w:val="2"/>
          </w:tcPr>
          <w:p w:rsidR="000835AC" w:rsidRPr="00A04741" w:rsidRDefault="000835AC" w:rsidP="00212773">
            <w:pPr>
              <w:jc w:val="center"/>
            </w:pPr>
            <w:r w:rsidRPr="00A04741">
              <w:rPr>
                <w:sz w:val="22"/>
                <w:szCs w:val="22"/>
              </w:rPr>
              <w:t>Примерные программы по химии.</w:t>
            </w:r>
          </w:p>
          <w:p w:rsidR="000835AC" w:rsidRPr="00A04741" w:rsidRDefault="000835AC" w:rsidP="00212773">
            <w:pPr>
              <w:jc w:val="center"/>
            </w:pPr>
            <w:r w:rsidRPr="00A04741">
              <w:rPr>
                <w:sz w:val="22"/>
                <w:szCs w:val="22"/>
              </w:rPr>
              <w:t xml:space="preserve">Сборник нормативных документов. Химия. Составитель Э.Д.Днепров, 2-е издание. Дрофа. Москва-2008 </w:t>
            </w:r>
          </w:p>
        </w:tc>
        <w:tc>
          <w:tcPr>
            <w:tcW w:w="3220" w:type="dxa"/>
          </w:tcPr>
          <w:p w:rsidR="000835AC" w:rsidRPr="00A04741" w:rsidRDefault="000835AC" w:rsidP="00212773">
            <w:pPr>
              <w:jc w:val="center"/>
            </w:pPr>
            <w:r w:rsidRPr="00A04741">
              <w:rPr>
                <w:sz w:val="22"/>
                <w:szCs w:val="22"/>
              </w:rPr>
              <w:t>Г.Е. Рудзитис, Ф.Г.Фельдман.</w:t>
            </w:r>
          </w:p>
          <w:p w:rsidR="000835AC" w:rsidRPr="00A04741" w:rsidRDefault="000835AC" w:rsidP="00212773">
            <w:pPr>
              <w:jc w:val="center"/>
            </w:pPr>
            <w:r w:rsidRPr="00A04741">
              <w:rPr>
                <w:sz w:val="22"/>
                <w:szCs w:val="22"/>
              </w:rPr>
              <w:t>Учебник для 11 класса</w:t>
            </w:r>
          </w:p>
          <w:p w:rsidR="000835AC" w:rsidRPr="00A04741" w:rsidRDefault="000835AC" w:rsidP="00212773">
            <w:pPr>
              <w:jc w:val="center"/>
            </w:pPr>
            <w:r w:rsidRPr="00A04741">
              <w:rPr>
                <w:sz w:val="22"/>
                <w:szCs w:val="22"/>
              </w:rPr>
              <w:t>М., Просвещение, 2008</w:t>
            </w:r>
          </w:p>
        </w:tc>
      </w:tr>
      <w:tr w:rsidR="000835AC" w:rsidRPr="00A04741" w:rsidTr="00212773">
        <w:tc>
          <w:tcPr>
            <w:tcW w:w="2013" w:type="dxa"/>
          </w:tcPr>
          <w:p w:rsidR="000835AC" w:rsidRPr="00A04741" w:rsidRDefault="000835AC" w:rsidP="00212773">
            <w:r w:rsidRPr="00A04741">
              <w:rPr>
                <w:sz w:val="22"/>
                <w:szCs w:val="22"/>
              </w:rPr>
              <w:t>Мирзасалихова А.И.</w:t>
            </w:r>
          </w:p>
        </w:tc>
        <w:tc>
          <w:tcPr>
            <w:tcW w:w="908" w:type="dxa"/>
          </w:tcPr>
          <w:p w:rsidR="000835AC" w:rsidRPr="00A04741" w:rsidRDefault="000835AC" w:rsidP="00212773">
            <w:pPr>
              <w:jc w:val="center"/>
            </w:pPr>
            <w:r w:rsidRPr="00A04741">
              <w:rPr>
                <w:sz w:val="22"/>
                <w:szCs w:val="22"/>
              </w:rPr>
              <w:t>10</w:t>
            </w:r>
          </w:p>
        </w:tc>
        <w:tc>
          <w:tcPr>
            <w:tcW w:w="3713" w:type="dxa"/>
            <w:gridSpan w:val="2"/>
          </w:tcPr>
          <w:p w:rsidR="000835AC" w:rsidRPr="00A04741" w:rsidRDefault="000835AC" w:rsidP="00212773">
            <w:pPr>
              <w:jc w:val="center"/>
            </w:pPr>
            <w:r w:rsidRPr="00A04741">
              <w:rPr>
                <w:sz w:val="22"/>
                <w:szCs w:val="22"/>
              </w:rPr>
              <w:t>Примерные программы по химии.</w:t>
            </w:r>
          </w:p>
          <w:p w:rsidR="000835AC" w:rsidRPr="00A04741" w:rsidRDefault="000835AC" w:rsidP="00212773">
            <w:pPr>
              <w:jc w:val="center"/>
            </w:pPr>
            <w:r w:rsidRPr="00A04741">
              <w:rPr>
                <w:sz w:val="22"/>
                <w:szCs w:val="22"/>
              </w:rPr>
              <w:t>Сборник нормативных документов. Химия. Составитель Э.Д.Днепров, 2-е издание. Дрофа. Москва-2008</w:t>
            </w:r>
          </w:p>
        </w:tc>
        <w:tc>
          <w:tcPr>
            <w:tcW w:w="3220" w:type="dxa"/>
          </w:tcPr>
          <w:p w:rsidR="000835AC" w:rsidRPr="00A04741" w:rsidRDefault="000835AC" w:rsidP="00212773">
            <w:pPr>
              <w:jc w:val="center"/>
            </w:pPr>
            <w:r w:rsidRPr="00A04741">
              <w:rPr>
                <w:sz w:val="22"/>
                <w:szCs w:val="22"/>
              </w:rPr>
              <w:t>О.С.Габриелян, Г.Г.Лысова</w:t>
            </w:r>
            <w:proofErr w:type="gramStart"/>
            <w:r w:rsidRPr="00A04741">
              <w:rPr>
                <w:sz w:val="22"/>
                <w:szCs w:val="22"/>
              </w:rPr>
              <w:t>.Х</w:t>
            </w:r>
            <w:proofErr w:type="gramEnd"/>
            <w:r w:rsidRPr="00A04741">
              <w:rPr>
                <w:sz w:val="22"/>
                <w:szCs w:val="22"/>
              </w:rPr>
              <w:t>имия. 11 класс. Профильный уровень</w:t>
            </w:r>
            <w:proofErr w:type="gramStart"/>
            <w:r w:rsidRPr="00A04741">
              <w:rPr>
                <w:sz w:val="22"/>
                <w:szCs w:val="22"/>
              </w:rPr>
              <w:t>:у</w:t>
            </w:r>
            <w:proofErr w:type="gramEnd"/>
            <w:r w:rsidRPr="00A04741">
              <w:rPr>
                <w:sz w:val="22"/>
                <w:szCs w:val="22"/>
              </w:rPr>
              <w:t>чебн. для общеобразоват. учрежд.-М.:Дрофа, 2013</w:t>
            </w:r>
          </w:p>
        </w:tc>
      </w:tr>
      <w:tr w:rsidR="000835AC" w:rsidRPr="00A04741" w:rsidTr="00212773">
        <w:tc>
          <w:tcPr>
            <w:tcW w:w="9854" w:type="dxa"/>
            <w:gridSpan w:val="5"/>
          </w:tcPr>
          <w:p w:rsidR="000835AC" w:rsidRPr="00A04741" w:rsidRDefault="000835AC" w:rsidP="00212773">
            <w:pPr>
              <w:pStyle w:val="50"/>
              <w:shd w:val="clear" w:color="auto" w:fill="auto"/>
              <w:spacing w:before="0" w:line="240" w:lineRule="auto"/>
              <w:jc w:val="center"/>
              <w:rPr>
                <w:sz w:val="22"/>
                <w:szCs w:val="22"/>
              </w:rPr>
            </w:pPr>
            <w:r w:rsidRPr="00A04741">
              <w:rPr>
                <w:b/>
                <w:sz w:val="22"/>
                <w:szCs w:val="22"/>
              </w:rPr>
              <w:t xml:space="preserve">Татар </w:t>
            </w:r>
            <w:proofErr w:type="gramStart"/>
            <w:r w:rsidRPr="00A04741">
              <w:rPr>
                <w:b/>
                <w:sz w:val="22"/>
                <w:szCs w:val="22"/>
              </w:rPr>
              <w:t>теле</w:t>
            </w:r>
            <w:proofErr w:type="gramEnd"/>
            <w:r w:rsidRPr="00A04741">
              <w:rPr>
                <w:b/>
                <w:sz w:val="22"/>
                <w:szCs w:val="22"/>
              </w:rPr>
              <w:t xml:space="preserve">, татар </w:t>
            </w:r>
            <w:r w:rsidRPr="00A04741">
              <w:rPr>
                <w:b/>
                <w:sz w:val="22"/>
                <w:szCs w:val="22"/>
                <w:lang w:val="tt-RU"/>
              </w:rPr>
              <w:t>ә</w:t>
            </w:r>
            <w:r w:rsidRPr="00A04741">
              <w:rPr>
                <w:b/>
                <w:sz w:val="22"/>
                <w:szCs w:val="22"/>
              </w:rPr>
              <w:t>д</w:t>
            </w:r>
            <w:r w:rsidRPr="00A04741">
              <w:rPr>
                <w:b/>
                <w:sz w:val="22"/>
                <w:szCs w:val="22"/>
                <w:lang w:val="tt-RU"/>
              </w:rPr>
              <w:t>ә</w:t>
            </w:r>
            <w:r w:rsidRPr="00A04741">
              <w:rPr>
                <w:b/>
                <w:sz w:val="22"/>
                <w:szCs w:val="22"/>
              </w:rPr>
              <w:t>бияты</w:t>
            </w:r>
          </w:p>
        </w:tc>
      </w:tr>
      <w:tr w:rsidR="000835AC" w:rsidRPr="00A04741" w:rsidTr="00212773">
        <w:tc>
          <w:tcPr>
            <w:tcW w:w="2013" w:type="dxa"/>
          </w:tcPr>
          <w:p w:rsidR="000835AC" w:rsidRPr="00A04741" w:rsidRDefault="000835AC" w:rsidP="00212773">
            <w:pPr>
              <w:rPr>
                <w:lang w:val="tt-RU"/>
              </w:rPr>
            </w:pPr>
          </w:p>
          <w:p w:rsidR="000835AC" w:rsidRPr="00A04741" w:rsidRDefault="000835AC" w:rsidP="00212773">
            <w:pPr>
              <w:rPr>
                <w:lang w:val="tt-RU"/>
              </w:rPr>
            </w:pPr>
            <w:r w:rsidRPr="00A04741">
              <w:rPr>
                <w:sz w:val="22"/>
                <w:szCs w:val="22"/>
                <w:lang w:val="tt-RU"/>
              </w:rPr>
              <w:t xml:space="preserve">  Хаматзянова Ф.С.</w:t>
            </w:r>
          </w:p>
          <w:p w:rsidR="000835AC" w:rsidRPr="00A04741" w:rsidRDefault="000835AC" w:rsidP="00212773">
            <w:pPr>
              <w:rPr>
                <w:lang w:val="tt-RU"/>
              </w:rPr>
            </w:pPr>
          </w:p>
        </w:tc>
        <w:tc>
          <w:tcPr>
            <w:tcW w:w="908" w:type="dxa"/>
          </w:tcPr>
          <w:p w:rsidR="000835AC" w:rsidRPr="00A04741" w:rsidRDefault="000835AC" w:rsidP="00212773">
            <w:pPr>
              <w:jc w:val="center"/>
              <w:rPr>
                <w:lang w:val="tt-RU"/>
              </w:rPr>
            </w:pPr>
          </w:p>
          <w:p w:rsidR="000835AC" w:rsidRPr="00A04741" w:rsidRDefault="000835AC" w:rsidP="00212773">
            <w:pPr>
              <w:rPr>
                <w:lang w:val="tt-RU"/>
              </w:rPr>
            </w:pPr>
            <w:r w:rsidRPr="00A04741">
              <w:rPr>
                <w:sz w:val="22"/>
                <w:szCs w:val="22"/>
                <w:lang w:val="tt-RU"/>
              </w:rPr>
              <w:t>10</w:t>
            </w:r>
          </w:p>
        </w:tc>
        <w:tc>
          <w:tcPr>
            <w:tcW w:w="3713" w:type="dxa"/>
            <w:gridSpan w:val="2"/>
          </w:tcPr>
          <w:p w:rsidR="000835AC" w:rsidRPr="00A04741" w:rsidRDefault="000835AC" w:rsidP="00212773">
            <w:pPr>
              <w:rPr>
                <w:lang w:val="tt-RU" w:bidi="fa-IR"/>
              </w:rPr>
            </w:pPr>
            <w:r w:rsidRPr="00A04741">
              <w:rPr>
                <w:sz w:val="22"/>
                <w:szCs w:val="22"/>
                <w:lang w:val="tt-RU"/>
              </w:rPr>
              <w:t xml:space="preserve">Татар телендә урта гомуми белем бирү мәктәпләре өчен татар теленнән программа. </w:t>
            </w:r>
            <w:r w:rsidRPr="00A04741">
              <w:rPr>
                <w:sz w:val="22"/>
                <w:szCs w:val="22"/>
                <w:lang w:val="tt-RU" w:bidi="fa-IR"/>
              </w:rPr>
              <w:t>Татарстан Республикасы һәм фән министрлыгы тарафыннан тәкъдим ителгән. Казан. “Мәгариф”, 2005</w:t>
            </w:r>
          </w:p>
          <w:p w:rsidR="000835AC" w:rsidRPr="00A04741" w:rsidRDefault="000835AC" w:rsidP="00212773">
            <w:pPr>
              <w:rPr>
                <w:lang w:val="tt-RU"/>
              </w:rPr>
            </w:pPr>
          </w:p>
        </w:tc>
        <w:tc>
          <w:tcPr>
            <w:tcW w:w="3220" w:type="dxa"/>
          </w:tcPr>
          <w:p w:rsidR="000835AC" w:rsidRPr="00A04741" w:rsidRDefault="000835AC" w:rsidP="00212773">
            <w:pPr>
              <w:rPr>
                <w:lang w:val="tt-RU"/>
              </w:rPr>
            </w:pPr>
            <w:r w:rsidRPr="00A04741">
              <w:rPr>
                <w:sz w:val="22"/>
                <w:szCs w:val="22"/>
                <w:lang w:val="tt-RU"/>
              </w:rPr>
              <w:t>Зәкиев М., Максимов Н. Татар теле: татар урта гомуми белем мәктәбенең 10-11 нче сыйныфлары өчен дәреслек. – Казан: Мәгариф, 200</w:t>
            </w:r>
            <w:r w:rsidRPr="00A04741">
              <w:rPr>
                <w:sz w:val="22"/>
                <w:szCs w:val="22"/>
              </w:rPr>
              <w:t>8</w:t>
            </w:r>
            <w:r w:rsidRPr="00A04741">
              <w:rPr>
                <w:sz w:val="22"/>
                <w:szCs w:val="22"/>
                <w:lang w:val="tt-RU"/>
              </w:rPr>
              <w:t>.</w:t>
            </w:r>
          </w:p>
          <w:p w:rsidR="000835AC" w:rsidRPr="00A04741" w:rsidRDefault="000835AC" w:rsidP="00212773">
            <w:pPr>
              <w:rPr>
                <w:lang w:val="tt-RU"/>
              </w:rPr>
            </w:pPr>
          </w:p>
        </w:tc>
      </w:tr>
      <w:tr w:rsidR="000835AC" w:rsidRPr="00A04741" w:rsidTr="00212773">
        <w:tc>
          <w:tcPr>
            <w:tcW w:w="2013" w:type="dxa"/>
          </w:tcPr>
          <w:p w:rsidR="000835AC" w:rsidRPr="00A04741" w:rsidRDefault="000835AC" w:rsidP="00212773">
            <w:pPr>
              <w:rPr>
                <w:lang w:val="tt-RU"/>
              </w:rPr>
            </w:pPr>
          </w:p>
          <w:p w:rsidR="000835AC" w:rsidRPr="00A04741" w:rsidRDefault="000835AC" w:rsidP="00212773">
            <w:pPr>
              <w:rPr>
                <w:lang w:val="tt-RU"/>
              </w:rPr>
            </w:pPr>
            <w:r w:rsidRPr="00A04741">
              <w:rPr>
                <w:sz w:val="22"/>
                <w:szCs w:val="22"/>
                <w:lang w:val="tt-RU"/>
              </w:rPr>
              <w:t>Хаматзянова Ф.С.</w:t>
            </w:r>
          </w:p>
          <w:p w:rsidR="000835AC" w:rsidRPr="00A04741" w:rsidRDefault="000835AC" w:rsidP="00212773"/>
        </w:tc>
        <w:tc>
          <w:tcPr>
            <w:tcW w:w="908" w:type="dxa"/>
          </w:tcPr>
          <w:p w:rsidR="000835AC" w:rsidRPr="00A04741" w:rsidRDefault="000835AC" w:rsidP="00212773">
            <w:pPr>
              <w:jc w:val="center"/>
            </w:pPr>
          </w:p>
          <w:p w:rsidR="000835AC" w:rsidRPr="00A04741" w:rsidRDefault="000835AC" w:rsidP="00212773">
            <w:r w:rsidRPr="00A04741">
              <w:rPr>
                <w:sz w:val="22"/>
                <w:szCs w:val="22"/>
              </w:rPr>
              <w:t>10</w:t>
            </w:r>
          </w:p>
        </w:tc>
        <w:tc>
          <w:tcPr>
            <w:tcW w:w="3713" w:type="dxa"/>
            <w:gridSpan w:val="2"/>
          </w:tcPr>
          <w:p w:rsidR="000835AC" w:rsidRPr="00A04741" w:rsidRDefault="000835AC" w:rsidP="00212773">
            <w:pPr>
              <w:rPr>
                <w:lang w:val="tt-RU" w:bidi="fa-IR"/>
              </w:rPr>
            </w:pPr>
            <w:r w:rsidRPr="00A04741">
              <w:rPr>
                <w:sz w:val="22"/>
                <w:szCs w:val="22"/>
                <w:lang w:val="tt-RU"/>
              </w:rPr>
              <w:t xml:space="preserve"> Татар урта мәктәпләре өчен әдәбият программалары. 5-11 нче сыйныфлар</w:t>
            </w:r>
            <w:r w:rsidRPr="00A04741">
              <w:rPr>
                <w:sz w:val="22"/>
                <w:szCs w:val="22"/>
                <w:lang w:val="tt-RU" w:bidi="fa-IR"/>
              </w:rPr>
              <w:t xml:space="preserve">/Татарстан Республикасы һәм фән министрлыгы тарафыннан </w:t>
            </w:r>
            <w:r w:rsidRPr="00A04741">
              <w:rPr>
                <w:sz w:val="22"/>
                <w:szCs w:val="22"/>
                <w:lang w:val="tt-RU" w:bidi="fa-IR"/>
              </w:rPr>
              <w:lastRenderedPageBreak/>
              <w:t>расланган. Казан. “Мәгариф”нәшрияты, 2010</w:t>
            </w:r>
          </w:p>
          <w:p w:rsidR="000835AC" w:rsidRPr="00A04741" w:rsidRDefault="000835AC" w:rsidP="00212773">
            <w:pPr>
              <w:jc w:val="center"/>
              <w:rPr>
                <w:lang w:val="tt-RU" w:bidi="fa-IR"/>
              </w:rPr>
            </w:pPr>
          </w:p>
          <w:p w:rsidR="000835AC" w:rsidRPr="00A04741" w:rsidRDefault="000835AC" w:rsidP="00212773">
            <w:pPr>
              <w:jc w:val="center"/>
              <w:rPr>
                <w:lang w:val="tt-RU"/>
              </w:rPr>
            </w:pPr>
          </w:p>
        </w:tc>
        <w:tc>
          <w:tcPr>
            <w:tcW w:w="3220" w:type="dxa"/>
          </w:tcPr>
          <w:p w:rsidR="000835AC" w:rsidRPr="00A04741" w:rsidRDefault="000835AC" w:rsidP="00212773">
            <w:pPr>
              <w:rPr>
                <w:bCs/>
                <w:iCs/>
                <w:lang w:val="tt-RU" w:bidi="fa-IR"/>
              </w:rPr>
            </w:pPr>
            <w:r w:rsidRPr="00A04741">
              <w:rPr>
                <w:bCs/>
                <w:iCs/>
                <w:sz w:val="22"/>
                <w:szCs w:val="22"/>
                <w:lang w:val="tt-RU" w:bidi="fa-IR"/>
              </w:rPr>
              <w:lastRenderedPageBreak/>
              <w:t xml:space="preserve">Әдәбият:Татар урта гомуми белем бирү мәктәбенең 10 нчы сыйныфы өчен дәреслек. М.Х.Хәсәнов, А.Г.Әхмәдуллин, </w:t>
            </w:r>
            <w:r w:rsidRPr="00A04741">
              <w:rPr>
                <w:bCs/>
                <w:iCs/>
                <w:sz w:val="22"/>
                <w:szCs w:val="22"/>
                <w:lang w:val="tt-RU" w:bidi="fa-IR"/>
              </w:rPr>
              <w:lastRenderedPageBreak/>
              <w:t xml:space="preserve">Ф.Г.Галимуллин, И.З.Нуруллин Казан ,,Мәгариф” нәшрияты, 2008 </w:t>
            </w:r>
          </w:p>
          <w:p w:rsidR="000835AC" w:rsidRPr="00A04741" w:rsidRDefault="000835AC" w:rsidP="00212773">
            <w:pPr>
              <w:rPr>
                <w:bCs/>
                <w:iCs/>
                <w:lang w:val="tt-RU" w:bidi="fa-IR"/>
              </w:rPr>
            </w:pPr>
            <w:r w:rsidRPr="00A04741">
              <w:rPr>
                <w:bCs/>
                <w:iCs/>
                <w:sz w:val="22"/>
                <w:szCs w:val="22"/>
                <w:lang w:val="tt-RU" w:bidi="fa-IR"/>
              </w:rPr>
              <w:t>Хрестоматия:</w:t>
            </w:r>
            <w:r w:rsidRPr="00A04741">
              <w:rPr>
                <w:sz w:val="22"/>
                <w:szCs w:val="22"/>
                <w:lang w:val="tt-RU" w:bidi="fa-IR"/>
              </w:rPr>
              <w:t xml:space="preserve"> </w:t>
            </w:r>
            <w:r w:rsidRPr="00A04741">
              <w:rPr>
                <w:bCs/>
                <w:iCs/>
                <w:sz w:val="22"/>
                <w:szCs w:val="22"/>
                <w:lang w:val="tt-RU" w:bidi="fa-IR"/>
              </w:rPr>
              <w:t>Татар урта гомуми белем бирү мәктәбенең 10 нчы сыйныфы өчен әдәбияттан хрестоматия.  А.Г.Әхмәдуллин.</w:t>
            </w:r>
          </w:p>
          <w:p w:rsidR="000835AC" w:rsidRPr="00A04741" w:rsidRDefault="000835AC" w:rsidP="00212773">
            <w:pPr>
              <w:rPr>
                <w:bCs/>
                <w:i/>
                <w:iCs/>
                <w:lang w:val="tt-RU" w:bidi="fa-IR"/>
              </w:rPr>
            </w:pPr>
            <w:r w:rsidRPr="00A04741">
              <w:rPr>
                <w:bCs/>
                <w:iCs/>
                <w:sz w:val="22"/>
                <w:szCs w:val="22"/>
                <w:lang w:val="tt-RU" w:bidi="fa-IR"/>
              </w:rPr>
              <w:t>Казан ,,Мәгариф”  2008</w:t>
            </w:r>
          </w:p>
        </w:tc>
      </w:tr>
      <w:tr w:rsidR="000835AC" w:rsidRPr="00A04741" w:rsidTr="00212773">
        <w:tc>
          <w:tcPr>
            <w:tcW w:w="2013" w:type="dxa"/>
          </w:tcPr>
          <w:p w:rsidR="000835AC" w:rsidRPr="00A04741" w:rsidRDefault="000835AC" w:rsidP="00212773">
            <w:pPr>
              <w:rPr>
                <w:lang w:val="tt-RU"/>
              </w:rPr>
            </w:pPr>
          </w:p>
          <w:p w:rsidR="000835AC" w:rsidRPr="00A04741" w:rsidRDefault="000835AC" w:rsidP="00212773">
            <w:r w:rsidRPr="00A04741">
              <w:rPr>
                <w:sz w:val="22"/>
                <w:szCs w:val="22"/>
              </w:rPr>
              <w:t>Хатипова Г.Р.</w:t>
            </w:r>
          </w:p>
          <w:p w:rsidR="000835AC" w:rsidRPr="00A04741" w:rsidRDefault="000835AC" w:rsidP="00212773">
            <w:pPr>
              <w:rPr>
                <w:lang w:val="tt-RU"/>
              </w:rPr>
            </w:pPr>
          </w:p>
          <w:p w:rsidR="000835AC" w:rsidRPr="00A04741" w:rsidRDefault="000835AC" w:rsidP="00212773">
            <w:pPr>
              <w:rPr>
                <w:lang w:val="tt-RU"/>
              </w:rPr>
            </w:pPr>
          </w:p>
        </w:tc>
        <w:tc>
          <w:tcPr>
            <w:tcW w:w="908" w:type="dxa"/>
          </w:tcPr>
          <w:p w:rsidR="000835AC" w:rsidRPr="00A04741" w:rsidRDefault="000835AC" w:rsidP="00212773">
            <w:pPr>
              <w:jc w:val="center"/>
            </w:pPr>
          </w:p>
          <w:p w:rsidR="000835AC" w:rsidRPr="00A04741" w:rsidRDefault="000835AC" w:rsidP="00212773">
            <w:r w:rsidRPr="00A04741">
              <w:rPr>
                <w:sz w:val="22"/>
                <w:szCs w:val="22"/>
              </w:rPr>
              <w:t>11а</w:t>
            </w:r>
            <w:proofErr w:type="gramStart"/>
            <w:r w:rsidRPr="00A04741">
              <w:rPr>
                <w:sz w:val="22"/>
                <w:szCs w:val="22"/>
              </w:rPr>
              <w:t>,б</w:t>
            </w:r>
            <w:proofErr w:type="gramEnd"/>
          </w:p>
        </w:tc>
        <w:tc>
          <w:tcPr>
            <w:tcW w:w="3713" w:type="dxa"/>
            <w:gridSpan w:val="2"/>
          </w:tcPr>
          <w:p w:rsidR="000835AC" w:rsidRPr="00A04741" w:rsidRDefault="000835AC" w:rsidP="00212773">
            <w:pPr>
              <w:rPr>
                <w:lang w:val="tt-RU" w:bidi="fa-IR"/>
              </w:rPr>
            </w:pPr>
            <w:r w:rsidRPr="00A04741">
              <w:rPr>
                <w:sz w:val="22"/>
                <w:szCs w:val="22"/>
                <w:lang w:val="tt-RU"/>
              </w:rPr>
              <w:t xml:space="preserve"> Татар телендә урта гомуми белем бирү мәктәпләре өчен татар теленнән программа. </w:t>
            </w:r>
            <w:r w:rsidRPr="00A04741">
              <w:rPr>
                <w:sz w:val="22"/>
                <w:szCs w:val="22"/>
                <w:lang w:val="tt-RU" w:bidi="fa-IR"/>
              </w:rPr>
              <w:t>Татарстан Республикасы һәм фән министрлыгы тарафыннан тәкъдим ителгән. Казан. “Мәгариф”, 2005</w:t>
            </w:r>
          </w:p>
        </w:tc>
        <w:tc>
          <w:tcPr>
            <w:tcW w:w="3220" w:type="dxa"/>
          </w:tcPr>
          <w:p w:rsidR="000835AC" w:rsidRPr="00A04741" w:rsidRDefault="000835AC" w:rsidP="00212773">
            <w:pPr>
              <w:tabs>
                <w:tab w:val="left" w:pos="952"/>
                <w:tab w:val="center" w:pos="4898"/>
              </w:tabs>
              <w:rPr>
                <w:lang w:val="tt-RU"/>
              </w:rPr>
            </w:pPr>
            <w:r w:rsidRPr="00A04741">
              <w:rPr>
                <w:sz w:val="22"/>
                <w:szCs w:val="22"/>
                <w:lang w:val="tt-RU"/>
              </w:rPr>
              <w:t>Зәкиев М.,  Максимов Н. Татар теле: татар урта гомуми белем бирү  мәктәбенең 10-11 нче сыйныфлары өчен дәреслек.- Казан:   Мәгариф, 2008</w:t>
            </w:r>
          </w:p>
        </w:tc>
      </w:tr>
      <w:tr w:rsidR="000835AC" w:rsidRPr="008443DF" w:rsidTr="00212773">
        <w:tc>
          <w:tcPr>
            <w:tcW w:w="2013" w:type="dxa"/>
          </w:tcPr>
          <w:p w:rsidR="000835AC" w:rsidRPr="00A04741" w:rsidRDefault="000835AC" w:rsidP="00212773">
            <w:pPr>
              <w:rPr>
                <w:lang w:val="tt-RU"/>
              </w:rPr>
            </w:pPr>
          </w:p>
          <w:p w:rsidR="000835AC" w:rsidRPr="00A04741" w:rsidRDefault="000835AC" w:rsidP="00212773">
            <w:pPr>
              <w:rPr>
                <w:lang w:val="tt-RU"/>
              </w:rPr>
            </w:pPr>
            <w:r w:rsidRPr="00A04741">
              <w:rPr>
                <w:sz w:val="22"/>
                <w:szCs w:val="22"/>
              </w:rPr>
              <w:t>Хатипова Г.</w:t>
            </w:r>
            <w:proofErr w:type="gramStart"/>
            <w:r w:rsidRPr="00A04741">
              <w:rPr>
                <w:sz w:val="22"/>
                <w:szCs w:val="22"/>
              </w:rPr>
              <w:t>Р</w:t>
            </w:r>
            <w:proofErr w:type="gramEnd"/>
          </w:p>
        </w:tc>
        <w:tc>
          <w:tcPr>
            <w:tcW w:w="908" w:type="dxa"/>
          </w:tcPr>
          <w:p w:rsidR="000835AC" w:rsidRPr="00A04741" w:rsidRDefault="000835AC" w:rsidP="00212773">
            <w:pPr>
              <w:jc w:val="center"/>
            </w:pPr>
          </w:p>
          <w:p w:rsidR="000835AC" w:rsidRPr="00A04741" w:rsidRDefault="000835AC" w:rsidP="00212773">
            <w:r w:rsidRPr="00A04741">
              <w:rPr>
                <w:sz w:val="22"/>
                <w:szCs w:val="22"/>
              </w:rPr>
              <w:t>11а</w:t>
            </w:r>
            <w:proofErr w:type="gramStart"/>
            <w:r w:rsidRPr="00A04741">
              <w:rPr>
                <w:sz w:val="22"/>
                <w:szCs w:val="22"/>
              </w:rPr>
              <w:t>,б</w:t>
            </w:r>
            <w:proofErr w:type="gramEnd"/>
          </w:p>
        </w:tc>
        <w:tc>
          <w:tcPr>
            <w:tcW w:w="3713" w:type="dxa"/>
            <w:gridSpan w:val="2"/>
          </w:tcPr>
          <w:p w:rsidR="000835AC" w:rsidRPr="00A04741" w:rsidRDefault="000835AC" w:rsidP="00212773">
            <w:pPr>
              <w:rPr>
                <w:lang w:val="tt-RU" w:bidi="fa-IR"/>
              </w:rPr>
            </w:pPr>
            <w:r w:rsidRPr="00A04741">
              <w:rPr>
                <w:sz w:val="22"/>
                <w:szCs w:val="22"/>
                <w:lang w:val="tt-RU"/>
              </w:rPr>
              <w:t>Татар урта мәктәпләре өчен әдәбият программалары. 5-11 нче сыйныфлар</w:t>
            </w:r>
            <w:r w:rsidRPr="00A04741">
              <w:rPr>
                <w:sz w:val="22"/>
                <w:szCs w:val="22"/>
                <w:lang w:val="tt-RU" w:bidi="fa-IR"/>
              </w:rPr>
              <w:t>/Татарстан Республикасы һәм фән министрлыгы тарафыннан расланган. Казан. “Мәгариф”нәшрияты, 2010</w:t>
            </w:r>
          </w:p>
          <w:p w:rsidR="000835AC" w:rsidRPr="00A04741" w:rsidRDefault="000835AC" w:rsidP="00212773">
            <w:pPr>
              <w:jc w:val="center"/>
              <w:rPr>
                <w:lang w:val="tt-RU"/>
              </w:rPr>
            </w:pPr>
          </w:p>
        </w:tc>
        <w:tc>
          <w:tcPr>
            <w:tcW w:w="3220" w:type="dxa"/>
          </w:tcPr>
          <w:p w:rsidR="000835AC" w:rsidRPr="00A04741" w:rsidRDefault="000835AC" w:rsidP="00212773">
            <w:pPr>
              <w:rPr>
                <w:lang w:val="tt-RU"/>
              </w:rPr>
            </w:pPr>
            <w:r w:rsidRPr="00A04741">
              <w:rPr>
                <w:sz w:val="22"/>
                <w:szCs w:val="22"/>
                <w:lang w:val="tt-RU"/>
              </w:rPr>
              <w:t>Дәреслек: А.Г.Әхмәдуллин, Ф.Г.Галимуллин, Т.Н.Галиуллин. Татар урта гомуми белем мәктәпләренең 11 нче сыйныфы өчен дәреслек. - Казан: “Мәгариф”, 2011, Хрестоматия:</w:t>
            </w:r>
          </w:p>
          <w:p w:rsidR="000835AC" w:rsidRPr="00A04741" w:rsidRDefault="000835AC" w:rsidP="00212773">
            <w:pPr>
              <w:rPr>
                <w:lang w:val="tt-RU"/>
              </w:rPr>
            </w:pPr>
            <w:r w:rsidRPr="00A04741">
              <w:rPr>
                <w:sz w:val="22"/>
                <w:szCs w:val="22"/>
                <w:lang w:val="tt-RU"/>
              </w:rPr>
              <w:t xml:space="preserve">Татар урта гомуми белем мәктәпләренең 11 нче сыйныфы өчен А.Г.Әхмәдуллин, Ф.Г.Галимуллин, Н.Г.Юзиев- Казан: “Мәгариф”, 2006 </w:t>
            </w:r>
          </w:p>
        </w:tc>
      </w:tr>
      <w:tr w:rsidR="000835AC" w:rsidRPr="00A04741" w:rsidTr="00212773">
        <w:tc>
          <w:tcPr>
            <w:tcW w:w="9854" w:type="dxa"/>
            <w:gridSpan w:val="5"/>
          </w:tcPr>
          <w:p w:rsidR="000835AC" w:rsidRPr="00A04741" w:rsidRDefault="000835AC" w:rsidP="00212773">
            <w:pPr>
              <w:pStyle w:val="50"/>
              <w:shd w:val="clear" w:color="auto" w:fill="auto"/>
              <w:spacing w:before="0" w:line="240" w:lineRule="auto"/>
              <w:jc w:val="center"/>
              <w:rPr>
                <w:sz w:val="22"/>
                <w:szCs w:val="22"/>
                <w:lang w:val="tt-RU"/>
              </w:rPr>
            </w:pPr>
            <w:r w:rsidRPr="00A04741">
              <w:rPr>
                <w:b/>
                <w:sz w:val="22"/>
                <w:szCs w:val="22"/>
              </w:rPr>
              <w:t>История, обществознание.</w:t>
            </w:r>
          </w:p>
        </w:tc>
      </w:tr>
      <w:tr w:rsidR="000835AC" w:rsidRPr="00A04741" w:rsidTr="00212773">
        <w:tc>
          <w:tcPr>
            <w:tcW w:w="2013" w:type="dxa"/>
          </w:tcPr>
          <w:p w:rsidR="000835AC" w:rsidRPr="00A04741" w:rsidRDefault="000835AC" w:rsidP="00212773">
            <w:pPr>
              <w:jc w:val="center"/>
            </w:pPr>
            <w:r w:rsidRPr="00A04741">
              <w:rPr>
                <w:sz w:val="22"/>
                <w:szCs w:val="22"/>
              </w:rPr>
              <w:t>Салихов Ф А.</w:t>
            </w:r>
          </w:p>
          <w:p w:rsidR="000835AC" w:rsidRPr="00A04741" w:rsidRDefault="000835AC" w:rsidP="00212773">
            <w:pPr>
              <w:jc w:val="center"/>
            </w:pPr>
          </w:p>
        </w:tc>
        <w:tc>
          <w:tcPr>
            <w:tcW w:w="908" w:type="dxa"/>
          </w:tcPr>
          <w:p w:rsidR="000835AC" w:rsidRPr="00A04741" w:rsidRDefault="000835AC" w:rsidP="00212773">
            <w:pPr>
              <w:jc w:val="center"/>
            </w:pPr>
            <w:r w:rsidRPr="00A04741">
              <w:rPr>
                <w:sz w:val="22"/>
                <w:szCs w:val="22"/>
              </w:rPr>
              <w:t>10</w:t>
            </w:r>
          </w:p>
        </w:tc>
        <w:tc>
          <w:tcPr>
            <w:tcW w:w="3713" w:type="dxa"/>
            <w:gridSpan w:val="2"/>
          </w:tcPr>
          <w:p w:rsidR="000835AC" w:rsidRPr="00A04741" w:rsidRDefault="000835AC" w:rsidP="00212773">
            <w:pPr>
              <w:jc w:val="both"/>
            </w:pPr>
            <w:r w:rsidRPr="00A04741">
              <w:rPr>
                <w:sz w:val="22"/>
                <w:szCs w:val="22"/>
              </w:rPr>
              <w:t>Программы общеобразовательных учреждений, История, Обществознание, 5-11 классы, Москва, «Просвещение», 2007. Программа утверждена  Министерством образования  и науки Российской Федерации.</w:t>
            </w:r>
          </w:p>
        </w:tc>
        <w:tc>
          <w:tcPr>
            <w:tcW w:w="3220" w:type="dxa"/>
          </w:tcPr>
          <w:p w:rsidR="000835AC" w:rsidRPr="00A04741" w:rsidRDefault="000835AC" w:rsidP="00212773">
            <w:pPr>
              <w:jc w:val="both"/>
            </w:pPr>
            <w:r w:rsidRPr="00A04741">
              <w:rPr>
                <w:sz w:val="22"/>
                <w:szCs w:val="22"/>
              </w:rPr>
              <w:t>Н.И.Павленко, И.Л.Андреев, История России с древнейших времён до конца XVII века,</w:t>
            </w:r>
            <w:r w:rsidR="00486A22">
              <w:rPr>
                <w:sz w:val="22"/>
                <w:szCs w:val="22"/>
              </w:rPr>
              <w:t xml:space="preserve"> </w:t>
            </w:r>
            <w:r w:rsidRPr="00A04741">
              <w:rPr>
                <w:sz w:val="22"/>
                <w:szCs w:val="22"/>
              </w:rPr>
              <w:t>учебник для 10 кл</w:t>
            </w:r>
            <w:r w:rsidRPr="00A04741">
              <w:rPr>
                <w:sz w:val="22"/>
                <w:szCs w:val="22"/>
                <w:lang w:val="tt-RU"/>
              </w:rPr>
              <w:t>.</w:t>
            </w:r>
            <w:r w:rsidRPr="00A04741">
              <w:rPr>
                <w:sz w:val="22"/>
                <w:szCs w:val="22"/>
              </w:rPr>
              <w:t xml:space="preserve"> </w:t>
            </w:r>
          </w:p>
          <w:p w:rsidR="000835AC" w:rsidRPr="00A04741" w:rsidRDefault="000835AC" w:rsidP="00212773">
            <w:pPr>
              <w:jc w:val="both"/>
              <w:rPr>
                <w:lang w:val="tt-RU"/>
              </w:rPr>
            </w:pPr>
            <w:r w:rsidRPr="00A04741">
              <w:rPr>
                <w:sz w:val="22"/>
                <w:szCs w:val="22"/>
                <w:lang w:val="tt-RU"/>
              </w:rPr>
              <w:t>о</w:t>
            </w:r>
            <w:r w:rsidRPr="00A04741">
              <w:rPr>
                <w:sz w:val="22"/>
                <w:szCs w:val="22"/>
              </w:rPr>
              <w:t>бщеобразов</w:t>
            </w:r>
            <w:r w:rsidRPr="00A04741">
              <w:rPr>
                <w:sz w:val="22"/>
                <w:szCs w:val="22"/>
                <w:lang w:val="tt-RU"/>
              </w:rPr>
              <w:t>.</w:t>
            </w:r>
            <w:r w:rsidRPr="00A04741">
              <w:rPr>
                <w:sz w:val="22"/>
                <w:szCs w:val="22"/>
              </w:rPr>
              <w:t xml:space="preserve">учреждений,  Москва, Дрофа, 2006 </w:t>
            </w:r>
          </w:p>
          <w:p w:rsidR="000835AC" w:rsidRPr="00A04741" w:rsidRDefault="000835AC" w:rsidP="00212773">
            <w:pPr>
              <w:jc w:val="both"/>
            </w:pPr>
            <w:r w:rsidRPr="00A04741">
              <w:rPr>
                <w:sz w:val="22"/>
                <w:szCs w:val="22"/>
              </w:rPr>
              <w:t>Н.И.Павленко,  Л.М. Ляшенко, В.А.Твардовская, История России в XVIII -XIX веках, учебник для 10 кл</w:t>
            </w:r>
            <w:proofErr w:type="gramStart"/>
            <w:r w:rsidRPr="00A04741">
              <w:rPr>
                <w:sz w:val="22"/>
                <w:szCs w:val="22"/>
                <w:lang w:val="tt-RU"/>
              </w:rPr>
              <w:t>.</w:t>
            </w:r>
            <w:r w:rsidRPr="00A04741">
              <w:rPr>
                <w:sz w:val="22"/>
                <w:szCs w:val="22"/>
              </w:rPr>
              <w:t>о</w:t>
            </w:r>
            <w:proofErr w:type="gramEnd"/>
            <w:r w:rsidRPr="00A04741">
              <w:rPr>
                <w:sz w:val="22"/>
                <w:szCs w:val="22"/>
              </w:rPr>
              <w:t>бщеобразов</w:t>
            </w:r>
            <w:r w:rsidRPr="00A04741">
              <w:rPr>
                <w:sz w:val="22"/>
                <w:szCs w:val="22"/>
                <w:lang w:val="tt-RU"/>
              </w:rPr>
              <w:t>.</w:t>
            </w:r>
            <w:r w:rsidRPr="00A04741">
              <w:rPr>
                <w:sz w:val="22"/>
                <w:szCs w:val="22"/>
              </w:rPr>
              <w:t>учрежд</w:t>
            </w:r>
            <w:r w:rsidRPr="00A04741">
              <w:rPr>
                <w:sz w:val="22"/>
                <w:szCs w:val="22"/>
                <w:lang w:val="tt-RU"/>
              </w:rPr>
              <w:t>.</w:t>
            </w:r>
            <w:r w:rsidRPr="00A04741">
              <w:rPr>
                <w:sz w:val="22"/>
                <w:szCs w:val="22"/>
              </w:rPr>
              <w:t xml:space="preserve">,  Москва, Дрофа, 2006 </w:t>
            </w:r>
          </w:p>
          <w:p w:rsidR="000835AC" w:rsidRPr="00A04741" w:rsidRDefault="000835AC" w:rsidP="00212773">
            <w:pPr>
              <w:jc w:val="both"/>
            </w:pPr>
            <w:r w:rsidRPr="00A04741">
              <w:rPr>
                <w:sz w:val="22"/>
                <w:szCs w:val="22"/>
              </w:rPr>
              <w:t>И.А.Гилязов, В.И.Пискарев, Ф.Ш.Хузин, История Татарстана и татарского народа с древнейших времён до конца 19 века</w:t>
            </w:r>
            <w:r w:rsidRPr="00A04741">
              <w:rPr>
                <w:sz w:val="22"/>
                <w:szCs w:val="22"/>
                <w:lang w:val="tt-RU"/>
              </w:rPr>
              <w:t>.</w:t>
            </w:r>
            <w:r w:rsidRPr="00A04741">
              <w:rPr>
                <w:sz w:val="22"/>
                <w:szCs w:val="22"/>
              </w:rPr>
              <w:t xml:space="preserve">  </w:t>
            </w:r>
            <w:r w:rsidRPr="00A04741">
              <w:rPr>
                <w:sz w:val="22"/>
                <w:szCs w:val="22"/>
                <w:lang w:val="tt-RU"/>
              </w:rPr>
              <w:t>У</w:t>
            </w:r>
            <w:r w:rsidRPr="00A04741">
              <w:rPr>
                <w:sz w:val="22"/>
                <w:szCs w:val="22"/>
              </w:rPr>
              <w:t>ч</w:t>
            </w:r>
            <w:r w:rsidRPr="00A04741">
              <w:rPr>
                <w:sz w:val="22"/>
                <w:szCs w:val="22"/>
                <w:lang w:val="tt-RU"/>
              </w:rPr>
              <w:t>.</w:t>
            </w:r>
            <w:r w:rsidRPr="00A04741">
              <w:rPr>
                <w:sz w:val="22"/>
                <w:szCs w:val="22"/>
              </w:rPr>
              <w:t xml:space="preserve"> пособие для 10 класса ср</w:t>
            </w:r>
            <w:r w:rsidRPr="00A04741">
              <w:rPr>
                <w:sz w:val="22"/>
                <w:szCs w:val="22"/>
                <w:lang w:val="tt-RU"/>
              </w:rPr>
              <w:t>.</w:t>
            </w:r>
            <w:r w:rsidRPr="00A04741">
              <w:rPr>
                <w:sz w:val="22"/>
                <w:szCs w:val="22"/>
              </w:rPr>
              <w:t xml:space="preserve"> общеобразов</w:t>
            </w:r>
            <w:r w:rsidRPr="00A04741">
              <w:rPr>
                <w:sz w:val="22"/>
                <w:szCs w:val="22"/>
                <w:lang w:val="tt-RU"/>
              </w:rPr>
              <w:t>.</w:t>
            </w:r>
            <w:r w:rsidRPr="00A04741">
              <w:rPr>
                <w:sz w:val="22"/>
                <w:szCs w:val="22"/>
              </w:rPr>
              <w:t xml:space="preserve"> школы, Казань</w:t>
            </w:r>
            <w:proofErr w:type="gramStart"/>
            <w:r w:rsidRPr="00A04741">
              <w:rPr>
                <w:sz w:val="22"/>
                <w:szCs w:val="22"/>
              </w:rPr>
              <w:t>,Т</w:t>
            </w:r>
            <w:proofErr w:type="gramEnd"/>
            <w:r w:rsidRPr="00A04741">
              <w:rPr>
                <w:sz w:val="22"/>
                <w:szCs w:val="22"/>
              </w:rPr>
              <w:t xml:space="preserve">РИ «Хәтер», 2008 </w:t>
            </w:r>
          </w:p>
          <w:p w:rsidR="000835AC" w:rsidRPr="00A04741" w:rsidRDefault="000835AC" w:rsidP="00212773">
            <w:pPr>
              <w:jc w:val="both"/>
              <w:rPr>
                <w:lang w:val="tt-RU"/>
              </w:rPr>
            </w:pPr>
            <w:r w:rsidRPr="00A04741">
              <w:rPr>
                <w:sz w:val="22"/>
                <w:szCs w:val="22"/>
              </w:rPr>
              <w:t>Л.Н.Алексашкина, В.А. Головина, Всеобщая  история с древнейших времён до конца 19 век</w:t>
            </w:r>
            <w:r w:rsidRPr="00A04741">
              <w:rPr>
                <w:sz w:val="22"/>
                <w:szCs w:val="22"/>
                <w:lang w:val="tt-RU"/>
              </w:rPr>
              <w:t>а.</w:t>
            </w:r>
            <w:r w:rsidRPr="00A04741">
              <w:rPr>
                <w:sz w:val="22"/>
                <w:szCs w:val="22"/>
              </w:rPr>
              <w:t xml:space="preserve"> </w:t>
            </w:r>
            <w:r w:rsidRPr="00A04741">
              <w:rPr>
                <w:sz w:val="22"/>
                <w:szCs w:val="22"/>
                <w:lang w:val="tt-RU"/>
              </w:rPr>
              <w:t>У</w:t>
            </w:r>
            <w:r w:rsidRPr="00A04741">
              <w:rPr>
                <w:sz w:val="22"/>
                <w:szCs w:val="22"/>
              </w:rPr>
              <w:t>чебник для 10 класса общеобразов</w:t>
            </w:r>
            <w:r w:rsidRPr="00A04741">
              <w:rPr>
                <w:sz w:val="22"/>
                <w:szCs w:val="22"/>
                <w:lang w:val="tt-RU"/>
              </w:rPr>
              <w:t>.</w:t>
            </w:r>
            <w:r w:rsidRPr="00A04741">
              <w:rPr>
                <w:sz w:val="22"/>
                <w:szCs w:val="22"/>
              </w:rPr>
              <w:t xml:space="preserve">учреждений,  М., Мнемозина, 2009 </w:t>
            </w:r>
          </w:p>
        </w:tc>
      </w:tr>
      <w:tr w:rsidR="000835AC" w:rsidRPr="00A04741" w:rsidTr="00212773">
        <w:tc>
          <w:tcPr>
            <w:tcW w:w="2013" w:type="dxa"/>
          </w:tcPr>
          <w:p w:rsidR="000835AC" w:rsidRPr="00A04741" w:rsidRDefault="000835AC" w:rsidP="00212773">
            <w:pPr>
              <w:jc w:val="center"/>
            </w:pPr>
            <w:r w:rsidRPr="00A04741">
              <w:rPr>
                <w:sz w:val="22"/>
                <w:szCs w:val="22"/>
              </w:rPr>
              <w:t>Салихов Ф.А.</w:t>
            </w:r>
          </w:p>
          <w:p w:rsidR="000835AC" w:rsidRPr="00A04741" w:rsidRDefault="000835AC" w:rsidP="00212773">
            <w:pPr>
              <w:jc w:val="center"/>
            </w:pPr>
          </w:p>
          <w:p w:rsidR="000835AC" w:rsidRPr="00A04741" w:rsidRDefault="000835AC" w:rsidP="00212773">
            <w:pPr>
              <w:jc w:val="center"/>
            </w:pPr>
          </w:p>
        </w:tc>
        <w:tc>
          <w:tcPr>
            <w:tcW w:w="908" w:type="dxa"/>
          </w:tcPr>
          <w:p w:rsidR="000835AC" w:rsidRPr="00A04741" w:rsidRDefault="000835AC" w:rsidP="00212773">
            <w:pPr>
              <w:jc w:val="center"/>
            </w:pPr>
            <w:r w:rsidRPr="00A04741">
              <w:rPr>
                <w:sz w:val="22"/>
                <w:szCs w:val="22"/>
              </w:rPr>
              <w:lastRenderedPageBreak/>
              <w:t>11</w:t>
            </w:r>
          </w:p>
        </w:tc>
        <w:tc>
          <w:tcPr>
            <w:tcW w:w="3713" w:type="dxa"/>
            <w:gridSpan w:val="2"/>
          </w:tcPr>
          <w:p w:rsidR="000835AC" w:rsidRPr="00A04741" w:rsidRDefault="000835AC" w:rsidP="00212773">
            <w:pPr>
              <w:jc w:val="both"/>
            </w:pPr>
            <w:r w:rsidRPr="00A04741">
              <w:rPr>
                <w:sz w:val="22"/>
                <w:szCs w:val="22"/>
              </w:rPr>
              <w:t xml:space="preserve">Программы общеобразовательных учреждений, История, </w:t>
            </w:r>
            <w:r w:rsidRPr="00A04741">
              <w:rPr>
                <w:sz w:val="22"/>
                <w:szCs w:val="22"/>
              </w:rPr>
              <w:lastRenderedPageBreak/>
              <w:t>Обществознание, 5-11 классы, Москва, «Просвещение», 2007. Программа утверждена  Министерством образования  и науки Российской Федерации.</w:t>
            </w:r>
          </w:p>
        </w:tc>
        <w:tc>
          <w:tcPr>
            <w:tcW w:w="3220" w:type="dxa"/>
          </w:tcPr>
          <w:p w:rsidR="000835AC" w:rsidRPr="00A04741" w:rsidRDefault="000835AC" w:rsidP="00212773">
            <w:pPr>
              <w:jc w:val="both"/>
            </w:pPr>
            <w:r w:rsidRPr="00A04741">
              <w:rPr>
                <w:sz w:val="22"/>
                <w:szCs w:val="22"/>
              </w:rPr>
              <w:lastRenderedPageBreak/>
              <w:t xml:space="preserve">И.В.Загладин, С.Т.Минаков, С.И.Козленко, Ю.А.Петров, </w:t>
            </w:r>
            <w:r w:rsidRPr="00A04741">
              <w:rPr>
                <w:sz w:val="22"/>
                <w:szCs w:val="22"/>
              </w:rPr>
              <w:lastRenderedPageBreak/>
              <w:t>История Отечества, 20 век Казань, «Дом печати», 2004 год.</w:t>
            </w:r>
          </w:p>
          <w:p w:rsidR="000835AC" w:rsidRPr="00A04741" w:rsidRDefault="000835AC" w:rsidP="00212773">
            <w:pPr>
              <w:jc w:val="both"/>
            </w:pPr>
            <w:r w:rsidRPr="00A04741">
              <w:rPr>
                <w:sz w:val="22"/>
                <w:szCs w:val="22"/>
              </w:rPr>
              <w:t>Н.В.Загладин, История России и мира, Москва, «Русское слово», 2008 год.</w:t>
            </w:r>
          </w:p>
          <w:p w:rsidR="000835AC" w:rsidRPr="00A04741" w:rsidRDefault="000835AC" w:rsidP="00212773">
            <w:pPr>
              <w:jc w:val="both"/>
              <w:rPr>
                <w:lang w:val="tt-RU"/>
              </w:rPr>
            </w:pPr>
            <w:r w:rsidRPr="00A04741">
              <w:rPr>
                <w:sz w:val="22"/>
                <w:szCs w:val="22"/>
              </w:rPr>
              <w:t>А.Ф.Киселёв, В.П.Попов, История России  XX-начало XXI века, учебник для</w:t>
            </w:r>
            <w:r w:rsidRPr="00A04741">
              <w:rPr>
                <w:sz w:val="22"/>
                <w:szCs w:val="22"/>
                <w:lang w:val="tt-RU"/>
              </w:rPr>
              <w:t xml:space="preserve">  11 класса</w:t>
            </w:r>
            <w:r w:rsidRPr="00A04741">
              <w:rPr>
                <w:sz w:val="22"/>
                <w:szCs w:val="22"/>
              </w:rPr>
              <w:t xml:space="preserve"> общеобразов</w:t>
            </w:r>
            <w:r w:rsidRPr="00A04741">
              <w:rPr>
                <w:sz w:val="22"/>
                <w:szCs w:val="22"/>
                <w:lang w:val="tt-RU"/>
              </w:rPr>
              <w:t>.</w:t>
            </w:r>
          </w:p>
          <w:p w:rsidR="000835AC" w:rsidRPr="00A04741" w:rsidRDefault="000835AC" w:rsidP="00212773">
            <w:pPr>
              <w:jc w:val="both"/>
              <w:rPr>
                <w:lang w:val="tt-RU"/>
              </w:rPr>
            </w:pPr>
            <w:r w:rsidRPr="00A04741">
              <w:rPr>
                <w:sz w:val="22"/>
                <w:szCs w:val="22"/>
              </w:rPr>
              <w:t>учреждений,  М</w:t>
            </w:r>
            <w:r w:rsidRPr="00A04741">
              <w:rPr>
                <w:sz w:val="22"/>
                <w:szCs w:val="22"/>
                <w:lang w:val="tt-RU"/>
              </w:rPr>
              <w:t>.:</w:t>
            </w:r>
            <w:r w:rsidRPr="00A04741">
              <w:rPr>
                <w:sz w:val="22"/>
                <w:szCs w:val="22"/>
              </w:rPr>
              <w:t xml:space="preserve"> Дрофа, 2008 </w:t>
            </w:r>
          </w:p>
          <w:p w:rsidR="000835AC" w:rsidRPr="00A04741" w:rsidRDefault="000835AC" w:rsidP="00212773">
            <w:pPr>
              <w:jc w:val="both"/>
            </w:pPr>
            <w:r w:rsidRPr="00A04741">
              <w:rPr>
                <w:sz w:val="22"/>
                <w:szCs w:val="22"/>
              </w:rPr>
              <w:t>Л.Н.Алексашкина,  Всеобщая  история  XX-начало XXI века, учебник для 11 класса общеобразовательных учреждений,  Москва, Мнемозина, 2009 год.</w:t>
            </w:r>
          </w:p>
          <w:p w:rsidR="000835AC" w:rsidRPr="00A04741" w:rsidRDefault="000835AC" w:rsidP="00212773">
            <w:pPr>
              <w:jc w:val="both"/>
            </w:pPr>
            <w:r w:rsidRPr="00A04741">
              <w:rPr>
                <w:sz w:val="22"/>
                <w:szCs w:val="22"/>
              </w:rPr>
              <w:t xml:space="preserve">Б.Ф.Султанбеков, А.А. Иванов, А.Г.Галлямова, В.И. Пискарёв, История Татарстана и татарского народа XX-начало XXI века, учебное пособие  для 11 класса общеобр/учрежд, </w:t>
            </w:r>
            <w:proofErr w:type="gramStart"/>
            <w:r w:rsidRPr="00A04741">
              <w:rPr>
                <w:sz w:val="22"/>
                <w:szCs w:val="22"/>
              </w:rPr>
              <w:t>К</w:t>
            </w:r>
            <w:proofErr w:type="gramEnd"/>
            <w:r w:rsidRPr="00A04741">
              <w:rPr>
                <w:sz w:val="22"/>
                <w:szCs w:val="22"/>
              </w:rPr>
              <w:t xml:space="preserve">, </w:t>
            </w:r>
            <w:proofErr w:type="gramStart"/>
            <w:r w:rsidRPr="00A04741">
              <w:rPr>
                <w:sz w:val="22"/>
                <w:szCs w:val="22"/>
              </w:rPr>
              <w:t>ТРИ</w:t>
            </w:r>
            <w:proofErr w:type="gramEnd"/>
            <w:r w:rsidRPr="00A04741">
              <w:rPr>
                <w:sz w:val="22"/>
                <w:szCs w:val="22"/>
              </w:rPr>
              <w:t xml:space="preserve"> «Хәтер»,  2009 </w:t>
            </w:r>
          </w:p>
        </w:tc>
      </w:tr>
      <w:tr w:rsidR="000835AC" w:rsidRPr="00A04741" w:rsidTr="00212773">
        <w:tc>
          <w:tcPr>
            <w:tcW w:w="2013" w:type="dxa"/>
          </w:tcPr>
          <w:p w:rsidR="000835AC" w:rsidRPr="00A04741" w:rsidRDefault="000835AC" w:rsidP="00212773">
            <w:pPr>
              <w:pStyle w:val="50"/>
              <w:shd w:val="clear" w:color="auto" w:fill="auto"/>
              <w:spacing w:before="0" w:line="240" w:lineRule="auto"/>
              <w:jc w:val="center"/>
              <w:rPr>
                <w:sz w:val="22"/>
                <w:szCs w:val="22"/>
                <w:lang w:val="tt-RU"/>
              </w:rPr>
            </w:pPr>
            <w:r w:rsidRPr="00A04741">
              <w:rPr>
                <w:sz w:val="22"/>
                <w:szCs w:val="22"/>
                <w:lang w:val="tt-RU"/>
              </w:rPr>
              <w:lastRenderedPageBreak/>
              <w:t>Гильфанова Рамиля Рафаэловна</w:t>
            </w:r>
          </w:p>
        </w:tc>
        <w:tc>
          <w:tcPr>
            <w:tcW w:w="908" w:type="dxa"/>
          </w:tcPr>
          <w:p w:rsidR="000835AC" w:rsidRPr="00A04741" w:rsidRDefault="000835AC" w:rsidP="00212773">
            <w:pPr>
              <w:jc w:val="center"/>
            </w:pPr>
            <w:r w:rsidRPr="00A04741">
              <w:rPr>
                <w:sz w:val="22"/>
                <w:szCs w:val="22"/>
              </w:rPr>
              <w:t>10</w:t>
            </w:r>
          </w:p>
        </w:tc>
        <w:tc>
          <w:tcPr>
            <w:tcW w:w="3713" w:type="dxa"/>
            <w:gridSpan w:val="2"/>
          </w:tcPr>
          <w:p w:rsidR="000835AC" w:rsidRPr="00A04741" w:rsidRDefault="000835AC" w:rsidP="00212773">
            <w:pPr>
              <w:jc w:val="both"/>
            </w:pPr>
            <w:r w:rsidRPr="00A04741">
              <w:rPr>
                <w:sz w:val="22"/>
                <w:szCs w:val="22"/>
              </w:rPr>
              <w:t xml:space="preserve">Программы общеобразовательных учреждений, История, </w:t>
            </w:r>
            <w:proofErr w:type="gramStart"/>
            <w:r w:rsidRPr="00A04741">
              <w:rPr>
                <w:sz w:val="22"/>
                <w:szCs w:val="22"/>
              </w:rPr>
              <w:t>Общество-знание</w:t>
            </w:r>
            <w:proofErr w:type="gramEnd"/>
            <w:r w:rsidRPr="00A04741">
              <w:rPr>
                <w:sz w:val="22"/>
                <w:szCs w:val="22"/>
              </w:rPr>
              <w:t>, 5-11 классы, Москва, «Просвещение», 2007.</w:t>
            </w:r>
          </w:p>
        </w:tc>
        <w:tc>
          <w:tcPr>
            <w:tcW w:w="3220" w:type="dxa"/>
          </w:tcPr>
          <w:p w:rsidR="000835AC" w:rsidRPr="00A04741" w:rsidRDefault="000835AC" w:rsidP="00212773">
            <w:pPr>
              <w:jc w:val="both"/>
            </w:pPr>
            <w:r w:rsidRPr="00A04741">
              <w:rPr>
                <w:sz w:val="22"/>
                <w:szCs w:val="22"/>
              </w:rPr>
              <w:t>Л.Н.Боголюбов,  А.Ю. Лазебникова, Н.М. Смирнова, Академический школьный учебник Обществознание,  10 класс, учебник для общеобразовательных учреждений,  Москва, Просвещение,  2009 год.</w:t>
            </w:r>
          </w:p>
        </w:tc>
      </w:tr>
      <w:tr w:rsidR="000835AC" w:rsidRPr="00A04741" w:rsidTr="00212773">
        <w:tc>
          <w:tcPr>
            <w:tcW w:w="2013" w:type="dxa"/>
          </w:tcPr>
          <w:p w:rsidR="000835AC" w:rsidRPr="00A04741" w:rsidRDefault="000835AC" w:rsidP="00212773">
            <w:pPr>
              <w:pStyle w:val="50"/>
              <w:shd w:val="clear" w:color="auto" w:fill="auto"/>
              <w:spacing w:before="0" w:line="240" w:lineRule="auto"/>
              <w:jc w:val="center"/>
              <w:rPr>
                <w:sz w:val="22"/>
                <w:szCs w:val="22"/>
                <w:lang w:val="tt-RU"/>
              </w:rPr>
            </w:pPr>
          </w:p>
        </w:tc>
        <w:tc>
          <w:tcPr>
            <w:tcW w:w="908" w:type="dxa"/>
          </w:tcPr>
          <w:p w:rsidR="000835AC" w:rsidRPr="00A04741" w:rsidRDefault="000835AC" w:rsidP="00212773">
            <w:pPr>
              <w:jc w:val="center"/>
            </w:pPr>
            <w:r w:rsidRPr="00A04741">
              <w:rPr>
                <w:sz w:val="22"/>
                <w:szCs w:val="22"/>
              </w:rPr>
              <w:t>11</w:t>
            </w:r>
          </w:p>
        </w:tc>
        <w:tc>
          <w:tcPr>
            <w:tcW w:w="3713" w:type="dxa"/>
            <w:gridSpan w:val="2"/>
          </w:tcPr>
          <w:p w:rsidR="000835AC" w:rsidRPr="00A04741" w:rsidRDefault="000835AC" w:rsidP="00212773">
            <w:pPr>
              <w:jc w:val="both"/>
            </w:pPr>
            <w:r w:rsidRPr="00A04741">
              <w:rPr>
                <w:sz w:val="22"/>
                <w:szCs w:val="22"/>
              </w:rPr>
              <w:t xml:space="preserve">Программы общеобразовательных учреждений, История, </w:t>
            </w:r>
            <w:proofErr w:type="gramStart"/>
            <w:r w:rsidRPr="00A04741">
              <w:rPr>
                <w:sz w:val="22"/>
                <w:szCs w:val="22"/>
              </w:rPr>
              <w:t>Общество-знание</w:t>
            </w:r>
            <w:proofErr w:type="gramEnd"/>
            <w:r w:rsidRPr="00A04741">
              <w:rPr>
                <w:sz w:val="22"/>
                <w:szCs w:val="22"/>
              </w:rPr>
              <w:t>, 5-11 классы, Москва, «Просвещение», 2007.</w:t>
            </w:r>
          </w:p>
        </w:tc>
        <w:tc>
          <w:tcPr>
            <w:tcW w:w="3220" w:type="dxa"/>
          </w:tcPr>
          <w:p w:rsidR="000835AC" w:rsidRPr="00A04741" w:rsidRDefault="000835AC" w:rsidP="00212773">
            <w:pPr>
              <w:jc w:val="both"/>
            </w:pPr>
            <w:r w:rsidRPr="00A04741">
              <w:rPr>
                <w:sz w:val="22"/>
                <w:szCs w:val="22"/>
              </w:rPr>
              <w:t xml:space="preserve">Л.Н.Боголюбов,  А.Ю. Лазебникова, Н.М. Смирнова, Академический школьный учебник Обществознание,  11 класс, учебник для общеобразовательных учреждений,  Москва, </w:t>
            </w:r>
          </w:p>
          <w:p w:rsidR="000835AC" w:rsidRPr="00A04741" w:rsidRDefault="000835AC" w:rsidP="00212773">
            <w:pPr>
              <w:jc w:val="both"/>
            </w:pPr>
            <w:r w:rsidRPr="00A04741">
              <w:rPr>
                <w:sz w:val="22"/>
                <w:szCs w:val="22"/>
              </w:rPr>
              <w:t>Просвещение,  2010 год.</w:t>
            </w:r>
          </w:p>
        </w:tc>
      </w:tr>
      <w:tr w:rsidR="000835AC" w:rsidRPr="00A04741" w:rsidTr="00212773">
        <w:tc>
          <w:tcPr>
            <w:tcW w:w="9854" w:type="dxa"/>
            <w:gridSpan w:val="5"/>
          </w:tcPr>
          <w:p w:rsidR="000835AC" w:rsidRPr="00A04741" w:rsidRDefault="000835AC" w:rsidP="00212773">
            <w:pPr>
              <w:jc w:val="center"/>
            </w:pPr>
            <w:r w:rsidRPr="00A04741">
              <w:rPr>
                <w:b/>
                <w:sz w:val="22"/>
                <w:szCs w:val="22"/>
              </w:rPr>
              <w:t>Физическая культура</w:t>
            </w:r>
          </w:p>
        </w:tc>
      </w:tr>
      <w:tr w:rsidR="000835AC" w:rsidRPr="00A04741" w:rsidTr="00212773">
        <w:tc>
          <w:tcPr>
            <w:tcW w:w="2013" w:type="dxa"/>
          </w:tcPr>
          <w:p w:rsidR="000835AC" w:rsidRPr="00A04741" w:rsidRDefault="000835AC" w:rsidP="00212773">
            <w:r w:rsidRPr="00A04741">
              <w:rPr>
                <w:sz w:val="22"/>
                <w:szCs w:val="22"/>
              </w:rPr>
              <w:t>Сафин Фарит Газимович</w:t>
            </w:r>
          </w:p>
        </w:tc>
        <w:tc>
          <w:tcPr>
            <w:tcW w:w="908" w:type="dxa"/>
          </w:tcPr>
          <w:p w:rsidR="000835AC" w:rsidRPr="00A04741" w:rsidRDefault="000835AC" w:rsidP="00212773">
            <w:r w:rsidRPr="00A04741">
              <w:rPr>
                <w:sz w:val="22"/>
                <w:szCs w:val="22"/>
              </w:rPr>
              <w:t xml:space="preserve"> 5-11</w:t>
            </w:r>
          </w:p>
        </w:tc>
        <w:tc>
          <w:tcPr>
            <w:tcW w:w="3713" w:type="dxa"/>
            <w:gridSpan w:val="2"/>
          </w:tcPr>
          <w:p w:rsidR="000835AC" w:rsidRPr="00A04741" w:rsidRDefault="000835AC" w:rsidP="00212773">
            <w:r w:rsidRPr="00A04741">
              <w:rPr>
                <w:sz w:val="22"/>
                <w:szCs w:val="22"/>
              </w:rPr>
              <w:t>Комплексная программа Физического воспитания</w:t>
            </w:r>
          </w:p>
          <w:p w:rsidR="000835AC" w:rsidRPr="00A04741" w:rsidRDefault="000835AC" w:rsidP="00212773">
            <w:r w:rsidRPr="00A04741">
              <w:rPr>
                <w:sz w:val="22"/>
                <w:szCs w:val="22"/>
              </w:rPr>
              <w:t>Москва,  «Просвещение», 2005 г.</w:t>
            </w:r>
          </w:p>
        </w:tc>
        <w:tc>
          <w:tcPr>
            <w:tcW w:w="3220" w:type="dxa"/>
          </w:tcPr>
          <w:p w:rsidR="000835AC" w:rsidRPr="00A04741" w:rsidRDefault="000835AC" w:rsidP="00212773"/>
        </w:tc>
      </w:tr>
      <w:tr w:rsidR="000835AC" w:rsidRPr="00A04741" w:rsidTr="00212773">
        <w:tc>
          <w:tcPr>
            <w:tcW w:w="2013" w:type="dxa"/>
          </w:tcPr>
          <w:p w:rsidR="000835AC" w:rsidRPr="00A04741" w:rsidRDefault="000835AC" w:rsidP="00212773">
            <w:r w:rsidRPr="00A04741">
              <w:rPr>
                <w:sz w:val="22"/>
                <w:szCs w:val="22"/>
              </w:rPr>
              <w:t>Калимуллин Данияр Дульфатович</w:t>
            </w:r>
          </w:p>
        </w:tc>
        <w:tc>
          <w:tcPr>
            <w:tcW w:w="908" w:type="dxa"/>
          </w:tcPr>
          <w:p w:rsidR="000835AC" w:rsidRPr="00A04741" w:rsidRDefault="000835AC" w:rsidP="00212773">
            <w:r w:rsidRPr="00A04741">
              <w:rPr>
                <w:sz w:val="22"/>
                <w:szCs w:val="22"/>
              </w:rPr>
              <w:t xml:space="preserve">5-8, </w:t>
            </w:r>
          </w:p>
          <w:p w:rsidR="000835AC" w:rsidRPr="00A04741" w:rsidRDefault="000835AC" w:rsidP="00212773">
            <w:r w:rsidRPr="00A04741">
              <w:rPr>
                <w:sz w:val="22"/>
                <w:szCs w:val="22"/>
              </w:rPr>
              <w:t>11</w:t>
            </w:r>
          </w:p>
        </w:tc>
        <w:tc>
          <w:tcPr>
            <w:tcW w:w="3713" w:type="dxa"/>
            <w:gridSpan w:val="2"/>
          </w:tcPr>
          <w:p w:rsidR="000835AC" w:rsidRPr="00A04741" w:rsidRDefault="000835AC" w:rsidP="00212773">
            <w:r w:rsidRPr="00A04741">
              <w:rPr>
                <w:sz w:val="22"/>
                <w:szCs w:val="22"/>
              </w:rPr>
              <w:t>Комплексная программа Физического воспитания</w:t>
            </w:r>
          </w:p>
          <w:p w:rsidR="000835AC" w:rsidRPr="00A04741" w:rsidRDefault="000835AC" w:rsidP="00212773">
            <w:r w:rsidRPr="00A04741">
              <w:rPr>
                <w:sz w:val="22"/>
                <w:szCs w:val="22"/>
              </w:rPr>
              <w:t>Москва,  «Просвещение», 2005 г.</w:t>
            </w:r>
          </w:p>
        </w:tc>
        <w:tc>
          <w:tcPr>
            <w:tcW w:w="3220" w:type="dxa"/>
          </w:tcPr>
          <w:p w:rsidR="000835AC" w:rsidRPr="00A04741" w:rsidRDefault="000835AC" w:rsidP="00212773"/>
        </w:tc>
      </w:tr>
      <w:tr w:rsidR="000835AC" w:rsidRPr="00A04741" w:rsidTr="00212773">
        <w:tc>
          <w:tcPr>
            <w:tcW w:w="9854" w:type="dxa"/>
            <w:gridSpan w:val="5"/>
          </w:tcPr>
          <w:p w:rsidR="000835AC" w:rsidRPr="00A04741" w:rsidRDefault="000835AC" w:rsidP="00212773">
            <w:pPr>
              <w:jc w:val="center"/>
            </w:pPr>
            <w:r w:rsidRPr="00A04741">
              <w:rPr>
                <w:b/>
                <w:sz w:val="22"/>
                <w:szCs w:val="22"/>
              </w:rPr>
              <w:t>ОБЖ</w:t>
            </w:r>
          </w:p>
        </w:tc>
      </w:tr>
      <w:tr w:rsidR="000835AC" w:rsidRPr="00A04741" w:rsidTr="00212773">
        <w:tc>
          <w:tcPr>
            <w:tcW w:w="2013" w:type="dxa"/>
          </w:tcPr>
          <w:p w:rsidR="000835AC" w:rsidRPr="00A04741" w:rsidRDefault="000835AC" w:rsidP="00212773">
            <w:r w:rsidRPr="00A04741">
              <w:rPr>
                <w:sz w:val="22"/>
                <w:szCs w:val="22"/>
              </w:rPr>
              <w:t>Габдуллин Гулус Ахатович</w:t>
            </w:r>
          </w:p>
        </w:tc>
        <w:tc>
          <w:tcPr>
            <w:tcW w:w="908" w:type="dxa"/>
          </w:tcPr>
          <w:p w:rsidR="000835AC" w:rsidRPr="00A04741" w:rsidRDefault="000835AC" w:rsidP="00212773">
            <w:r w:rsidRPr="00A04741">
              <w:rPr>
                <w:sz w:val="22"/>
                <w:szCs w:val="22"/>
              </w:rPr>
              <w:t>10,</w:t>
            </w:r>
          </w:p>
          <w:p w:rsidR="000835AC" w:rsidRPr="00A04741" w:rsidRDefault="000835AC" w:rsidP="00212773">
            <w:r w:rsidRPr="00A04741">
              <w:rPr>
                <w:sz w:val="22"/>
                <w:szCs w:val="22"/>
              </w:rPr>
              <w:t>11а</w:t>
            </w:r>
            <w:proofErr w:type="gramStart"/>
            <w:r w:rsidRPr="00A04741">
              <w:rPr>
                <w:sz w:val="22"/>
                <w:szCs w:val="22"/>
              </w:rPr>
              <w:t>,б</w:t>
            </w:r>
            <w:proofErr w:type="gramEnd"/>
          </w:p>
        </w:tc>
        <w:tc>
          <w:tcPr>
            <w:tcW w:w="3713" w:type="dxa"/>
            <w:gridSpan w:val="2"/>
          </w:tcPr>
          <w:p w:rsidR="000835AC" w:rsidRPr="00A04741" w:rsidRDefault="000835AC" w:rsidP="00212773">
            <w:r w:rsidRPr="00A04741">
              <w:rPr>
                <w:sz w:val="22"/>
                <w:szCs w:val="22"/>
              </w:rPr>
              <w:t>Примерная программа среднего общего образования по ОБЖ.</w:t>
            </w:r>
          </w:p>
          <w:p w:rsidR="000835AC" w:rsidRPr="00A04741" w:rsidRDefault="000835AC" w:rsidP="00212773">
            <w:r w:rsidRPr="00A04741">
              <w:rPr>
                <w:sz w:val="22"/>
                <w:szCs w:val="22"/>
              </w:rPr>
              <w:t xml:space="preserve"> Москва. Издательский центр «Вентана-Граф», 2008</w:t>
            </w:r>
          </w:p>
        </w:tc>
        <w:tc>
          <w:tcPr>
            <w:tcW w:w="3220" w:type="dxa"/>
          </w:tcPr>
          <w:p w:rsidR="000835AC" w:rsidRPr="00A04741" w:rsidRDefault="000835AC" w:rsidP="00212773">
            <w:r w:rsidRPr="00A04741">
              <w:rPr>
                <w:sz w:val="22"/>
                <w:szCs w:val="22"/>
              </w:rPr>
              <w:t>Основы безопасности жизнедеятельности – 10 кл.: учебник О-75 для общеобразовательных учреждений</w:t>
            </w:r>
            <w:proofErr w:type="gramStart"/>
            <w:r w:rsidRPr="00A04741">
              <w:rPr>
                <w:sz w:val="22"/>
                <w:szCs w:val="22"/>
              </w:rPr>
              <w:t>/ П</w:t>
            </w:r>
            <w:proofErr w:type="gramEnd"/>
            <w:r w:rsidRPr="00A04741">
              <w:rPr>
                <w:sz w:val="22"/>
                <w:szCs w:val="22"/>
              </w:rPr>
              <w:t>од  редакцией  А.Т.Смирнова. М.: Издательство  АСТ-ЛТД, 2011 г.</w:t>
            </w:r>
          </w:p>
          <w:p w:rsidR="000835AC" w:rsidRPr="00A04741" w:rsidRDefault="000835AC" w:rsidP="00212773">
            <w:r w:rsidRPr="00A04741">
              <w:rPr>
                <w:sz w:val="22"/>
                <w:szCs w:val="22"/>
              </w:rPr>
              <w:t xml:space="preserve">Основы безопасности </w:t>
            </w:r>
            <w:r w:rsidRPr="00A04741">
              <w:rPr>
                <w:sz w:val="22"/>
                <w:szCs w:val="22"/>
              </w:rPr>
              <w:lastRenderedPageBreak/>
              <w:t>жизнедеятельности – 11 кл.: учебник О-75 для общеобразовательных учреждений</w:t>
            </w:r>
            <w:proofErr w:type="gramStart"/>
            <w:r w:rsidRPr="00A04741">
              <w:rPr>
                <w:sz w:val="22"/>
                <w:szCs w:val="22"/>
              </w:rPr>
              <w:t>/ П</w:t>
            </w:r>
            <w:proofErr w:type="gramEnd"/>
            <w:r w:rsidRPr="00A04741">
              <w:rPr>
                <w:sz w:val="22"/>
                <w:szCs w:val="22"/>
              </w:rPr>
              <w:t>од  редакцией  А.Т.Смирнова. М.: Издательство  АСТ-ЛТД, 2006 г.</w:t>
            </w:r>
          </w:p>
        </w:tc>
      </w:tr>
      <w:tr w:rsidR="000835AC" w:rsidRPr="00A04741" w:rsidTr="00212773">
        <w:tc>
          <w:tcPr>
            <w:tcW w:w="9854" w:type="dxa"/>
            <w:gridSpan w:val="5"/>
          </w:tcPr>
          <w:p w:rsidR="000835AC" w:rsidRPr="00A04741" w:rsidRDefault="000835AC" w:rsidP="00212773">
            <w:pPr>
              <w:jc w:val="center"/>
            </w:pPr>
            <w:r w:rsidRPr="00A04741">
              <w:rPr>
                <w:b/>
                <w:sz w:val="22"/>
                <w:szCs w:val="22"/>
              </w:rPr>
              <w:lastRenderedPageBreak/>
              <w:t>математика</w:t>
            </w:r>
          </w:p>
        </w:tc>
      </w:tr>
      <w:tr w:rsidR="000835AC" w:rsidRPr="00A04741" w:rsidTr="00212773">
        <w:tc>
          <w:tcPr>
            <w:tcW w:w="2013" w:type="dxa"/>
          </w:tcPr>
          <w:p w:rsidR="000835AC" w:rsidRPr="00A04741" w:rsidRDefault="000835AC" w:rsidP="00212773">
            <w:r w:rsidRPr="00A04741">
              <w:rPr>
                <w:sz w:val="22"/>
                <w:szCs w:val="22"/>
              </w:rPr>
              <w:t xml:space="preserve">Гарайшина Г.Р. </w:t>
            </w:r>
          </w:p>
          <w:p w:rsidR="000835AC" w:rsidRPr="00A04741" w:rsidRDefault="000835AC" w:rsidP="00212773">
            <w:pPr>
              <w:jc w:val="center"/>
            </w:pPr>
          </w:p>
        </w:tc>
        <w:tc>
          <w:tcPr>
            <w:tcW w:w="908" w:type="dxa"/>
          </w:tcPr>
          <w:p w:rsidR="000835AC" w:rsidRPr="00A04741" w:rsidRDefault="000835AC" w:rsidP="00212773">
            <w:pPr>
              <w:jc w:val="center"/>
            </w:pPr>
            <w:r w:rsidRPr="00A04741">
              <w:rPr>
                <w:sz w:val="22"/>
                <w:szCs w:val="22"/>
              </w:rPr>
              <w:t>10</w:t>
            </w:r>
          </w:p>
        </w:tc>
        <w:tc>
          <w:tcPr>
            <w:tcW w:w="3713" w:type="dxa"/>
            <w:gridSpan w:val="2"/>
          </w:tcPr>
          <w:p w:rsidR="000835AC" w:rsidRPr="00A04741" w:rsidRDefault="000835AC" w:rsidP="00212773">
            <w:pPr>
              <w:pStyle w:val="Style4"/>
              <w:widowControl/>
              <w:spacing w:line="240" w:lineRule="auto"/>
              <w:ind w:firstLine="0"/>
              <w:rPr>
                <w:color w:val="000000"/>
              </w:rPr>
            </w:pPr>
            <w:r w:rsidRPr="00A04741">
              <w:rPr>
                <w:color w:val="000000"/>
                <w:sz w:val="22"/>
                <w:szCs w:val="22"/>
              </w:rPr>
              <w:t>Примерная программа основного общего образования по математике.</w:t>
            </w:r>
          </w:p>
          <w:p w:rsidR="000835AC" w:rsidRPr="00A04741" w:rsidRDefault="000835AC" w:rsidP="00212773">
            <w:pPr>
              <w:pStyle w:val="Style4"/>
              <w:widowControl/>
              <w:spacing w:line="240" w:lineRule="auto"/>
              <w:ind w:firstLine="0"/>
              <w:rPr>
                <w:color w:val="000000"/>
              </w:rPr>
            </w:pPr>
            <w:r w:rsidRPr="00A04741">
              <w:rPr>
                <w:color w:val="000000"/>
                <w:sz w:val="22"/>
                <w:szCs w:val="22"/>
              </w:rPr>
              <w:t xml:space="preserve">Рекомендовано МО и НРФ </w:t>
            </w:r>
            <w:r w:rsidRPr="00A04741">
              <w:rPr>
                <w:color w:val="000000"/>
                <w:sz w:val="22"/>
                <w:szCs w:val="22"/>
                <w:lang w:val="tt-RU"/>
              </w:rPr>
              <w:t xml:space="preserve"> и Академии наук (№01-5/7д-541 от 24.10.2012</w:t>
            </w:r>
            <w:proofErr w:type="gramStart"/>
            <w:r w:rsidRPr="00A04741">
              <w:rPr>
                <w:color w:val="000000"/>
                <w:sz w:val="22"/>
                <w:szCs w:val="22"/>
                <w:lang w:val="tt-RU"/>
              </w:rPr>
              <w:t xml:space="preserve"> )</w:t>
            </w:r>
            <w:proofErr w:type="gramEnd"/>
          </w:p>
        </w:tc>
        <w:tc>
          <w:tcPr>
            <w:tcW w:w="3220" w:type="dxa"/>
          </w:tcPr>
          <w:p w:rsidR="000835AC" w:rsidRPr="00A04741" w:rsidRDefault="000835AC" w:rsidP="00212773">
            <w:r w:rsidRPr="00A04741">
              <w:rPr>
                <w:sz w:val="22"/>
                <w:szCs w:val="22"/>
              </w:rPr>
              <w:t>Книга для учителя М.К.Потапов, А.В.Шевкин, 2008г., дидактические материалы по алгебре и началам анализа, 2008г., поурочные планы по учебнику Л.С.Атанасян</w:t>
            </w:r>
          </w:p>
        </w:tc>
      </w:tr>
      <w:tr w:rsidR="000835AC" w:rsidRPr="00A04741" w:rsidTr="00212773">
        <w:tc>
          <w:tcPr>
            <w:tcW w:w="2013" w:type="dxa"/>
          </w:tcPr>
          <w:p w:rsidR="000835AC" w:rsidRPr="00A04741" w:rsidRDefault="000835AC" w:rsidP="00212773">
            <w:r w:rsidRPr="00A04741">
              <w:rPr>
                <w:sz w:val="22"/>
                <w:szCs w:val="22"/>
              </w:rPr>
              <w:t>Мусина Э.И.</w:t>
            </w:r>
          </w:p>
          <w:p w:rsidR="000835AC" w:rsidRPr="00A04741" w:rsidRDefault="000835AC" w:rsidP="00212773">
            <w:r w:rsidRPr="00A04741">
              <w:rPr>
                <w:sz w:val="22"/>
                <w:szCs w:val="22"/>
              </w:rPr>
              <w:t xml:space="preserve">Гарайшина Г.Р. </w:t>
            </w:r>
          </w:p>
          <w:p w:rsidR="000835AC" w:rsidRPr="00A04741" w:rsidRDefault="000835AC" w:rsidP="00212773"/>
        </w:tc>
        <w:tc>
          <w:tcPr>
            <w:tcW w:w="908" w:type="dxa"/>
          </w:tcPr>
          <w:p w:rsidR="000835AC" w:rsidRPr="00A04741" w:rsidRDefault="000835AC" w:rsidP="00212773">
            <w:r w:rsidRPr="00A04741">
              <w:rPr>
                <w:sz w:val="22"/>
                <w:szCs w:val="22"/>
              </w:rPr>
              <w:t xml:space="preserve">11б                  </w:t>
            </w:r>
          </w:p>
          <w:p w:rsidR="000835AC" w:rsidRPr="00A04741" w:rsidRDefault="000835AC" w:rsidP="00212773">
            <w:r w:rsidRPr="00A04741">
              <w:rPr>
                <w:sz w:val="22"/>
                <w:szCs w:val="22"/>
              </w:rPr>
              <w:t>11а</w:t>
            </w:r>
          </w:p>
        </w:tc>
        <w:tc>
          <w:tcPr>
            <w:tcW w:w="3713" w:type="dxa"/>
            <w:gridSpan w:val="2"/>
          </w:tcPr>
          <w:p w:rsidR="000835AC" w:rsidRPr="00A04741" w:rsidRDefault="000835AC" w:rsidP="00212773">
            <w:r w:rsidRPr="00A04741">
              <w:rPr>
                <w:color w:val="000000"/>
                <w:sz w:val="22"/>
                <w:szCs w:val="22"/>
              </w:rPr>
              <w:t xml:space="preserve">Примерная программа основного общего образования по математике. </w:t>
            </w:r>
            <w:proofErr w:type="gramStart"/>
            <w:r w:rsidRPr="00A04741">
              <w:rPr>
                <w:color w:val="000000"/>
                <w:sz w:val="22"/>
                <w:szCs w:val="22"/>
              </w:rPr>
              <w:t xml:space="preserve">Рекомендовано Министерством образования и науки Российской Федерации, </w:t>
            </w:r>
            <w:r w:rsidRPr="00A04741">
              <w:rPr>
                <w:color w:val="000000"/>
                <w:sz w:val="22"/>
                <w:szCs w:val="22"/>
                <w:lang w:val="tt-RU"/>
              </w:rPr>
              <w:t xml:space="preserve"> и Академии наук (№01-5/7д-541 от 24.10.2012</w:t>
            </w:r>
            <w:proofErr w:type="gramEnd"/>
          </w:p>
        </w:tc>
        <w:tc>
          <w:tcPr>
            <w:tcW w:w="3220" w:type="dxa"/>
          </w:tcPr>
          <w:p w:rsidR="000835AC" w:rsidRPr="00A04741" w:rsidRDefault="000835AC" w:rsidP="00212773">
            <w:r w:rsidRPr="00A04741">
              <w:rPr>
                <w:sz w:val="22"/>
                <w:szCs w:val="22"/>
              </w:rPr>
              <w:t>Книга для учителя М.К.Потапов, А.В.Шевкин, 2011г., дидактические материалы по алгебре и началам анализа, 2011г., поурочные планы по учебнику Л.С.Атанасян</w:t>
            </w:r>
          </w:p>
        </w:tc>
      </w:tr>
      <w:tr w:rsidR="000835AC" w:rsidRPr="00A04741" w:rsidTr="00212773">
        <w:tc>
          <w:tcPr>
            <w:tcW w:w="9854" w:type="dxa"/>
            <w:gridSpan w:val="5"/>
          </w:tcPr>
          <w:p w:rsidR="000835AC" w:rsidRPr="00A04741" w:rsidRDefault="000835AC" w:rsidP="00212773">
            <w:pPr>
              <w:jc w:val="center"/>
            </w:pPr>
            <w:r w:rsidRPr="00A04741">
              <w:rPr>
                <w:b/>
                <w:sz w:val="22"/>
                <w:szCs w:val="22"/>
              </w:rPr>
              <w:t>Биологи</w:t>
            </w:r>
            <w:r w:rsidRPr="00A04741">
              <w:rPr>
                <w:b/>
                <w:sz w:val="22"/>
                <w:szCs w:val="22"/>
                <w:lang w:val="en-US"/>
              </w:rPr>
              <w:t>я</w:t>
            </w:r>
            <w:r w:rsidRPr="00A04741">
              <w:rPr>
                <w:b/>
                <w:sz w:val="22"/>
                <w:szCs w:val="22"/>
              </w:rPr>
              <w:t>, география</w:t>
            </w:r>
            <w:proofErr w:type="gramStart"/>
            <w:r w:rsidRPr="00A04741">
              <w:rPr>
                <w:b/>
                <w:sz w:val="22"/>
                <w:szCs w:val="22"/>
              </w:rPr>
              <w:t>,э</w:t>
            </w:r>
            <w:proofErr w:type="gramEnd"/>
            <w:r w:rsidRPr="00A04741">
              <w:rPr>
                <w:b/>
                <w:sz w:val="22"/>
                <w:szCs w:val="22"/>
              </w:rPr>
              <w:t>кология</w:t>
            </w:r>
          </w:p>
        </w:tc>
      </w:tr>
      <w:tr w:rsidR="000835AC" w:rsidRPr="00A04741" w:rsidTr="00212773">
        <w:tc>
          <w:tcPr>
            <w:tcW w:w="2013" w:type="dxa"/>
          </w:tcPr>
          <w:p w:rsidR="000835AC" w:rsidRPr="00A04741" w:rsidRDefault="000835AC" w:rsidP="00212773">
            <w:r w:rsidRPr="00A04741">
              <w:rPr>
                <w:sz w:val="22"/>
                <w:szCs w:val="22"/>
              </w:rPr>
              <w:t>Антипова Г.Ш.</w:t>
            </w:r>
          </w:p>
        </w:tc>
        <w:tc>
          <w:tcPr>
            <w:tcW w:w="908" w:type="dxa"/>
          </w:tcPr>
          <w:p w:rsidR="000835AC" w:rsidRPr="00A04741" w:rsidRDefault="000835AC" w:rsidP="00212773">
            <w:pPr>
              <w:jc w:val="center"/>
            </w:pPr>
            <w:r w:rsidRPr="00A04741">
              <w:rPr>
                <w:sz w:val="22"/>
                <w:szCs w:val="22"/>
              </w:rPr>
              <w:t xml:space="preserve">10 </w:t>
            </w:r>
          </w:p>
        </w:tc>
        <w:tc>
          <w:tcPr>
            <w:tcW w:w="3713" w:type="dxa"/>
            <w:gridSpan w:val="2"/>
          </w:tcPr>
          <w:p w:rsidR="000835AC" w:rsidRPr="00A04741" w:rsidRDefault="000835AC" w:rsidP="00212773">
            <w:r w:rsidRPr="00A04741">
              <w:rPr>
                <w:sz w:val="22"/>
                <w:szCs w:val="22"/>
              </w:rPr>
              <w:t>Биология: Федеральный компонент государственного стандарта   Д.К.Беляева, П.М.Бородина, Н.Н. Воронцова М.Просвещение 2009</w:t>
            </w:r>
          </w:p>
        </w:tc>
        <w:tc>
          <w:tcPr>
            <w:tcW w:w="3220" w:type="dxa"/>
          </w:tcPr>
          <w:p w:rsidR="000835AC" w:rsidRPr="00A04741" w:rsidRDefault="000835AC" w:rsidP="00212773">
            <w:r w:rsidRPr="00A04741">
              <w:rPr>
                <w:sz w:val="22"/>
                <w:szCs w:val="22"/>
              </w:rPr>
              <w:t>В.Б.Захаров, С.Г.Мамонтов, Н.И.Сонин. Общая биология</w:t>
            </w:r>
            <w:proofErr w:type="gramStart"/>
            <w:r w:rsidRPr="00A04741">
              <w:rPr>
                <w:sz w:val="22"/>
                <w:szCs w:val="22"/>
              </w:rPr>
              <w:t>:у</w:t>
            </w:r>
            <w:proofErr w:type="gramEnd"/>
            <w:r w:rsidRPr="00A04741">
              <w:rPr>
                <w:sz w:val="22"/>
                <w:szCs w:val="22"/>
              </w:rPr>
              <w:t>чеб. для 10 кл. общеобраз. учрежд.-М.:Дрофа,2006</w:t>
            </w:r>
          </w:p>
        </w:tc>
      </w:tr>
      <w:tr w:rsidR="000835AC" w:rsidRPr="00A04741" w:rsidTr="00212773">
        <w:tc>
          <w:tcPr>
            <w:tcW w:w="2013" w:type="dxa"/>
          </w:tcPr>
          <w:p w:rsidR="000835AC" w:rsidRPr="00A04741" w:rsidRDefault="000835AC" w:rsidP="00212773">
            <w:r w:rsidRPr="00A04741">
              <w:rPr>
                <w:sz w:val="22"/>
                <w:szCs w:val="22"/>
              </w:rPr>
              <w:t>Антипова Г.Ш.</w:t>
            </w:r>
          </w:p>
        </w:tc>
        <w:tc>
          <w:tcPr>
            <w:tcW w:w="908" w:type="dxa"/>
          </w:tcPr>
          <w:p w:rsidR="000835AC" w:rsidRPr="00A04741" w:rsidRDefault="000835AC" w:rsidP="00212773">
            <w:pPr>
              <w:jc w:val="center"/>
            </w:pPr>
            <w:r w:rsidRPr="00A04741">
              <w:rPr>
                <w:sz w:val="22"/>
                <w:szCs w:val="22"/>
              </w:rPr>
              <w:t>11 а</w:t>
            </w:r>
            <w:proofErr w:type="gramStart"/>
            <w:r w:rsidRPr="00A04741">
              <w:rPr>
                <w:sz w:val="22"/>
                <w:szCs w:val="22"/>
              </w:rPr>
              <w:t>,б</w:t>
            </w:r>
            <w:proofErr w:type="gramEnd"/>
          </w:p>
        </w:tc>
        <w:tc>
          <w:tcPr>
            <w:tcW w:w="3713" w:type="dxa"/>
            <w:gridSpan w:val="2"/>
          </w:tcPr>
          <w:p w:rsidR="000835AC" w:rsidRPr="00A04741" w:rsidRDefault="000835AC" w:rsidP="00212773">
            <w:r w:rsidRPr="00A04741">
              <w:rPr>
                <w:sz w:val="22"/>
                <w:szCs w:val="22"/>
              </w:rPr>
              <w:t>Биология: Федеральный компонент государственного стандарта   Д.К.Беляева, П.М.Бородина, Н.Н. Воронцова М.Просвещение 2009</w:t>
            </w:r>
          </w:p>
        </w:tc>
        <w:tc>
          <w:tcPr>
            <w:tcW w:w="3220" w:type="dxa"/>
          </w:tcPr>
          <w:p w:rsidR="000835AC" w:rsidRPr="00A04741" w:rsidRDefault="000835AC" w:rsidP="00212773">
            <w:r w:rsidRPr="00A04741">
              <w:rPr>
                <w:sz w:val="22"/>
                <w:szCs w:val="22"/>
              </w:rPr>
              <w:t>Д.К.Беляева, П.М.Бородин, Г.М.Дымшиц и др. Биология.- М.: Просвещение, 2015</w:t>
            </w:r>
          </w:p>
        </w:tc>
      </w:tr>
      <w:tr w:rsidR="000835AC" w:rsidRPr="00A04741" w:rsidTr="00212773">
        <w:tc>
          <w:tcPr>
            <w:tcW w:w="2013" w:type="dxa"/>
          </w:tcPr>
          <w:p w:rsidR="000835AC" w:rsidRPr="00A04741" w:rsidRDefault="000835AC" w:rsidP="00212773">
            <w:r w:rsidRPr="00A04741">
              <w:rPr>
                <w:sz w:val="22"/>
                <w:szCs w:val="22"/>
              </w:rPr>
              <w:t>Антипова Г.Ш.</w:t>
            </w:r>
          </w:p>
        </w:tc>
        <w:tc>
          <w:tcPr>
            <w:tcW w:w="908" w:type="dxa"/>
          </w:tcPr>
          <w:p w:rsidR="000835AC" w:rsidRPr="00A04741" w:rsidRDefault="000835AC" w:rsidP="00212773">
            <w:pPr>
              <w:jc w:val="center"/>
            </w:pPr>
            <w:r w:rsidRPr="00A04741">
              <w:rPr>
                <w:sz w:val="22"/>
                <w:szCs w:val="22"/>
              </w:rPr>
              <w:t>11  а</w:t>
            </w:r>
            <w:proofErr w:type="gramStart"/>
            <w:r w:rsidRPr="00A04741">
              <w:rPr>
                <w:sz w:val="22"/>
                <w:szCs w:val="22"/>
              </w:rPr>
              <w:t>,б</w:t>
            </w:r>
            <w:proofErr w:type="gramEnd"/>
            <w:r w:rsidRPr="00A04741">
              <w:rPr>
                <w:sz w:val="22"/>
                <w:szCs w:val="22"/>
              </w:rPr>
              <w:t xml:space="preserve">   </w:t>
            </w:r>
          </w:p>
        </w:tc>
        <w:tc>
          <w:tcPr>
            <w:tcW w:w="3713" w:type="dxa"/>
            <w:gridSpan w:val="2"/>
          </w:tcPr>
          <w:p w:rsidR="000835AC" w:rsidRPr="00A04741" w:rsidRDefault="000835AC" w:rsidP="00212773">
            <w:r w:rsidRPr="00A04741">
              <w:rPr>
                <w:sz w:val="22"/>
                <w:szCs w:val="22"/>
              </w:rPr>
              <w:t xml:space="preserve">Экология: Федеральный компонент государственного стандарта, Н.М.Чернова, В.М.Галушин, В.М.Константинов- М. Дрофа 2007   </w:t>
            </w:r>
          </w:p>
        </w:tc>
        <w:tc>
          <w:tcPr>
            <w:tcW w:w="3220" w:type="dxa"/>
          </w:tcPr>
          <w:p w:rsidR="000835AC" w:rsidRPr="00A04741" w:rsidRDefault="000835AC" w:rsidP="00212773">
            <w:pPr>
              <w:rPr>
                <w:lang w:val="tt-RU"/>
              </w:rPr>
            </w:pPr>
            <w:r w:rsidRPr="00A04741">
              <w:rPr>
                <w:sz w:val="22"/>
                <w:szCs w:val="22"/>
                <w:lang w:val="tt-RU"/>
              </w:rPr>
              <w:t>Н.М.Чернова ,В М.Галушин, В.М.Константинов. Экология. 10-11 классы.-2-е изд.,-М.:Дрофа,2014</w:t>
            </w:r>
          </w:p>
        </w:tc>
      </w:tr>
      <w:tr w:rsidR="000835AC" w:rsidRPr="00A04741" w:rsidTr="00212773">
        <w:tc>
          <w:tcPr>
            <w:tcW w:w="2013" w:type="dxa"/>
          </w:tcPr>
          <w:p w:rsidR="000835AC" w:rsidRPr="00A04741" w:rsidRDefault="000835AC" w:rsidP="00212773">
            <w:pPr>
              <w:jc w:val="center"/>
            </w:pPr>
            <w:r w:rsidRPr="00A04741">
              <w:rPr>
                <w:sz w:val="22"/>
                <w:szCs w:val="22"/>
              </w:rPr>
              <w:t>Хуснутдинова Ляйсан Талгатовна</w:t>
            </w:r>
          </w:p>
        </w:tc>
        <w:tc>
          <w:tcPr>
            <w:tcW w:w="908" w:type="dxa"/>
          </w:tcPr>
          <w:p w:rsidR="000835AC" w:rsidRPr="00A04741" w:rsidRDefault="000835AC" w:rsidP="00212773">
            <w:pPr>
              <w:jc w:val="center"/>
            </w:pPr>
            <w:r w:rsidRPr="00A04741">
              <w:rPr>
                <w:sz w:val="22"/>
                <w:szCs w:val="22"/>
              </w:rPr>
              <w:t>10</w:t>
            </w:r>
          </w:p>
        </w:tc>
        <w:tc>
          <w:tcPr>
            <w:tcW w:w="3713" w:type="dxa"/>
            <w:gridSpan w:val="2"/>
          </w:tcPr>
          <w:p w:rsidR="000835AC" w:rsidRPr="00A04741" w:rsidRDefault="000835AC" w:rsidP="00212773">
            <w:r w:rsidRPr="00A04741">
              <w:rPr>
                <w:sz w:val="22"/>
                <w:szCs w:val="22"/>
              </w:rPr>
              <w:t>Программа по географии для 6-11 классов. ООО «Русское слово», 2010 год</w:t>
            </w:r>
          </w:p>
        </w:tc>
        <w:tc>
          <w:tcPr>
            <w:tcW w:w="3220" w:type="dxa"/>
          </w:tcPr>
          <w:p w:rsidR="000835AC" w:rsidRPr="00A04741" w:rsidRDefault="000835AC" w:rsidP="00212773">
            <w:r w:rsidRPr="00A04741">
              <w:rPr>
                <w:sz w:val="22"/>
                <w:szCs w:val="22"/>
              </w:rPr>
              <w:t xml:space="preserve">Е.М.Домогацких, Н.И.Алексеевский, </w:t>
            </w:r>
          </w:p>
          <w:p w:rsidR="000835AC" w:rsidRPr="00A04741" w:rsidRDefault="000835AC" w:rsidP="00212773">
            <w:r w:rsidRPr="00A04741">
              <w:rPr>
                <w:sz w:val="22"/>
                <w:szCs w:val="22"/>
              </w:rPr>
              <w:t>. География. 10 кл. В 2-х ч.-М.:ООО «Русское слово»,2013</w:t>
            </w:r>
          </w:p>
        </w:tc>
      </w:tr>
      <w:tr w:rsidR="000835AC" w:rsidRPr="00A04741" w:rsidTr="00212773">
        <w:tc>
          <w:tcPr>
            <w:tcW w:w="2013" w:type="dxa"/>
          </w:tcPr>
          <w:p w:rsidR="000835AC" w:rsidRPr="00A04741" w:rsidRDefault="000835AC" w:rsidP="00212773">
            <w:pPr>
              <w:jc w:val="center"/>
            </w:pPr>
            <w:r w:rsidRPr="00A04741">
              <w:rPr>
                <w:sz w:val="22"/>
                <w:szCs w:val="22"/>
              </w:rPr>
              <w:t>Хуснутдинова Ляйсан Талгатовна</w:t>
            </w:r>
          </w:p>
        </w:tc>
        <w:tc>
          <w:tcPr>
            <w:tcW w:w="908" w:type="dxa"/>
          </w:tcPr>
          <w:p w:rsidR="000835AC" w:rsidRPr="00A04741" w:rsidRDefault="000835AC" w:rsidP="00212773">
            <w:pPr>
              <w:jc w:val="center"/>
            </w:pPr>
            <w:r w:rsidRPr="00A04741">
              <w:rPr>
                <w:sz w:val="22"/>
                <w:szCs w:val="22"/>
              </w:rPr>
              <w:t>11а</w:t>
            </w:r>
            <w:proofErr w:type="gramStart"/>
            <w:r w:rsidRPr="00A04741">
              <w:rPr>
                <w:sz w:val="22"/>
                <w:szCs w:val="22"/>
              </w:rPr>
              <w:t>,б</w:t>
            </w:r>
            <w:proofErr w:type="gramEnd"/>
          </w:p>
        </w:tc>
        <w:tc>
          <w:tcPr>
            <w:tcW w:w="3713" w:type="dxa"/>
            <w:gridSpan w:val="2"/>
          </w:tcPr>
          <w:p w:rsidR="000835AC" w:rsidRPr="00A04741" w:rsidRDefault="000835AC" w:rsidP="00212773">
            <w:r w:rsidRPr="00A04741">
              <w:rPr>
                <w:sz w:val="22"/>
                <w:szCs w:val="22"/>
              </w:rPr>
              <w:t>Программа по географии для 6-11 классов. ООО « Русское слово», 2010 год</w:t>
            </w:r>
          </w:p>
        </w:tc>
        <w:tc>
          <w:tcPr>
            <w:tcW w:w="3220" w:type="dxa"/>
          </w:tcPr>
          <w:p w:rsidR="000835AC" w:rsidRPr="00A04741" w:rsidRDefault="000835AC" w:rsidP="00212773">
            <w:r w:rsidRPr="00A04741">
              <w:rPr>
                <w:sz w:val="22"/>
                <w:szCs w:val="22"/>
              </w:rPr>
              <w:t>Е.М.Домогацких, Н.И.Алексеевский</w:t>
            </w:r>
            <w:proofErr w:type="gramStart"/>
            <w:r w:rsidRPr="00A04741">
              <w:rPr>
                <w:sz w:val="22"/>
                <w:szCs w:val="22"/>
              </w:rPr>
              <w:t xml:space="preserve">, </w:t>
            </w:r>
            <w:proofErr w:type="gramEnd"/>
          </w:p>
          <w:p w:rsidR="000835AC" w:rsidRPr="00A04741" w:rsidRDefault="000835AC" w:rsidP="00212773">
            <w:r w:rsidRPr="00A04741">
              <w:rPr>
                <w:sz w:val="22"/>
                <w:szCs w:val="22"/>
              </w:rPr>
              <w:t>. География. 10 кл. В 2-х ч.-М.:ООО «Русское слово»,2013</w:t>
            </w:r>
          </w:p>
          <w:p w:rsidR="000835AC" w:rsidRPr="00A04741" w:rsidRDefault="000835AC" w:rsidP="00212773"/>
        </w:tc>
      </w:tr>
      <w:tr w:rsidR="000835AC" w:rsidRPr="00A04741" w:rsidTr="00212773">
        <w:tc>
          <w:tcPr>
            <w:tcW w:w="9854" w:type="dxa"/>
            <w:gridSpan w:val="5"/>
          </w:tcPr>
          <w:p w:rsidR="000835AC" w:rsidRPr="00A04741" w:rsidRDefault="000835AC" w:rsidP="00212773">
            <w:pPr>
              <w:jc w:val="center"/>
            </w:pPr>
            <w:r w:rsidRPr="00A04741">
              <w:rPr>
                <w:b/>
                <w:sz w:val="22"/>
                <w:szCs w:val="22"/>
              </w:rPr>
              <w:t>Информатика</w:t>
            </w:r>
          </w:p>
        </w:tc>
      </w:tr>
      <w:tr w:rsidR="000835AC" w:rsidRPr="00A04741" w:rsidTr="00212773">
        <w:tc>
          <w:tcPr>
            <w:tcW w:w="2013" w:type="dxa"/>
          </w:tcPr>
          <w:p w:rsidR="000835AC" w:rsidRPr="00A04741" w:rsidRDefault="000835AC" w:rsidP="00212773">
            <w:r w:rsidRPr="00A04741">
              <w:rPr>
                <w:sz w:val="22"/>
                <w:szCs w:val="22"/>
              </w:rPr>
              <w:t>Нуриахметов  Айрат Рифович</w:t>
            </w:r>
          </w:p>
        </w:tc>
        <w:tc>
          <w:tcPr>
            <w:tcW w:w="908" w:type="dxa"/>
          </w:tcPr>
          <w:p w:rsidR="000835AC" w:rsidRPr="00A04741" w:rsidRDefault="000835AC" w:rsidP="00212773">
            <w:pPr>
              <w:jc w:val="center"/>
            </w:pPr>
            <w:r w:rsidRPr="00A04741">
              <w:rPr>
                <w:sz w:val="22"/>
                <w:szCs w:val="22"/>
              </w:rPr>
              <w:t>10</w:t>
            </w:r>
          </w:p>
        </w:tc>
        <w:tc>
          <w:tcPr>
            <w:tcW w:w="3713" w:type="dxa"/>
            <w:gridSpan w:val="2"/>
          </w:tcPr>
          <w:p w:rsidR="000835AC" w:rsidRPr="00A04741" w:rsidRDefault="000835AC" w:rsidP="00212773">
            <w:r w:rsidRPr="00A04741">
              <w:rPr>
                <w:sz w:val="22"/>
                <w:szCs w:val="22"/>
              </w:rPr>
              <w:t>Федеральный компонент государствен. стандарт</w:t>
            </w:r>
            <w:proofErr w:type="gramStart"/>
            <w:r w:rsidRPr="00A04741">
              <w:rPr>
                <w:sz w:val="22"/>
                <w:szCs w:val="22"/>
              </w:rPr>
              <w:t>а ООО</w:t>
            </w:r>
            <w:proofErr w:type="gramEnd"/>
            <w:r w:rsidRPr="00A04741">
              <w:rPr>
                <w:sz w:val="22"/>
                <w:szCs w:val="22"/>
              </w:rPr>
              <w:t>, утвержденного Приказом Минобразования РФ от 05.03.2004</w:t>
            </w:r>
          </w:p>
        </w:tc>
        <w:tc>
          <w:tcPr>
            <w:tcW w:w="3220" w:type="dxa"/>
          </w:tcPr>
          <w:p w:rsidR="000835AC" w:rsidRPr="00A04741" w:rsidRDefault="000835AC" w:rsidP="00212773">
            <w:r w:rsidRPr="00A04741">
              <w:rPr>
                <w:sz w:val="22"/>
                <w:szCs w:val="22"/>
              </w:rPr>
              <w:t>Информатика и ИКТ</w:t>
            </w:r>
            <w:proofErr w:type="gramStart"/>
            <w:r w:rsidRPr="00A04741">
              <w:rPr>
                <w:sz w:val="22"/>
                <w:szCs w:val="22"/>
              </w:rPr>
              <w:t>:у</w:t>
            </w:r>
            <w:proofErr w:type="gramEnd"/>
            <w:r w:rsidRPr="00A04741">
              <w:rPr>
                <w:sz w:val="22"/>
                <w:szCs w:val="22"/>
              </w:rPr>
              <w:t>чебник для 10-11кл./Семакин И.Г.,Залогова Л.А./М</w:t>
            </w:r>
            <w:proofErr w:type="gramStart"/>
            <w:r w:rsidRPr="00A04741">
              <w:rPr>
                <w:sz w:val="22"/>
                <w:szCs w:val="22"/>
              </w:rPr>
              <w:t>,:</w:t>
            </w:r>
            <w:proofErr w:type="gramEnd"/>
            <w:r w:rsidRPr="00A04741">
              <w:rPr>
                <w:sz w:val="22"/>
                <w:szCs w:val="22"/>
              </w:rPr>
              <w:t>БИНОМ,2010</w:t>
            </w:r>
          </w:p>
        </w:tc>
      </w:tr>
      <w:tr w:rsidR="000835AC" w:rsidRPr="00A04741" w:rsidTr="00212773">
        <w:tc>
          <w:tcPr>
            <w:tcW w:w="2013" w:type="dxa"/>
          </w:tcPr>
          <w:p w:rsidR="000835AC" w:rsidRPr="00A04741" w:rsidRDefault="000835AC" w:rsidP="00212773">
            <w:r w:rsidRPr="00A04741">
              <w:rPr>
                <w:sz w:val="22"/>
                <w:szCs w:val="22"/>
              </w:rPr>
              <w:t>Нуриахметов  Айрат Рифович</w:t>
            </w:r>
          </w:p>
        </w:tc>
        <w:tc>
          <w:tcPr>
            <w:tcW w:w="908" w:type="dxa"/>
          </w:tcPr>
          <w:p w:rsidR="000835AC" w:rsidRPr="00A04741" w:rsidRDefault="000835AC" w:rsidP="00212773">
            <w:pPr>
              <w:jc w:val="center"/>
            </w:pPr>
            <w:r w:rsidRPr="00A04741">
              <w:rPr>
                <w:sz w:val="22"/>
                <w:szCs w:val="22"/>
              </w:rPr>
              <w:t>11а</w:t>
            </w:r>
            <w:proofErr w:type="gramStart"/>
            <w:r w:rsidRPr="00A04741">
              <w:rPr>
                <w:sz w:val="22"/>
                <w:szCs w:val="22"/>
              </w:rPr>
              <w:t>,б</w:t>
            </w:r>
            <w:proofErr w:type="gramEnd"/>
          </w:p>
        </w:tc>
        <w:tc>
          <w:tcPr>
            <w:tcW w:w="3713" w:type="dxa"/>
            <w:gridSpan w:val="2"/>
          </w:tcPr>
          <w:p w:rsidR="000835AC" w:rsidRPr="00A04741" w:rsidRDefault="000835AC" w:rsidP="00212773">
            <w:r w:rsidRPr="00A04741">
              <w:rPr>
                <w:sz w:val="22"/>
                <w:szCs w:val="22"/>
              </w:rPr>
              <w:t>Федеральный компонент государствен. стандарт</w:t>
            </w:r>
            <w:proofErr w:type="gramStart"/>
            <w:r w:rsidRPr="00A04741">
              <w:rPr>
                <w:sz w:val="22"/>
                <w:szCs w:val="22"/>
              </w:rPr>
              <w:t>а ООО</w:t>
            </w:r>
            <w:proofErr w:type="gramEnd"/>
            <w:r w:rsidRPr="00A04741">
              <w:rPr>
                <w:sz w:val="22"/>
                <w:szCs w:val="22"/>
              </w:rPr>
              <w:t>, утвержденного Приказом Минобразования РФ от 05.03.2004</w:t>
            </w:r>
          </w:p>
        </w:tc>
        <w:tc>
          <w:tcPr>
            <w:tcW w:w="3220" w:type="dxa"/>
          </w:tcPr>
          <w:p w:rsidR="000835AC" w:rsidRPr="00A04741" w:rsidRDefault="000835AC" w:rsidP="00212773">
            <w:r w:rsidRPr="00A04741">
              <w:rPr>
                <w:sz w:val="22"/>
                <w:szCs w:val="22"/>
              </w:rPr>
              <w:t>Семакин И.Г.,Хеннер Е.К. Информатика и ИКТ</w:t>
            </w:r>
            <w:proofErr w:type="gramStart"/>
            <w:r w:rsidRPr="00A04741">
              <w:rPr>
                <w:sz w:val="22"/>
                <w:szCs w:val="22"/>
              </w:rPr>
              <w:t>.Б</w:t>
            </w:r>
            <w:proofErr w:type="gramEnd"/>
            <w:r w:rsidRPr="00A04741">
              <w:rPr>
                <w:sz w:val="22"/>
                <w:szCs w:val="22"/>
              </w:rPr>
              <w:t>азовый уровень:учебник для 10-11кл./М.:БИНОМ,2008</w:t>
            </w:r>
          </w:p>
        </w:tc>
      </w:tr>
      <w:tr w:rsidR="000835AC" w:rsidRPr="00A04741" w:rsidTr="00212773">
        <w:tc>
          <w:tcPr>
            <w:tcW w:w="9854" w:type="dxa"/>
            <w:gridSpan w:val="5"/>
          </w:tcPr>
          <w:p w:rsidR="000835AC" w:rsidRPr="00A04741" w:rsidRDefault="000835AC" w:rsidP="00212773">
            <w:pPr>
              <w:jc w:val="center"/>
            </w:pPr>
            <w:r w:rsidRPr="00A04741">
              <w:rPr>
                <w:b/>
                <w:sz w:val="22"/>
                <w:szCs w:val="22"/>
              </w:rPr>
              <w:t>физика</w:t>
            </w:r>
          </w:p>
        </w:tc>
      </w:tr>
      <w:tr w:rsidR="000835AC" w:rsidRPr="00A04741" w:rsidTr="00212773">
        <w:tc>
          <w:tcPr>
            <w:tcW w:w="2013" w:type="dxa"/>
          </w:tcPr>
          <w:p w:rsidR="000835AC" w:rsidRPr="00A04741" w:rsidRDefault="000835AC" w:rsidP="00212773">
            <w:pPr>
              <w:rPr>
                <w:lang w:val="tt-RU"/>
              </w:rPr>
            </w:pPr>
            <w:r w:rsidRPr="00A04741">
              <w:rPr>
                <w:sz w:val="22"/>
                <w:szCs w:val="22"/>
                <w:lang w:val="tt-RU"/>
              </w:rPr>
              <w:t>Валитова Л.И.</w:t>
            </w:r>
          </w:p>
        </w:tc>
        <w:tc>
          <w:tcPr>
            <w:tcW w:w="908" w:type="dxa"/>
          </w:tcPr>
          <w:p w:rsidR="000835AC" w:rsidRPr="00A04741" w:rsidRDefault="000835AC" w:rsidP="00212773">
            <w:pPr>
              <w:jc w:val="center"/>
            </w:pPr>
            <w:r w:rsidRPr="00A04741">
              <w:rPr>
                <w:sz w:val="22"/>
                <w:szCs w:val="22"/>
              </w:rPr>
              <w:t>10</w:t>
            </w:r>
          </w:p>
        </w:tc>
        <w:tc>
          <w:tcPr>
            <w:tcW w:w="3713" w:type="dxa"/>
            <w:gridSpan w:val="2"/>
          </w:tcPr>
          <w:p w:rsidR="000835AC" w:rsidRPr="00A04741" w:rsidRDefault="000835AC" w:rsidP="00212773">
            <w:r w:rsidRPr="00A04741">
              <w:rPr>
                <w:sz w:val="22"/>
                <w:szCs w:val="22"/>
              </w:rPr>
              <w:t>Программа среднег</w:t>
            </w:r>
            <w:proofErr w:type="gramStart"/>
            <w:r w:rsidRPr="00A04741">
              <w:rPr>
                <w:sz w:val="22"/>
                <w:szCs w:val="22"/>
              </w:rPr>
              <w:t>о(</w:t>
            </w:r>
            <w:proofErr w:type="gramEnd"/>
            <w:r w:rsidRPr="00A04741">
              <w:rPr>
                <w:sz w:val="22"/>
                <w:szCs w:val="22"/>
              </w:rPr>
              <w:t>полного) общего образования «Физика» 10-</w:t>
            </w:r>
            <w:r w:rsidRPr="00A04741">
              <w:rPr>
                <w:sz w:val="22"/>
                <w:szCs w:val="22"/>
              </w:rPr>
              <w:lastRenderedPageBreak/>
              <w:t>11кл.,базовый и профильный  уровни</w:t>
            </w:r>
          </w:p>
        </w:tc>
        <w:tc>
          <w:tcPr>
            <w:tcW w:w="3220" w:type="dxa"/>
          </w:tcPr>
          <w:p w:rsidR="000835AC" w:rsidRPr="00A04741" w:rsidRDefault="000835AC" w:rsidP="00212773">
            <w:r w:rsidRPr="00A04741">
              <w:rPr>
                <w:sz w:val="22"/>
                <w:szCs w:val="22"/>
              </w:rPr>
              <w:lastRenderedPageBreak/>
              <w:t>Мякишев Г.Я., Буховцев Б.Б. Физика-10кл.-</w:t>
            </w:r>
            <w:r w:rsidRPr="00A04741">
              <w:rPr>
                <w:sz w:val="22"/>
                <w:szCs w:val="22"/>
              </w:rPr>
              <w:lastRenderedPageBreak/>
              <w:t>М.:Просвещение,2008</w:t>
            </w:r>
          </w:p>
        </w:tc>
      </w:tr>
      <w:tr w:rsidR="000835AC" w:rsidRPr="00A04741" w:rsidTr="00212773">
        <w:tc>
          <w:tcPr>
            <w:tcW w:w="2013" w:type="dxa"/>
          </w:tcPr>
          <w:p w:rsidR="000835AC" w:rsidRPr="00A04741" w:rsidRDefault="000835AC" w:rsidP="00212773">
            <w:pPr>
              <w:rPr>
                <w:lang w:val="tt-RU"/>
              </w:rPr>
            </w:pPr>
            <w:r w:rsidRPr="00A04741">
              <w:rPr>
                <w:sz w:val="22"/>
                <w:szCs w:val="22"/>
                <w:lang w:val="tt-RU"/>
              </w:rPr>
              <w:lastRenderedPageBreak/>
              <w:t>Валитова Л.И.</w:t>
            </w:r>
          </w:p>
        </w:tc>
        <w:tc>
          <w:tcPr>
            <w:tcW w:w="908" w:type="dxa"/>
          </w:tcPr>
          <w:p w:rsidR="000835AC" w:rsidRPr="00A04741" w:rsidRDefault="000835AC" w:rsidP="00212773">
            <w:pPr>
              <w:jc w:val="center"/>
            </w:pPr>
            <w:r w:rsidRPr="00A04741">
              <w:rPr>
                <w:sz w:val="22"/>
                <w:szCs w:val="22"/>
              </w:rPr>
              <w:t>11а</w:t>
            </w:r>
            <w:proofErr w:type="gramStart"/>
            <w:r w:rsidRPr="00A04741">
              <w:rPr>
                <w:sz w:val="22"/>
                <w:szCs w:val="22"/>
              </w:rPr>
              <w:t>,б</w:t>
            </w:r>
            <w:proofErr w:type="gramEnd"/>
          </w:p>
        </w:tc>
        <w:tc>
          <w:tcPr>
            <w:tcW w:w="3713" w:type="dxa"/>
            <w:gridSpan w:val="2"/>
          </w:tcPr>
          <w:p w:rsidR="000835AC" w:rsidRPr="00A04741" w:rsidRDefault="000835AC" w:rsidP="00212773">
            <w:r w:rsidRPr="00A04741">
              <w:rPr>
                <w:sz w:val="22"/>
                <w:szCs w:val="22"/>
              </w:rPr>
              <w:t>Программа среднег</w:t>
            </w:r>
            <w:proofErr w:type="gramStart"/>
            <w:r w:rsidRPr="00A04741">
              <w:rPr>
                <w:sz w:val="22"/>
                <w:szCs w:val="22"/>
              </w:rPr>
              <w:t>о(</w:t>
            </w:r>
            <w:proofErr w:type="gramEnd"/>
            <w:r w:rsidRPr="00A04741">
              <w:rPr>
                <w:sz w:val="22"/>
                <w:szCs w:val="22"/>
              </w:rPr>
              <w:t>полного) общего образования «Физика» 10-11кл.,базовыйуровень,автор программы Г.Я.Мякишев,Б.Б.Буховцев</w:t>
            </w:r>
          </w:p>
        </w:tc>
        <w:tc>
          <w:tcPr>
            <w:tcW w:w="3220" w:type="dxa"/>
          </w:tcPr>
          <w:p w:rsidR="000835AC" w:rsidRPr="00A04741" w:rsidRDefault="000835AC" w:rsidP="00212773">
            <w:r w:rsidRPr="00A04741">
              <w:rPr>
                <w:sz w:val="22"/>
                <w:szCs w:val="22"/>
              </w:rPr>
              <w:t>Мякишев Г.Я., Буховцев Б.Б. Физика-11кл.-М.:Просвещение,2009</w:t>
            </w:r>
          </w:p>
        </w:tc>
      </w:tr>
    </w:tbl>
    <w:p w:rsidR="00021D5C" w:rsidRPr="00A04741" w:rsidRDefault="00021D5C" w:rsidP="002B03FA">
      <w:pPr>
        <w:pStyle w:val="a3"/>
        <w:jc w:val="both"/>
        <w:rPr>
          <w:rFonts w:ascii="Times New Roman" w:hAnsi="Times New Roman" w:cs="Times New Roman"/>
          <w:i/>
        </w:rPr>
      </w:pPr>
    </w:p>
    <w:p w:rsidR="005F5E0F" w:rsidRPr="00A04741" w:rsidRDefault="005F5E0F" w:rsidP="002B03FA">
      <w:pPr>
        <w:pStyle w:val="a3"/>
        <w:jc w:val="both"/>
        <w:rPr>
          <w:rFonts w:ascii="Times New Roman" w:hAnsi="Times New Roman" w:cs="Times New Roman"/>
          <w:i/>
        </w:rPr>
      </w:pPr>
      <w:r w:rsidRPr="00A04741">
        <w:rPr>
          <w:rFonts w:ascii="Times New Roman" w:hAnsi="Times New Roman" w:cs="Times New Roman"/>
          <w:i/>
        </w:rPr>
        <w:t xml:space="preserve">Обоснование необходимых изменений в имеющихся условиях </w:t>
      </w:r>
    </w:p>
    <w:p w:rsidR="005F5E0F" w:rsidRPr="006E095E" w:rsidRDefault="005F5E0F" w:rsidP="002B03FA">
      <w:pPr>
        <w:pStyle w:val="a3"/>
        <w:jc w:val="both"/>
        <w:rPr>
          <w:rFonts w:ascii="Times New Roman" w:hAnsi="Times New Roman" w:cs="Times New Roman"/>
          <w:i/>
        </w:rPr>
      </w:pPr>
      <w:r w:rsidRPr="00A04741">
        <w:rPr>
          <w:rFonts w:ascii="Times New Roman" w:hAnsi="Times New Roman" w:cs="Times New Roman"/>
          <w:i/>
        </w:rPr>
        <w:t>в соответстви</w:t>
      </w:r>
      <w:r w:rsidR="002B03FA" w:rsidRPr="00A04741">
        <w:rPr>
          <w:rFonts w:ascii="Times New Roman" w:hAnsi="Times New Roman" w:cs="Times New Roman"/>
          <w:i/>
        </w:rPr>
        <w:t xml:space="preserve">и с приоритетами ООП Школы </w:t>
      </w:r>
    </w:p>
    <w:p w:rsidR="005F5E0F" w:rsidRPr="00A04741" w:rsidRDefault="005F5E0F" w:rsidP="002B03FA">
      <w:pPr>
        <w:pStyle w:val="a3"/>
        <w:jc w:val="both"/>
        <w:rPr>
          <w:rFonts w:ascii="Times New Roman" w:hAnsi="Times New Roman" w:cs="Times New Roman"/>
        </w:rPr>
      </w:pPr>
      <w:r w:rsidRPr="00A04741">
        <w:rPr>
          <w:rFonts w:ascii="Times New Roman" w:hAnsi="Times New Roman" w:cs="Times New Roman"/>
        </w:rPr>
        <w:t xml:space="preserve">Достижение запланированных образовательных результатов невозможно без совершенствования кадровых, финансовых, материально-технических, психолого-педагогических, учебно-методических и информационных условий </w:t>
      </w:r>
      <w:r w:rsidR="0090384D" w:rsidRPr="00A04741">
        <w:rPr>
          <w:rFonts w:ascii="Times New Roman" w:hAnsi="Times New Roman" w:cs="Times New Roman"/>
        </w:rPr>
        <w:t>реализации ООП СОО.</w:t>
      </w:r>
    </w:p>
    <w:p w:rsidR="0090384D" w:rsidRPr="00A04741" w:rsidRDefault="005F5E0F" w:rsidP="002B03FA">
      <w:pPr>
        <w:pStyle w:val="a3"/>
        <w:jc w:val="both"/>
        <w:rPr>
          <w:rFonts w:ascii="Times New Roman" w:eastAsia="@Arial Unicode MS" w:hAnsi="Times New Roman" w:cs="Times New Roman"/>
        </w:rPr>
      </w:pPr>
      <w:r w:rsidRPr="00A04741">
        <w:rPr>
          <w:rFonts w:ascii="Times New Roman" w:eastAsia="@Arial Unicode MS" w:hAnsi="Times New Roman" w:cs="Times New Roman"/>
        </w:rPr>
        <w:t>Для планового из</w:t>
      </w:r>
      <w:r w:rsidR="0090384D" w:rsidRPr="00A04741">
        <w:rPr>
          <w:rFonts w:ascii="Times New Roman" w:eastAsia="@Arial Unicode MS" w:hAnsi="Times New Roman" w:cs="Times New Roman"/>
        </w:rPr>
        <w:t>менения условий реализации ООП С</w:t>
      </w:r>
      <w:r w:rsidRPr="00A04741">
        <w:rPr>
          <w:rFonts w:ascii="Times New Roman" w:eastAsia="@Arial Unicode MS" w:hAnsi="Times New Roman" w:cs="Times New Roman"/>
        </w:rPr>
        <w:t xml:space="preserve">ОО Школы необходима разработка: </w:t>
      </w:r>
    </w:p>
    <w:p w:rsidR="0090384D" w:rsidRPr="00A04741" w:rsidRDefault="005F5E0F" w:rsidP="002B03FA">
      <w:pPr>
        <w:pStyle w:val="a3"/>
        <w:jc w:val="both"/>
        <w:rPr>
          <w:rFonts w:ascii="Times New Roman" w:hAnsi="Times New Roman" w:cs="Times New Roman"/>
        </w:rPr>
      </w:pPr>
      <w:r w:rsidRPr="00A04741">
        <w:rPr>
          <w:rFonts w:ascii="Times New Roman" w:eastAsia="@Arial Unicode MS" w:hAnsi="Times New Roman" w:cs="Times New Roman"/>
        </w:rPr>
        <w:t>а) м</w:t>
      </w:r>
      <w:r w:rsidRPr="00A04741">
        <w:rPr>
          <w:rFonts w:ascii="Times New Roman" w:hAnsi="Times New Roman" w:cs="Times New Roman"/>
        </w:rPr>
        <w:t xml:space="preserve">еханизмов достижения целевых ориентиров в системе условий; </w:t>
      </w:r>
    </w:p>
    <w:p w:rsidR="0090384D" w:rsidRPr="00A04741" w:rsidRDefault="005F5E0F" w:rsidP="002B03FA">
      <w:pPr>
        <w:pStyle w:val="a3"/>
        <w:jc w:val="both"/>
        <w:rPr>
          <w:rFonts w:ascii="Times New Roman" w:eastAsia="@Arial Unicode MS" w:hAnsi="Times New Roman" w:cs="Times New Roman"/>
        </w:rPr>
      </w:pPr>
      <w:r w:rsidRPr="00A04741">
        <w:rPr>
          <w:rFonts w:ascii="Times New Roman" w:hAnsi="Times New Roman" w:cs="Times New Roman"/>
        </w:rPr>
        <w:t>б) с</w:t>
      </w:r>
      <w:r w:rsidRPr="00A04741">
        <w:rPr>
          <w:rFonts w:ascii="Times New Roman" w:eastAsia="@Arial Unicode MS" w:hAnsi="Times New Roman" w:cs="Times New Roman"/>
        </w:rPr>
        <w:t xml:space="preserve">етевого графика по формированию необходимой системы условий; </w:t>
      </w:r>
    </w:p>
    <w:p w:rsidR="005F5E0F" w:rsidRPr="00A04741" w:rsidRDefault="005F5E0F" w:rsidP="002B03FA">
      <w:pPr>
        <w:pStyle w:val="a3"/>
        <w:jc w:val="both"/>
        <w:rPr>
          <w:rFonts w:ascii="Times New Roman" w:eastAsia="@Arial Unicode MS" w:hAnsi="Times New Roman" w:cs="Times New Roman"/>
        </w:rPr>
      </w:pPr>
      <w:r w:rsidRPr="00A04741">
        <w:rPr>
          <w:rFonts w:ascii="Times New Roman" w:eastAsia="@Arial Unicode MS" w:hAnsi="Times New Roman" w:cs="Times New Roman"/>
        </w:rPr>
        <w:t xml:space="preserve">в) </w:t>
      </w:r>
      <w:proofErr w:type="gramStart"/>
      <w:r w:rsidRPr="00A04741">
        <w:rPr>
          <w:rFonts w:ascii="Times New Roman" w:eastAsia="@Arial Unicode MS" w:hAnsi="Times New Roman" w:cs="Times New Roman"/>
        </w:rPr>
        <w:t>контроля за</w:t>
      </w:r>
      <w:proofErr w:type="gramEnd"/>
      <w:r w:rsidRPr="00A04741">
        <w:rPr>
          <w:rFonts w:ascii="Times New Roman" w:eastAsia="@Arial Unicode MS" w:hAnsi="Times New Roman" w:cs="Times New Roman"/>
        </w:rPr>
        <w:t xml:space="preserve"> состоянием системы условий.</w:t>
      </w:r>
    </w:p>
    <w:p w:rsidR="005F5E0F" w:rsidRPr="00A04741" w:rsidRDefault="005F5E0F" w:rsidP="002B03FA">
      <w:pPr>
        <w:pStyle w:val="a3"/>
        <w:jc w:val="both"/>
        <w:rPr>
          <w:rFonts w:ascii="Times New Roman" w:hAnsi="Times New Roman" w:cs="Times New Roman"/>
        </w:rPr>
      </w:pPr>
    </w:p>
    <w:p w:rsidR="005F5E0F" w:rsidRPr="00A04741" w:rsidRDefault="005F5E0F" w:rsidP="002B03FA">
      <w:pPr>
        <w:pStyle w:val="a3"/>
        <w:jc w:val="both"/>
        <w:rPr>
          <w:rFonts w:ascii="Times New Roman" w:hAnsi="Times New Roman" w:cs="Times New Roman"/>
          <w:i/>
        </w:rPr>
      </w:pPr>
      <w:r w:rsidRPr="00A04741">
        <w:rPr>
          <w:rFonts w:ascii="Times New Roman" w:hAnsi="Times New Roman" w:cs="Times New Roman"/>
          <w:i/>
        </w:rPr>
        <w:t>Механизмы достижения целевых ориентиров в системе условий</w:t>
      </w:r>
    </w:p>
    <w:p w:rsidR="00ED3858" w:rsidRPr="00A04741" w:rsidRDefault="00ED3858" w:rsidP="002B03FA">
      <w:pPr>
        <w:pStyle w:val="a3"/>
        <w:jc w:val="both"/>
        <w:rPr>
          <w:rFonts w:ascii="Times New Roman" w:hAnsi="Times New Roman" w:cs="Times New Roman"/>
          <w:i/>
        </w:rPr>
      </w:pPr>
    </w:p>
    <w:tbl>
      <w:tblPr>
        <w:tblStyle w:val="a4"/>
        <w:tblW w:w="0" w:type="auto"/>
        <w:tblInd w:w="250" w:type="dxa"/>
        <w:tblLook w:val="04A0"/>
      </w:tblPr>
      <w:tblGrid>
        <w:gridCol w:w="540"/>
        <w:gridCol w:w="3854"/>
        <w:gridCol w:w="5210"/>
      </w:tblGrid>
      <w:tr w:rsidR="00ED3858" w:rsidRPr="00A04741" w:rsidTr="00ED3858">
        <w:tc>
          <w:tcPr>
            <w:tcW w:w="540" w:type="dxa"/>
            <w:vAlign w:val="center"/>
          </w:tcPr>
          <w:p w:rsidR="00ED3858" w:rsidRPr="00A04741" w:rsidRDefault="00ED3858" w:rsidP="00ED3858">
            <w:pPr>
              <w:pStyle w:val="a3"/>
              <w:jc w:val="center"/>
              <w:rPr>
                <w:rFonts w:ascii="Times New Roman" w:hAnsi="Times New Roman" w:cs="Times New Roman"/>
              </w:rPr>
            </w:pPr>
            <w:r w:rsidRPr="00A04741">
              <w:rPr>
                <w:rFonts w:ascii="Times New Roman" w:hAnsi="Times New Roman" w:cs="Times New Roman"/>
              </w:rPr>
              <w:t xml:space="preserve">№ </w:t>
            </w:r>
            <w:proofErr w:type="gramStart"/>
            <w:r w:rsidRPr="00A04741">
              <w:rPr>
                <w:rFonts w:ascii="Times New Roman" w:hAnsi="Times New Roman" w:cs="Times New Roman"/>
              </w:rPr>
              <w:t>п</w:t>
            </w:r>
            <w:proofErr w:type="gramEnd"/>
            <w:r w:rsidRPr="00A04741">
              <w:rPr>
                <w:rFonts w:ascii="Times New Roman" w:hAnsi="Times New Roman" w:cs="Times New Roman"/>
              </w:rPr>
              <w:t>/п</w:t>
            </w:r>
          </w:p>
        </w:tc>
        <w:tc>
          <w:tcPr>
            <w:tcW w:w="3854" w:type="dxa"/>
            <w:vAlign w:val="center"/>
          </w:tcPr>
          <w:p w:rsidR="00ED3858" w:rsidRPr="00A04741" w:rsidRDefault="00ED3858" w:rsidP="00ED3858">
            <w:pPr>
              <w:pStyle w:val="a3"/>
              <w:jc w:val="center"/>
              <w:rPr>
                <w:rFonts w:ascii="Times New Roman" w:hAnsi="Times New Roman" w:cs="Times New Roman"/>
              </w:rPr>
            </w:pPr>
            <w:r w:rsidRPr="00A04741">
              <w:rPr>
                <w:rFonts w:ascii="Times New Roman" w:hAnsi="Times New Roman" w:cs="Times New Roman"/>
              </w:rPr>
              <w:t>Целевой ориентир</w:t>
            </w:r>
          </w:p>
          <w:p w:rsidR="00ED3858" w:rsidRPr="00A04741" w:rsidRDefault="00ED3858" w:rsidP="00ED3858">
            <w:pPr>
              <w:pStyle w:val="a3"/>
              <w:jc w:val="center"/>
              <w:rPr>
                <w:rFonts w:ascii="Times New Roman" w:hAnsi="Times New Roman" w:cs="Times New Roman"/>
              </w:rPr>
            </w:pPr>
            <w:r w:rsidRPr="00A04741">
              <w:rPr>
                <w:rFonts w:ascii="Times New Roman" w:hAnsi="Times New Roman" w:cs="Times New Roman"/>
              </w:rPr>
              <w:t>в системе условий</w:t>
            </w:r>
          </w:p>
        </w:tc>
        <w:tc>
          <w:tcPr>
            <w:tcW w:w="5210" w:type="dxa"/>
            <w:vAlign w:val="center"/>
          </w:tcPr>
          <w:p w:rsidR="00ED3858" w:rsidRPr="00A04741" w:rsidRDefault="00ED3858" w:rsidP="00ED3858">
            <w:pPr>
              <w:pStyle w:val="a3"/>
              <w:jc w:val="center"/>
              <w:rPr>
                <w:rFonts w:ascii="Times New Roman" w:hAnsi="Times New Roman" w:cs="Times New Roman"/>
              </w:rPr>
            </w:pPr>
            <w:r w:rsidRPr="00A04741">
              <w:rPr>
                <w:rFonts w:ascii="Times New Roman" w:hAnsi="Times New Roman" w:cs="Times New Roman"/>
              </w:rPr>
              <w:t>Механизмы достижения</w:t>
            </w:r>
          </w:p>
          <w:p w:rsidR="00ED3858" w:rsidRPr="00A04741" w:rsidRDefault="00ED3858" w:rsidP="00ED3858">
            <w:pPr>
              <w:pStyle w:val="a3"/>
              <w:jc w:val="center"/>
              <w:rPr>
                <w:rFonts w:ascii="Times New Roman" w:hAnsi="Times New Roman" w:cs="Times New Roman"/>
              </w:rPr>
            </w:pPr>
            <w:r w:rsidRPr="00A04741">
              <w:rPr>
                <w:rFonts w:ascii="Times New Roman" w:hAnsi="Times New Roman" w:cs="Times New Roman"/>
              </w:rPr>
              <w:t>целевых ориентиров в системе</w:t>
            </w:r>
          </w:p>
          <w:p w:rsidR="00ED3858" w:rsidRPr="00A04741" w:rsidRDefault="00ED3858" w:rsidP="00ED3858">
            <w:pPr>
              <w:pStyle w:val="a3"/>
              <w:jc w:val="center"/>
              <w:rPr>
                <w:rFonts w:ascii="Times New Roman" w:hAnsi="Times New Roman" w:cs="Times New Roman"/>
              </w:rPr>
            </w:pPr>
            <w:r w:rsidRPr="00A04741">
              <w:rPr>
                <w:rFonts w:ascii="Times New Roman" w:hAnsi="Times New Roman" w:cs="Times New Roman"/>
              </w:rPr>
              <w:t>условий</w:t>
            </w:r>
          </w:p>
        </w:tc>
      </w:tr>
      <w:tr w:rsidR="00ED3858" w:rsidRPr="00A04741" w:rsidTr="00ED3858">
        <w:tc>
          <w:tcPr>
            <w:tcW w:w="54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1</w:t>
            </w:r>
          </w:p>
        </w:tc>
        <w:tc>
          <w:tcPr>
            <w:tcW w:w="3854"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Наличие локальных нормативных актов и их использование всеми субъектами образовательного процесса</w:t>
            </w:r>
          </w:p>
        </w:tc>
        <w:tc>
          <w:tcPr>
            <w:tcW w:w="521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разработка и утверждение локальных нормативных актов в соответствии с Уставом Школы;</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внесение изменений в локальные нормативные акты в соответствии с изменением действующего законодательства;</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качественное правовое обеспечение всех направлений деятельности средней школы в соответствии с ООП Школы.</w:t>
            </w:r>
          </w:p>
        </w:tc>
      </w:tr>
      <w:tr w:rsidR="00ED3858" w:rsidRPr="00A04741" w:rsidTr="00ED3858">
        <w:tc>
          <w:tcPr>
            <w:tcW w:w="54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2</w:t>
            </w:r>
          </w:p>
        </w:tc>
        <w:tc>
          <w:tcPr>
            <w:tcW w:w="3854"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Наличие учебного плана, учитывающего разные формы учебной деятельности и динамического расписание учебных занятий</w:t>
            </w:r>
          </w:p>
        </w:tc>
        <w:tc>
          <w:tcPr>
            <w:tcW w:w="521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эффективная система управленческой деятельности в Школе;</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реализация планов работы методических объединений Школы;</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реализация плана ВШК в Школе.</w:t>
            </w:r>
          </w:p>
        </w:tc>
      </w:tr>
      <w:tr w:rsidR="00ED3858" w:rsidRPr="00A04741" w:rsidTr="00ED3858">
        <w:tc>
          <w:tcPr>
            <w:tcW w:w="54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3</w:t>
            </w:r>
          </w:p>
        </w:tc>
        <w:tc>
          <w:tcPr>
            <w:tcW w:w="3854"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Наличие педагогов, способных реализовать ООП Школы (по квалификации, по опыту, наличие званий, победители профессиональных конкурсов, участие в проектах, грантах и т.п.)</w:t>
            </w:r>
          </w:p>
        </w:tc>
        <w:tc>
          <w:tcPr>
            <w:tcW w:w="521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подбор квалифицированных кадров для работы в Школе;</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повышение квалификации педагогических работников Школы;</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аттестация педагогических работников Школы;</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мониторинг инновационной готовности и профессиональной компетентности педагогических работников Школы;</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эффективное методическое сопровождение деятельности педагогических работников Школы.</w:t>
            </w:r>
          </w:p>
        </w:tc>
      </w:tr>
      <w:tr w:rsidR="00ED3858" w:rsidRPr="00A04741" w:rsidTr="00ED3858">
        <w:tc>
          <w:tcPr>
            <w:tcW w:w="54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4</w:t>
            </w:r>
          </w:p>
        </w:tc>
        <w:tc>
          <w:tcPr>
            <w:tcW w:w="3854"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 xml:space="preserve">Обоснованное и эффективное использование информационной среды (локальной среды, сайта, цифровых образовательных ресурсов, мобильных компьютерных классов, владение </w:t>
            </w:r>
            <w:proofErr w:type="gramStart"/>
            <w:r w:rsidRPr="00A04741">
              <w:rPr>
                <w:rFonts w:ascii="Times New Roman" w:hAnsi="Times New Roman" w:cs="Times New Roman"/>
              </w:rPr>
              <w:t>ИКТ-технологиями</w:t>
            </w:r>
            <w:proofErr w:type="gramEnd"/>
            <w:r w:rsidRPr="00A04741">
              <w:rPr>
                <w:rFonts w:ascii="Times New Roman" w:hAnsi="Times New Roman" w:cs="Times New Roman"/>
              </w:rPr>
              <w:t xml:space="preserve"> педагогами) в образовательном процессе Школы</w:t>
            </w:r>
          </w:p>
        </w:tc>
        <w:tc>
          <w:tcPr>
            <w:tcW w:w="521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приобретение цифровых образовательных ресурсов для Школы;</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 xml:space="preserve">реализация графика использования мобильных компьютерных классов в Школе; </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эффективная деятельность системных администраторов в Школе;</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 xml:space="preserve">повышение профессиональной компетентности педагогических работников по программам информатизации образовательного пространства Школы; </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 xml:space="preserve">качественная организация работы официального </w:t>
            </w:r>
            <w:r w:rsidRPr="00A04741">
              <w:rPr>
                <w:rFonts w:ascii="Times New Roman" w:hAnsi="Times New Roman" w:cs="Times New Roman"/>
              </w:rPr>
              <w:lastRenderedPageBreak/>
              <w:t>сайта Школы;</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реализация плана ВШК.</w:t>
            </w:r>
          </w:p>
        </w:tc>
      </w:tr>
      <w:tr w:rsidR="00ED3858" w:rsidRPr="00A04741" w:rsidTr="00ED3858">
        <w:tc>
          <w:tcPr>
            <w:tcW w:w="54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lastRenderedPageBreak/>
              <w:t>5</w:t>
            </w:r>
          </w:p>
        </w:tc>
        <w:tc>
          <w:tcPr>
            <w:tcW w:w="3854"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Наличие баланса между внешней и внутренней оценкой (самооценкой) деятельности всех субъектов образовательного процесса при реализации ООП Школы; участие общественности (в том числе родительской) в управлении образовательным процессом</w:t>
            </w:r>
          </w:p>
        </w:tc>
        <w:tc>
          <w:tcPr>
            <w:tcW w:w="521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эффективная реализация норм Положения о проведении аттестации учащихся Школы;</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соответствие лицензионным требованиям и аккредитационным нормам образовательной деятельности;</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эффективная деятельность органов государственно-общественного управления в соответствии с нормативными документами школы.</w:t>
            </w:r>
          </w:p>
        </w:tc>
      </w:tr>
      <w:tr w:rsidR="00ED3858" w:rsidRPr="00A04741" w:rsidTr="00ED3858">
        <w:tc>
          <w:tcPr>
            <w:tcW w:w="54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6</w:t>
            </w:r>
          </w:p>
        </w:tc>
        <w:tc>
          <w:tcPr>
            <w:tcW w:w="3854"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Обоснование использования списка учебников для реализации задач ООП Школы;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521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приобретение учебников, учебных пособий, цифровых образовательных ресурсов для Школы;</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аттестация учебных кабинетов через проведение Смотра учебных кабинетов Школы;</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эффективное методическое сопровождение деятельности педагогических работников Школы;</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реализация плана ВШК Школы.</w:t>
            </w:r>
          </w:p>
        </w:tc>
      </w:tr>
      <w:tr w:rsidR="00ED3858" w:rsidRPr="00A04741" w:rsidTr="00ED3858">
        <w:tc>
          <w:tcPr>
            <w:tcW w:w="54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7</w:t>
            </w:r>
          </w:p>
        </w:tc>
        <w:tc>
          <w:tcPr>
            <w:tcW w:w="3854"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Соответствие условий физического воспитания гигиеническим требованиям; обеспеченность горячим питанием, состояние здоровья учащихся</w:t>
            </w:r>
          </w:p>
        </w:tc>
        <w:tc>
          <w:tcPr>
            <w:tcW w:w="5210"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 xml:space="preserve">эффективная работа </w:t>
            </w:r>
            <w:proofErr w:type="gramStart"/>
            <w:r w:rsidRPr="00A04741">
              <w:rPr>
                <w:rFonts w:ascii="Times New Roman" w:hAnsi="Times New Roman" w:cs="Times New Roman"/>
              </w:rPr>
              <w:t>спортивной</w:t>
            </w:r>
            <w:proofErr w:type="gramEnd"/>
            <w:r w:rsidRPr="00A04741">
              <w:rPr>
                <w:rFonts w:ascii="Times New Roman" w:hAnsi="Times New Roman" w:cs="Times New Roman"/>
              </w:rPr>
              <w:t xml:space="preserve"> игровой плащадки;</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эффективная работа столовой Школы;</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эффективная работа оздоровительного лагеря.</w:t>
            </w:r>
          </w:p>
        </w:tc>
      </w:tr>
    </w:tbl>
    <w:p w:rsidR="005F5E0F" w:rsidRPr="00A04741" w:rsidRDefault="005F5E0F" w:rsidP="002B03FA">
      <w:pPr>
        <w:pStyle w:val="a3"/>
        <w:jc w:val="both"/>
        <w:rPr>
          <w:rFonts w:ascii="Times New Roman" w:eastAsia="@Arial Unicode MS" w:hAnsi="Times New Roman" w:cs="Times New Roman"/>
          <w:color w:val="000000"/>
        </w:rPr>
      </w:pPr>
    </w:p>
    <w:p w:rsidR="005F5E0F" w:rsidRPr="00A04741" w:rsidRDefault="005F5E0F" w:rsidP="002B03FA">
      <w:pPr>
        <w:pStyle w:val="a3"/>
        <w:jc w:val="both"/>
        <w:rPr>
          <w:rFonts w:ascii="Times New Roman" w:eastAsia="@Arial Unicode MS" w:hAnsi="Times New Roman" w:cs="Times New Roman"/>
          <w:i/>
        </w:rPr>
      </w:pPr>
      <w:r w:rsidRPr="00A04741">
        <w:rPr>
          <w:rFonts w:ascii="Times New Roman" w:eastAsia="@Arial Unicode MS" w:hAnsi="Times New Roman" w:cs="Times New Roman"/>
          <w:i/>
        </w:rPr>
        <w:t>Сетевой график по формированию необходимой системы усло</w:t>
      </w:r>
      <w:r w:rsidR="0090384D" w:rsidRPr="00A04741">
        <w:rPr>
          <w:rFonts w:ascii="Times New Roman" w:eastAsia="@Arial Unicode MS" w:hAnsi="Times New Roman" w:cs="Times New Roman"/>
          <w:i/>
        </w:rPr>
        <w:t>вий</w:t>
      </w:r>
    </w:p>
    <w:tbl>
      <w:tblPr>
        <w:tblStyle w:val="a4"/>
        <w:tblW w:w="0" w:type="auto"/>
        <w:tblLook w:val="04A0"/>
      </w:tblPr>
      <w:tblGrid>
        <w:gridCol w:w="2802"/>
        <w:gridCol w:w="5103"/>
        <w:gridCol w:w="1949"/>
      </w:tblGrid>
      <w:tr w:rsidR="00ED3858" w:rsidRPr="00A04741" w:rsidTr="00ED3858">
        <w:tc>
          <w:tcPr>
            <w:tcW w:w="2802" w:type="dxa"/>
            <w:vAlign w:val="center"/>
          </w:tcPr>
          <w:p w:rsidR="00ED3858" w:rsidRPr="00A04741" w:rsidRDefault="00ED3858" w:rsidP="00212773">
            <w:pPr>
              <w:pStyle w:val="a3"/>
              <w:jc w:val="center"/>
              <w:rPr>
                <w:rFonts w:ascii="Times New Roman" w:hAnsi="Times New Roman" w:cs="Times New Roman"/>
              </w:rPr>
            </w:pPr>
            <w:r w:rsidRPr="00A04741">
              <w:rPr>
                <w:rFonts w:ascii="Times New Roman" w:hAnsi="Times New Roman" w:cs="Times New Roman"/>
              </w:rPr>
              <w:t>Направление</w:t>
            </w:r>
          </w:p>
          <w:p w:rsidR="00ED3858" w:rsidRPr="00A04741" w:rsidRDefault="00ED3858" w:rsidP="00212773">
            <w:pPr>
              <w:pStyle w:val="a3"/>
              <w:jc w:val="center"/>
              <w:rPr>
                <w:rFonts w:ascii="Times New Roman" w:hAnsi="Times New Roman" w:cs="Times New Roman"/>
              </w:rPr>
            </w:pPr>
            <w:r w:rsidRPr="00A04741">
              <w:rPr>
                <w:rFonts w:ascii="Times New Roman" w:hAnsi="Times New Roman" w:cs="Times New Roman"/>
              </w:rPr>
              <w:t>мероприятий</w:t>
            </w:r>
          </w:p>
        </w:tc>
        <w:tc>
          <w:tcPr>
            <w:tcW w:w="5103" w:type="dxa"/>
            <w:vAlign w:val="center"/>
          </w:tcPr>
          <w:p w:rsidR="00ED3858" w:rsidRPr="00A04741" w:rsidRDefault="00ED3858" w:rsidP="00212773">
            <w:pPr>
              <w:pStyle w:val="a3"/>
              <w:jc w:val="center"/>
              <w:rPr>
                <w:rFonts w:ascii="Times New Roman" w:hAnsi="Times New Roman" w:cs="Times New Roman"/>
              </w:rPr>
            </w:pPr>
            <w:r w:rsidRPr="00A04741">
              <w:rPr>
                <w:rFonts w:ascii="Times New Roman" w:hAnsi="Times New Roman" w:cs="Times New Roman"/>
              </w:rPr>
              <w:t>Мероприятия сетевого графика</w:t>
            </w:r>
          </w:p>
        </w:tc>
        <w:tc>
          <w:tcPr>
            <w:tcW w:w="1949" w:type="dxa"/>
            <w:vAlign w:val="center"/>
          </w:tcPr>
          <w:p w:rsidR="00ED3858" w:rsidRPr="00A04741" w:rsidRDefault="00ED3858" w:rsidP="00212773">
            <w:pPr>
              <w:pStyle w:val="a3"/>
              <w:jc w:val="center"/>
              <w:rPr>
                <w:rFonts w:ascii="Times New Roman" w:hAnsi="Times New Roman" w:cs="Times New Roman"/>
              </w:rPr>
            </w:pPr>
            <w:r w:rsidRPr="00A04741">
              <w:rPr>
                <w:rFonts w:ascii="Times New Roman" w:hAnsi="Times New Roman" w:cs="Times New Roman"/>
              </w:rPr>
              <w:t>Сроки</w:t>
            </w:r>
          </w:p>
          <w:p w:rsidR="00ED3858" w:rsidRPr="00A04741" w:rsidRDefault="00ED3858" w:rsidP="00212773">
            <w:pPr>
              <w:pStyle w:val="a3"/>
              <w:jc w:val="center"/>
              <w:rPr>
                <w:rFonts w:ascii="Times New Roman" w:hAnsi="Times New Roman" w:cs="Times New Roman"/>
              </w:rPr>
            </w:pPr>
            <w:r w:rsidRPr="00A04741">
              <w:rPr>
                <w:rFonts w:ascii="Times New Roman" w:hAnsi="Times New Roman" w:cs="Times New Roman"/>
              </w:rPr>
              <w:t>реализации</w:t>
            </w:r>
          </w:p>
        </w:tc>
      </w:tr>
      <w:tr w:rsidR="00ED3858" w:rsidRPr="00A04741" w:rsidTr="00212773">
        <w:tc>
          <w:tcPr>
            <w:tcW w:w="2802" w:type="dxa"/>
            <w:vMerge w:val="restart"/>
            <w:vAlign w:val="center"/>
          </w:tcPr>
          <w:p w:rsidR="00ED3858" w:rsidRPr="00A04741" w:rsidRDefault="00ED3858" w:rsidP="00212773">
            <w:pPr>
              <w:pStyle w:val="a3"/>
              <w:jc w:val="center"/>
              <w:rPr>
                <w:rFonts w:ascii="Times New Roman" w:hAnsi="Times New Roman" w:cs="Times New Roman"/>
              </w:rPr>
            </w:pPr>
            <w:r w:rsidRPr="00A04741">
              <w:rPr>
                <w:rFonts w:ascii="Times New Roman" w:hAnsi="Times New Roman" w:cs="Times New Roman"/>
              </w:rPr>
              <w:t>Нормативное обеспечение реализации ФКГОС</w:t>
            </w:r>
          </w:p>
          <w:p w:rsidR="00ED3858" w:rsidRPr="00A04741" w:rsidRDefault="00ED3858" w:rsidP="00212773">
            <w:pPr>
              <w:pStyle w:val="a3"/>
              <w:jc w:val="both"/>
              <w:rPr>
                <w:rFonts w:ascii="Times New Roman" w:hAnsi="Times New Roman" w:cs="Times New Roman"/>
              </w:rPr>
            </w:pPr>
          </w:p>
        </w:tc>
        <w:tc>
          <w:tcPr>
            <w:tcW w:w="5103" w:type="dxa"/>
            <w:vAlign w:val="center"/>
          </w:tcPr>
          <w:p w:rsidR="00ED3858" w:rsidRPr="00A04741" w:rsidRDefault="00ED3858" w:rsidP="00212773">
            <w:pPr>
              <w:pStyle w:val="a3"/>
              <w:rPr>
                <w:rFonts w:ascii="Times New Roman" w:hAnsi="Times New Roman" w:cs="Times New Roman"/>
              </w:rPr>
            </w:pPr>
            <w:r w:rsidRPr="00A04741">
              <w:rPr>
                <w:rFonts w:ascii="Times New Roman" w:hAnsi="Times New Roman" w:cs="Times New Roman"/>
              </w:rPr>
              <w:t>Приведение в соответствие нормативной базы Школы требованиям ФКГОС</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ED3858">
        <w:tc>
          <w:tcPr>
            <w:tcW w:w="2802" w:type="dxa"/>
            <w:vMerge/>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Приведение должностных инструкций работников Школы Урока в соответствие с требованиями ФГОС НОО и тарифно-квалификационными характеристиками</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Разработка локальных актов, устанавливающих требования к различным объектам инфраструктуры Школы Урока с учётом требований к минимальной оснащённости учебного процесса</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Определение списка учебников и учебных пособий, используемых в образовательном процессе в соответствии с ФКГОС</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Разработка в соответствии с требованиями ФКГОС для Школы: календарного учебного графика; учебного плана; рабочих программ учебных предметов, курсов, дисциплин, модулей; программы и плана внеурочной деятельности учащихся.</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ED3858">
        <w:tc>
          <w:tcPr>
            <w:tcW w:w="2802"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II. Финансовое обеспечение реализации ФКГОС</w:t>
            </w: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Заключение дополнительных соглашений к трудовому договору с педагогическими работниками</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ED3858">
        <w:tc>
          <w:tcPr>
            <w:tcW w:w="2802"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III. Организационное обеспечение реализации ФКГОС</w:t>
            </w: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Разработка модели организации образовательного процесса</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ED3858">
        <w:tc>
          <w:tcPr>
            <w:tcW w:w="2802" w:type="dxa"/>
            <w:vMerge w:val="restart"/>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IV. Кадровое обеспечение реализации ФКГОС</w:t>
            </w: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Анализ кадрового обеспечения реализации ФКГОС</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2. Создание (корректировка) плана-графика повышения квалификации педагогических и руководящих работников Школы в связи с реализацией ФКГОС</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3. Разработка (корректировка) плана научно-методической работы (внутришкольного повышения квалификации) с ориентацией на проблемы реализации ФКГОС</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ED3858">
        <w:tc>
          <w:tcPr>
            <w:tcW w:w="2802" w:type="dxa"/>
            <w:vMerge w:val="restart"/>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 xml:space="preserve">V. Информационное обеспечение </w:t>
            </w: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Размещение на сайте Школы информационных материалов о реализации ФКГОС</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Широкое информирование родительской общественности о реализации ФКГОС</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Организация изучения общественного мнения по вопросам реализации ФКГОСи внесение дополнений в содержание ООП Школы</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Обеспечение публичной отчётности Школы  о реализации ФКГОС</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5. Разработка рекомендаций для педагогических работников:</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по организации внеклассной деятельности учащихся;</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по организации текущей и итоговой оценки достижения учебных результатов;</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по использованию ресурсов времени для организации домашней работы учащихся;</w:t>
            </w:r>
          </w:p>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по перечню и рекомендациям по использованию интерактивных технологий.</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restart"/>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VI. Материально-техническое обеспечение по реализации ФКГОС</w:t>
            </w: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Анализ материально-технического обеспечения по реализации ФКГОС</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Обеспечение соответствия материально-технической базы Школы требованиям ФКГОС</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Обеспечение соответствия санитарно-гигиенических условий Школы требованиям ФКГОС</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Обеспечение соответствия условий реализации ООП Школы противопожарным нормам, нормам охраны труда работников образовательного учреждения</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Обеспечение соответствия информационно образовательной среды требованиям ФКГОС</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Обеспечение укомплектованности библиотеки печатными и электронными образовательными ресурсами</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Наличие доступа Школы к электронным образовательным ресурсам (ЭОР), размещённым в федеральных и региональных базах данных</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r w:rsidR="00ED3858" w:rsidRPr="00A04741" w:rsidTr="00212773">
        <w:tc>
          <w:tcPr>
            <w:tcW w:w="2802" w:type="dxa"/>
            <w:vMerge/>
            <w:vAlign w:val="center"/>
          </w:tcPr>
          <w:p w:rsidR="00ED3858" w:rsidRPr="00A04741" w:rsidRDefault="00ED3858" w:rsidP="00212773">
            <w:pPr>
              <w:pStyle w:val="a3"/>
              <w:jc w:val="both"/>
              <w:rPr>
                <w:rFonts w:ascii="Times New Roman" w:hAnsi="Times New Roman" w:cs="Times New Roman"/>
              </w:rPr>
            </w:pPr>
          </w:p>
        </w:tc>
        <w:tc>
          <w:tcPr>
            <w:tcW w:w="5103" w:type="dxa"/>
          </w:tcPr>
          <w:p w:rsidR="00ED3858" w:rsidRPr="00A04741" w:rsidRDefault="00ED3858" w:rsidP="00212773">
            <w:pPr>
              <w:pStyle w:val="a3"/>
              <w:jc w:val="both"/>
              <w:rPr>
                <w:rFonts w:ascii="Times New Roman" w:hAnsi="Times New Roman" w:cs="Times New Roman"/>
              </w:rPr>
            </w:pPr>
            <w:r w:rsidRPr="00A04741">
              <w:rPr>
                <w:rFonts w:ascii="Times New Roman" w:hAnsi="Times New Roman" w:cs="Times New Roman"/>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1949" w:type="dxa"/>
          </w:tcPr>
          <w:p w:rsidR="00ED3858" w:rsidRPr="00A04741" w:rsidRDefault="00ED3858" w:rsidP="002B03FA">
            <w:pPr>
              <w:pStyle w:val="a3"/>
              <w:jc w:val="both"/>
              <w:rPr>
                <w:rFonts w:ascii="Times New Roman" w:eastAsia="@Arial Unicode MS" w:hAnsi="Times New Roman" w:cs="Times New Roman"/>
                <w:i/>
              </w:rPr>
            </w:pPr>
          </w:p>
        </w:tc>
      </w:tr>
    </w:tbl>
    <w:p w:rsidR="00021D5C" w:rsidRPr="00A04741" w:rsidRDefault="00021D5C" w:rsidP="002B03FA">
      <w:pPr>
        <w:pStyle w:val="a3"/>
        <w:jc w:val="both"/>
        <w:rPr>
          <w:rFonts w:ascii="Times New Roman" w:eastAsia="@Arial Unicode MS" w:hAnsi="Times New Roman" w:cs="Times New Roman"/>
          <w:i/>
        </w:rPr>
      </w:pPr>
    </w:p>
    <w:p w:rsidR="005F5E0F" w:rsidRPr="00A04741" w:rsidRDefault="005F5E0F" w:rsidP="002B03FA">
      <w:pPr>
        <w:pStyle w:val="a3"/>
        <w:jc w:val="both"/>
        <w:rPr>
          <w:rFonts w:ascii="Times New Roman" w:eastAsia="@Arial Unicode MS" w:hAnsi="Times New Roman" w:cs="Times New Roman"/>
          <w:i/>
        </w:rPr>
      </w:pPr>
      <w:proofErr w:type="gramStart"/>
      <w:r w:rsidRPr="00A04741">
        <w:rPr>
          <w:rFonts w:ascii="Times New Roman" w:eastAsia="@Arial Unicode MS" w:hAnsi="Times New Roman" w:cs="Times New Roman"/>
          <w:i/>
        </w:rPr>
        <w:t>Контроль за</w:t>
      </w:r>
      <w:proofErr w:type="gramEnd"/>
      <w:r w:rsidRPr="00A04741">
        <w:rPr>
          <w:rFonts w:ascii="Times New Roman" w:eastAsia="@Arial Unicode MS" w:hAnsi="Times New Roman" w:cs="Times New Roman"/>
          <w:i/>
        </w:rPr>
        <w:t xml:space="preserve"> состоянием системы условий</w:t>
      </w:r>
    </w:p>
    <w:p w:rsidR="0022525B" w:rsidRPr="00A04741" w:rsidRDefault="0022525B" w:rsidP="002B03FA">
      <w:pPr>
        <w:pStyle w:val="a3"/>
        <w:jc w:val="both"/>
        <w:rPr>
          <w:rFonts w:ascii="Times New Roman" w:eastAsia="@Arial Unicode MS" w:hAnsi="Times New Roman" w:cs="Times New Roman"/>
          <w:i/>
        </w:rPr>
      </w:pPr>
    </w:p>
    <w:tbl>
      <w:tblPr>
        <w:tblStyle w:val="a4"/>
        <w:tblW w:w="9854" w:type="dxa"/>
        <w:tblLook w:val="04A0"/>
      </w:tblPr>
      <w:tblGrid>
        <w:gridCol w:w="4927"/>
        <w:gridCol w:w="4927"/>
      </w:tblGrid>
      <w:tr w:rsidR="0022525B" w:rsidRPr="00A04741" w:rsidTr="0022525B">
        <w:tc>
          <w:tcPr>
            <w:tcW w:w="4927" w:type="dxa"/>
            <w:vAlign w:val="center"/>
          </w:tcPr>
          <w:p w:rsidR="0022525B" w:rsidRPr="00A04741" w:rsidRDefault="0022525B" w:rsidP="00212773">
            <w:pPr>
              <w:jc w:val="center"/>
              <w:rPr>
                <w:rFonts w:eastAsia="Calibri"/>
              </w:rPr>
            </w:pPr>
            <w:r w:rsidRPr="00A04741">
              <w:rPr>
                <w:rFonts w:eastAsia="Calibri"/>
              </w:rPr>
              <w:t>Объект контроля</w:t>
            </w:r>
          </w:p>
        </w:tc>
        <w:tc>
          <w:tcPr>
            <w:tcW w:w="4927" w:type="dxa"/>
            <w:vAlign w:val="center"/>
          </w:tcPr>
          <w:p w:rsidR="0022525B" w:rsidRPr="00A04741" w:rsidRDefault="0022525B" w:rsidP="00212773">
            <w:pPr>
              <w:jc w:val="center"/>
              <w:rPr>
                <w:rFonts w:eastAsia="Calibri"/>
              </w:rPr>
            </w:pPr>
            <w:r w:rsidRPr="00A04741">
              <w:rPr>
                <w:rFonts w:eastAsia="Calibri"/>
              </w:rPr>
              <w:t xml:space="preserve">Критерии оценки, измерители, </w:t>
            </w:r>
            <w:r w:rsidRPr="00A04741">
              <w:rPr>
                <w:rFonts w:eastAsia="Calibri"/>
              </w:rPr>
              <w:br/>
              <w:t>показатели</w:t>
            </w:r>
          </w:p>
        </w:tc>
      </w:tr>
      <w:tr w:rsidR="00212773" w:rsidRPr="00A04741" w:rsidTr="00212773">
        <w:tc>
          <w:tcPr>
            <w:tcW w:w="9854" w:type="dxa"/>
            <w:gridSpan w:val="2"/>
          </w:tcPr>
          <w:p w:rsidR="00212773" w:rsidRPr="00A04741" w:rsidRDefault="00212773" w:rsidP="00212773">
            <w:pPr>
              <w:jc w:val="both"/>
              <w:rPr>
                <w:rFonts w:eastAsia="@Arial Unicode MS"/>
                <w:b/>
              </w:rPr>
            </w:pPr>
            <w:r w:rsidRPr="00A04741">
              <w:rPr>
                <w:rFonts w:eastAsia="Calibri"/>
                <w:b/>
              </w:rPr>
              <w:t>Кадровые условия</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 xml:space="preserve">1. Качество кадрового обеспечения реализации ФКГОС в Школе </w:t>
            </w:r>
          </w:p>
        </w:tc>
        <w:tc>
          <w:tcPr>
            <w:tcW w:w="4927" w:type="dxa"/>
          </w:tcPr>
          <w:p w:rsidR="0022525B" w:rsidRPr="00A04741" w:rsidRDefault="0022525B" w:rsidP="00212773">
            <w:pPr>
              <w:jc w:val="both"/>
              <w:rPr>
                <w:rFonts w:eastAsia="Calibri"/>
              </w:rPr>
            </w:pPr>
            <w:r w:rsidRPr="00A04741">
              <w:rPr>
                <w:rFonts w:eastAsia="Calibri"/>
              </w:rPr>
              <w:t>овладение учебно-методическими и информационно-методическими ресурсами, необходимыми для успешного решения задач ФКГОС.</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 xml:space="preserve">2. Исполнение плана-графика повышения </w:t>
            </w:r>
            <w:r w:rsidRPr="00A04741">
              <w:rPr>
                <w:rFonts w:eastAsia="Calibri"/>
              </w:rPr>
              <w:lastRenderedPageBreak/>
              <w:t>квалификации педагогических и руководящих работников Школы в реализации ФКГОС</w:t>
            </w:r>
          </w:p>
        </w:tc>
        <w:tc>
          <w:tcPr>
            <w:tcW w:w="4927" w:type="dxa"/>
          </w:tcPr>
          <w:p w:rsidR="0022525B" w:rsidRPr="00A04741" w:rsidRDefault="0022525B" w:rsidP="00212773">
            <w:pPr>
              <w:jc w:val="both"/>
              <w:rPr>
                <w:rFonts w:eastAsia="Calibri"/>
              </w:rPr>
            </w:pPr>
            <w:r w:rsidRPr="00A04741">
              <w:rPr>
                <w:rFonts w:eastAsia="Calibri"/>
              </w:rPr>
              <w:lastRenderedPageBreak/>
              <w:t xml:space="preserve">семинары, посвящённые содержанию и </w:t>
            </w:r>
            <w:r w:rsidRPr="00A04741">
              <w:rPr>
                <w:rFonts w:eastAsia="Calibri"/>
              </w:rPr>
              <w:lastRenderedPageBreak/>
              <w:t xml:space="preserve">ключевым особенностям ФГОС </w:t>
            </w:r>
            <w:r w:rsidR="00212773" w:rsidRPr="00A04741">
              <w:rPr>
                <w:rFonts w:eastAsia="Calibri"/>
              </w:rPr>
              <w:t>С</w:t>
            </w:r>
            <w:r w:rsidRPr="00A04741">
              <w:rPr>
                <w:rFonts w:eastAsia="Calibri"/>
              </w:rPr>
              <w:t>ОО – не менее 4 в течение учебного года;</w:t>
            </w:r>
          </w:p>
          <w:p w:rsidR="0022525B" w:rsidRPr="00A04741" w:rsidRDefault="0022525B" w:rsidP="00212773">
            <w:pPr>
              <w:jc w:val="both"/>
              <w:rPr>
                <w:rFonts w:eastAsia="Calibri"/>
              </w:rPr>
            </w:pPr>
            <w:r w:rsidRPr="00A04741">
              <w:rPr>
                <w:rFonts w:eastAsia="Calibri"/>
              </w:rPr>
              <w:t>тренинги для педагогов с целью выявления и соотнесения собственной профессиональной по</w:t>
            </w:r>
            <w:r w:rsidR="00212773" w:rsidRPr="00A04741">
              <w:rPr>
                <w:rFonts w:eastAsia="Calibri"/>
              </w:rPr>
              <w:t>зиции с целями и задачами ФГОС С</w:t>
            </w:r>
            <w:r w:rsidRPr="00A04741">
              <w:rPr>
                <w:rFonts w:eastAsia="Calibri"/>
              </w:rPr>
              <w:t>ОО – не менее 2 в течение учебного года;</w:t>
            </w:r>
          </w:p>
          <w:p w:rsidR="0022525B" w:rsidRPr="00A04741" w:rsidRDefault="0022525B" w:rsidP="00212773">
            <w:pPr>
              <w:jc w:val="both"/>
              <w:rPr>
                <w:rFonts w:eastAsia="Calibri"/>
              </w:rPr>
            </w:pPr>
            <w:r w:rsidRPr="00A04741">
              <w:rPr>
                <w:rFonts w:eastAsia="Calibri"/>
              </w:rPr>
              <w:t>заседания методических объединений учителей, педагогов дополнительного образова</w:t>
            </w:r>
            <w:r w:rsidR="00212773" w:rsidRPr="00A04741">
              <w:rPr>
                <w:rFonts w:eastAsia="Calibri"/>
              </w:rPr>
              <w:t>ния по проблемам введения ФГОС С</w:t>
            </w:r>
            <w:r w:rsidRPr="00A04741">
              <w:rPr>
                <w:rFonts w:eastAsia="Calibri"/>
              </w:rPr>
              <w:t>ОО – не менее 4 в течение учебного года;</w:t>
            </w:r>
          </w:p>
          <w:p w:rsidR="0022525B" w:rsidRPr="00A04741" w:rsidRDefault="0022525B" w:rsidP="00212773">
            <w:pPr>
              <w:jc w:val="both"/>
              <w:rPr>
                <w:rFonts w:eastAsia="Calibri"/>
              </w:rPr>
            </w:pPr>
            <w:r w:rsidRPr="00A04741">
              <w:rPr>
                <w:rFonts w:eastAsia="Calibri"/>
              </w:rPr>
              <w:t xml:space="preserve">конференции участников образовательного процесса и социальных партнёров Школы </w:t>
            </w:r>
            <w:r w:rsidR="00212773" w:rsidRPr="00A04741">
              <w:rPr>
                <w:rFonts w:eastAsia="Calibri"/>
              </w:rPr>
              <w:t>Урока по итогам разработки ООП С</w:t>
            </w:r>
            <w:r w:rsidRPr="00A04741">
              <w:rPr>
                <w:rFonts w:eastAsia="Calibri"/>
              </w:rPr>
              <w:t>ОО, пробл</w:t>
            </w:r>
            <w:r w:rsidR="00212773" w:rsidRPr="00A04741">
              <w:rPr>
                <w:rFonts w:eastAsia="Calibri"/>
              </w:rPr>
              <w:t>емам апробации и введения ФГОС С</w:t>
            </w:r>
            <w:r w:rsidRPr="00A04741">
              <w:rPr>
                <w:rFonts w:eastAsia="Calibri"/>
              </w:rPr>
              <w:t>ОО – не реже 1 раза в год;</w:t>
            </w:r>
          </w:p>
          <w:p w:rsidR="0022525B" w:rsidRPr="00A04741" w:rsidRDefault="0022525B" w:rsidP="00212773">
            <w:pPr>
              <w:jc w:val="both"/>
              <w:rPr>
                <w:rFonts w:eastAsia="Calibri"/>
              </w:rPr>
            </w:pPr>
            <w:r w:rsidRPr="00A04741">
              <w:rPr>
                <w:rFonts w:eastAsia="Calibri"/>
              </w:rPr>
              <w:t>участие педагогов в разрабо</w:t>
            </w:r>
            <w:r w:rsidR="00212773" w:rsidRPr="00A04741">
              <w:rPr>
                <w:rFonts w:eastAsia="Calibri"/>
              </w:rPr>
              <w:t>тке разделов и компонентов ООП С</w:t>
            </w:r>
            <w:r w:rsidRPr="00A04741">
              <w:rPr>
                <w:rFonts w:eastAsia="Calibri"/>
              </w:rPr>
              <w:t>ОО Школы Урока – по мере необходимости;</w:t>
            </w:r>
          </w:p>
          <w:p w:rsidR="0022525B" w:rsidRPr="00A04741" w:rsidRDefault="0022525B" w:rsidP="00212773">
            <w:pPr>
              <w:jc w:val="both"/>
              <w:rPr>
                <w:rFonts w:eastAsia="Calibri"/>
              </w:rPr>
            </w:pPr>
            <w:r w:rsidRPr="00A04741">
              <w:rPr>
                <w:rFonts w:eastAsia="Calibri"/>
              </w:rPr>
              <w:t>участие педагогов в разработке и апробации оценки эффективности ра</w:t>
            </w:r>
            <w:r w:rsidR="00212773" w:rsidRPr="00A04741">
              <w:rPr>
                <w:rFonts w:eastAsia="Calibri"/>
              </w:rPr>
              <w:t>боты в условиях внедрения ФГОС С</w:t>
            </w:r>
            <w:r w:rsidRPr="00A04741">
              <w:rPr>
                <w:rFonts w:eastAsia="Calibri"/>
              </w:rPr>
              <w:t>ОО и новой системы оплаты труда – в течение учебного года по плану методической работы;</w:t>
            </w:r>
          </w:p>
          <w:p w:rsidR="0022525B" w:rsidRPr="00A04741" w:rsidRDefault="0022525B" w:rsidP="00212773">
            <w:pPr>
              <w:jc w:val="both"/>
              <w:rPr>
                <w:rFonts w:eastAsia="Calibri"/>
              </w:rPr>
            </w:pPr>
            <w:r w:rsidRPr="00A04741">
              <w:rPr>
                <w:rFonts w:eastAsia="Calibri"/>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w:t>
            </w:r>
            <w:r w:rsidR="00212773" w:rsidRPr="00A04741">
              <w:rPr>
                <w:rFonts w:eastAsia="Calibri"/>
              </w:rPr>
              <w:t>иям введения и реализации ФГОС С</w:t>
            </w:r>
            <w:r w:rsidRPr="00A04741">
              <w:rPr>
                <w:rFonts w:eastAsia="Calibri"/>
              </w:rPr>
              <w:t>ОО – в течение учебного года по плану методической работы.</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lastRenderedPageBreak/>
              <w:t>3. Реализация плана методической работы, в том числе, внутришкольного повышения квалификации с ориентацией на проблемы реализации ФКГОС</w:t>
            </w:r>
          </w:p>
        </w:tc>
        <w:tc>
          <w:tcPr>
            <w:tcW w:w="4927" w:type="dxa"/>
          </w:tcPr>
          <w:p w:rsidR="0022525B" w:rsidRPr="00A04741" w:rsidRDefault="0022525B" w:rsidP="00212773">
            <w:pPr>
              <w:jc w:val="both"/>
              <w:rPr>
                <w:rFonts w:eastAsia="Calibri"/>
              </w:rPr>
            </w:pPr>
            <w:r w:rsidRPr="00A04741">
              <w:rPr>
                <w:rFonts w:eastAsia="Calibri"/>
              </w:rPr>
              <w:t>Проведение 90 % запланированных мероприятий, с возможной коррекцией по мере появления необходимости.</w:t>
            </w:r>
          </w:p>
        </w:tc>
      </w:tr>
      <w:tr w:rsidR="00212773" w:rsidRPr="00A04741" w:rsidTr="00212773">
        <w:tc>
          <w:tcPr>
            <w:tcW w:w="9854" w:type="dxa"/>
            <w:gridSpan w:val="2"/>
          </w:tcPr>
          <w:p w:rsidR="00212773" w:rsidRPr="00A04741" w:rsidRDefault="00212773" w:rsidP="002B03FA">
            <w:pPr>
              <w:pStyle w:val="a3"/>
              <w:jc w:val="both"/>
              <w:rPr>
                <w:rFonts w:ascii="Times New Roman" w:eastAsia="@Arial Unicode MS" w:hAnsi="Times New Roman" w:cs="Times New Roman"/>
                <w:i/>
              </w:rPr>
            </w:pPr>
            <w:r w:rsidRPr="00A04741">
              <w:rPr>
                <w:rFonts w:eastAsia="Calibri"/>
                <w:b/>
              </w:rPr>
              <w:t>Психолого-педагогические условия</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1. Качество координации деятельности субъектов образовательного процесса, организационных структур Школы по реализации ФКГОС</w:t>
            </w:r>
          </w:p>
        </w:tc>
        <w:tc>
          <w:tcPr>
            <w:tcW w:w="4927" w:type="dxa"/>
          </w:tcPr>
          <w:p w:rsidR="0022525B" w:rsidRPr="00A04741" w:rsidRDefault="00212773" w:rsidP="00212773">
            <w:pPr>
              <w:jc w:val="both"/>
              <w:rPr>
                <w:rFonts w:eastAsia="Calibri"/>
              </w:rPr>
            </w:pPr>
            <w:r w:rsidRPr="00A04741">
              <w:rPr>
                <w:rFonts w:eastAsia="Calibri"/>
              </w:rPr>
              <w:t>качество ООП С</w:t>
            </w:r>
            <w:r w:rsidR="0022525B" w:rsidRPr="00A04741">
              <w:rPr>
                <w:rFonts w:eastAsia="Calibri"/>
              </w:rPr>
              <w:t>ОО Школы Урока (структура программы, содержание и механизмы ее реализации);</w:t>
            </w:r>
          </w:p>
          <w:p w:rsidR="0022525B" w:rsidRPr="00A04741" w:rsidRDefault="0022525B" w:rsidP="00212773">
            <w:pPr>
              <w:jc w:val="both"/>
              <w:rPr>
                <w:rFonts w:eastAsia="Calibri"/>
              </w:rPr>
            </w:pPr>
            <w:r w:rsidRPr="00A04741">
              <w:rPr>
                <w:rFonts w:eastAsia="Calibri"/>
              </w:rPr>
              <w:t>качество управления образовательным процессом (состав и структура ВУК, качество процесса реализации ВУК  как ресурса управления);</w:t>
            </w:r>
          </w:p>
          <w:p w:rsidR="0022525B" w:rsidRPr="00A04741" w:rsidRDefault="0022525B" w:rsidP="00212773">
            <w:pPr>
              <w:jc w:val="both"/>
              <w:rPr>
                <w:rFonts w:eastAsia="Calibri"/>
              </w:rPr>
            </w:pPr>
            <w:r w:rsidRPr="00A04741">
              <w:rPr>
                <w:rFonts w:eastAsia="Calibri"/>
              </w:rPr>
              <w:t>компетентность субъектов управления (уровень управленческой компетентности администраторов Школы Урока, специалистов, возглавляющих подразделения).</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2. Наличие модели организации образовательного процесса</w:t>
            </w:r>
          </w:p>
        </w:tc>
        <w:tc>
          <w:tcPr>
            <w:tcW w:w="4927" w:type="dxa"/>
          </w:tcPr>
          <w:p w:rsidR="0022525B" w:rsidRPr="00A04741" w:rsidRDefault="0022525B" w:rsidP="00212773">
            <w:pPr>
              <w:jc w:val="both"/>
              <w:rPr>
                <w:rFonts w:eastAsia="Calibri"/>
              </w:rPr>
            </w:pPr>
            <w:r w:rsidRPr="00A04741">
              <w:rPr>
                <w:rFonts w:eastAsia="Calibri"/>
              </w:rPr>
              <w:t>Эффективность реализации вертикальных и горизонтальных связей профессионального педагогического взаимодействия</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3. Качество реализации моделей взаимодействия Школы и подразделения дополнительного образования детей ДДТ, обеспечивающих организацию внеклассной работы</w:t>
            </w:r>
          </w:p>
        </w:tc>
        <w:tc>
          <w:tcPr>
            <w:tcW w:w="4927" w:type="dxa"/>
          </w:tcPr>
          <w:p w:rsidR="0022525B" w:rsidRPr="00A04741" w:rsidRDefault="0022525B" w:rsidP="00212773">
            <w:pPr>
              <w:jc w:val="both"/>
              <w:rPr>
                <w:rFonts w:eastAsia="Calibri"/>
              </w:rPr>
            </w:pPr>
            <w:r w:rsidRPr="00A04741">
              <w:rPr>
                <w:rFonts w:eastAsia="Calibri"/>
              </w:rPr>
              <w:t>Количество программ внеурочной деятельности по различным направлениям и видам деятельности</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4. Качество реализации системы мониторинга образовательных потребностей учащихся и родителей по использованию часов вариативной части учебного плана и внеклассной работы</w:t>
            </w:r>
          </w:p>
        </w:tc>
        <w:tc>
          <w:tcPr>
            <w:tcW w:w="4927" w:type="dxa"/>
          </w:tcPr>
          <w:p w:rsidR="0022525B" w:rsidRPr="00A04741" w:rsidRDefault="0022525B" w:rsidP="00212773">
            <w:pPr>
              <w:jc w:val="both"/>
              <w:rPr>
                <w:rFonts w:eastAsia="Calibri"/>
              </w:rPr>
            </w:pPr>
            <w:r w:rsidRPr="00A04741">
              <w:rPr>
                <w:rFonts w:eastAsia="Calibri"/>
              </w:rPr>
              <w:t>Наличие учебного плана и плана внеурочной деятельности Школы Урока на учебный год</w:t>
            </w:r>
          </w:p>
        </w:tc>
      </w:tr>
      <w:tr w:rsidR="00212773" w:rsidRPr="00A04741" w:rsidTr="00212773">
        <w:tc>
          <w:tcPr>
            <w:tcW w:w="9854" w:type="dxa"/>
            <w:gridSpan w:val="2"/>
          </w:tcPr>
          <w:p w:rsidR="00212773" w:rsidRPr="00A04741" w:rsidRDefault="00212773" w:rsidP="002B03FA">
            <w:pPr>
              <w:pStyle w:val="a3"/>
              <w:jc w:val="both"/>
              <w:rPr>
                <w:rFonts w:ascii="Times New Roman" w:eastAsia="@Arial Unicode MS" w:hAnsi="Times New Roman" w:cs="Times New Roman"/>
                <w:i/>
              </w:rPr>
            </w:pPr>
            <w:r w:rsidRPr="00A04741">
              <w:rPr>
                <w:rFonts w:eastAsia="Calibri"/>
                <w:b/>
              </w:rPr>
              <w:t>Финансовые условия</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 xml:space="preserve">1. Определение объёма расходов, необходимых </w:t>
            </w:r>
            <w:r w:rsidRPr="00A04741">
              <w:rPr>
                <w:rFonts w:eastAsia="Calibri"/>
              </w:rPr>
              <w:lastRenderedPageBreak/>
              <w:t>для реализации ООП СОО и достижения учебных результатов, а также механизма их формирования</w:t>
            </w:r>
          </w:p>
        </w:tc>
        <w:tc>
          <w:tcPr>
            <w:tcW w:w="4927" w:type="dxa"/>
          </w:tcPr>
          <w:p w:rsidR="0022525B" w:rsidRPr="00A04741" w:rsidRDefault="0022525B" w:rsidP="00212773">
            <w:pPr>
              <w:jc w:val="both"/>
              <w:rPr>
                <w:rFonts w:eastAsia="Calibri"/>
              </w:rPr>
            </w:pPr>
            <w:r w:rsidRPr="00A04741">
              <w:rPr>
                <w:rFonts w:eastAsia="Calibri"/>
              </w:rPr>
              <w:lastRenderedPageBreak/>
              <w:t xml:space="preserve">дифференцированный рост заработной платы </w:t>
            </w:r>
            <w:r w:rsidRPr="00A04741">
              <w:rPr>
                <w:rFonts w:eastAsia="Calibri"/>
              </w:rPr>
              <w:lastRenderedPageBreak/>
              <w:t>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w:t>
            </w:r>
          </w:p>
          <w:p w:rsidR="0022525B" w:rsidRPr="00A04741" w:rsidRDefault="0022525B" w:rsidP="00212773">
            <w:pPr>
              <w:jc w:val="both"/>
              <w:rPr>
                <w:rFonts w:eastAsia="Calibri"/>
              </w:rPr>
            </w:pPr>
            <w:r w:rsidRPr="00A04741">
              <w:rPr>
                <w:rFonts w:eastAsia="Calibri"/>
              </w:rPr>
              <w:t>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w:t>
            </w:r>
          </w:p>
          <w:p w:rsidR="0022525B" w:rsidRPr="00A04741" w:rsidRDefault="0022525B" w:rsidP="00212773">
            <w:pPr>
              <w:jc w:val="both"/>
              <w:rPr>
                <w:rFonts w:eastAsia="Calibri"/>
              </w:rPr>
            </w:pPr>
            <w:r w:rsidRPr="00A04741">
              <w:rPr>
                <w:rFonts w:eastAsia="Calibri"/>
              </w:rPr>
              <w:t>наличие механизма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консультации и дополнительные занятия с обучающимися, другие виды деятельности, определенные должностными обязанностями);</w:t>
            </w:r>
          </w:p>
          <w:p w:rsidR="0022525B" w:rsidRPr="00A04741" w:rsidRDefault="0022525B" w:rsidP="00212773">
            <w:pPr>
              <w:jc w:val="both"/>
              <w:rPr>
                <w:rFonts w:eastAsia="Calibri"/>
              </w:rPr>
            </w:pPr>
            <w:r w:rsidRPr="00A04741">
              <w:rPr>
                <w:rFonts w:eastAsia="Calibri"/>
              </w:rPr>
              <w:t>участие органов самоуправления (Совета гимназии, выборного органа профсоюза работников гимназии) в распределении стимулирующей части фонда оплаты труда.</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lastRenderedPageBreak/>
              <w:t>2</w:t>
            </w:r>
            <w:r w:rsidR="00212773" w:rsidRPr="00A04741">
              <w:rPr>
                <w:rFonts w:eastAsia="Calibri"/>
              </w:rPr>
              <w:t xml:space="preserve">. Наличие локальных нормативных </w:t>
            </w:r>
            <w:r w:rsidRPr="00A04741">
              <w:rPr>
                <w:rFonts w:eastAsia="Calibri"/>
              </w:rPr>
              <w:t>актов (внесение изменений в них), регламентирующих установление заработной платы работников Школы, в том числе стимулирующих надбавок и доплат, порядка и размеров премирования</w:t>
            </w:r>
          </w:p>
        </w:tc>
        <w:tc>
          <w:tcPr>
            <w:tcW w:w="4927" w:type="dxa"/>
          </w:tcPr>
          <w:p w:rsidR="0022525B" w:rsidRPr="00A04741" w:rsidRDefault="0022525B" w:rsidP="00212773">
            <w:pPr>
              <w:jc w:val="both"/>
              <w:rPr>
                <w:rFonts w:eastAsia="Calibri"/>
              </w:rPr>
            </w:pPr>
            <w:r w:rsidRPr="00A04741">
              <w:rPr>
                <w:rFonts w:eastAsia="Calibri"/>
              </w:rPr>
              <w:t>Повышение стимулирующих функций оплаты труда, нацеливающих работников на достижение высоких результатов (показателей качества работы)</w:t>
            </w:r>
          </w:p>
          <w:p w:rsidR="0022525B" w:rsidRPr="00A04741" w:rsidRDefault="0022525B" w:rsidP="00212773">
            <w:pPr>
              <w:jc w:val="both"/>
              <w:rPr>
                <w:rFonts w:eastAsia="Calibri"/>
              </w:rPr>
            </w:pPr>
            <w:r w:rsidRPr="00A04741">
              <w:rPr>
                <w:rFonts w:eastAsia="Calibri"/>
              </w:rPr>
              <w:br/>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3. Наличие дополнительных соглашений к трудовому договору с педагогическими работниками</w:t>
            </w:r>
          </w:p>
        </w:tc>
        <w:tc>
          <w:tcPr>
            <w:tcW w:w="4927" w:type="dxa"/>
          </w:tcPr>
          <w:p w:rsidR="0022525B" w:rsidRPr="00A04741" w:rsidRDefault="0022525B" w:rsidP="00212773">
            <w:pPr>
              <w:jc w:val="both"/>
              <w:rPr>
                <w:rFonts w:eastAsia="Calibri"/>
              </w:rPr>
            </w:pPr>
            <w:r w:rsidRPr="00A04741">
              <w:rPr>
                <w:rFonts w:eastAsia="Calibri"/>
              </w:rPr>
              <w:t>Соответствие документов требованиям ТК РФ</w:t>
            </w:r>
          </w:p>
        </w:tc>
      </w:tr>
      <w:tr w:rsidR="00212773" w:rsidRPr="00A04741" w:rsidTr="00212773">
        <w:tc>
          <w:tcPr>
            <w:tcW w:w="9854" w:type="dxa"/>
            <w:gridSpan w:val="2"/>
          </w:tcPr>
          <w:p w:rsidR="00212773" w:rsidRPr="00A04741" w:rsidRDefault="00212773" w:rsidP="002B03FA">
            <w:pPr>
              <w:pStyle w:val="a3"/>
              <w:jc w:val="both"/>
              <w:rPr>
                <w:rFonts w:ascii="Times New Roman" w:eastAsia="@Arial Unicode MS" w:hAnsi="Times New Roman" w:cs="Times New Roman"/>
                <w:i/>
              </w:rPr>
            </w:pPr>
            <w:r w:rsidRPr="00A04741">
              <w:rPr>
                <w:rFonts w:eastAsia="Calibri"/>
                <w:b/>
              </w:rPr>
              <w:t>Материально-технические условия</w:t>
            </w:r>
          </w:p>
        </w:tc>
      </w:tr>
      <w:tr w:rsidR="0022525B" w:rsidRPr="00A04741" w:rsidTr="0022525B">
        <w:tc>
          <w:tcPr>
            <w:tcW w:w="4927" w:type="dxa"/>
            <w:vAlign w:val="center"/>
          </w:tcPr>
          <w:p w:rsidR="0022525B" w:rsidRPr="00A04741" w:rsidRDefault="0022525B" w:rsidP="00212773">
            <w:pPr>
              <w:jc w:val="both"/>
              <w:rPr>
                <w:rFonts w:eastAsia="Calibri"/>
              </w:rPr>
            </w:pPr>
            <w:r w:rsidRPr="00A04741">
              <w:rPr>
                <w:rFonts w:eastAsia="Calibri"/>
              </w:rPr>
              <w:t>Компоненты оснащения</w:t>
            </w:r>
          </w:p>
        </w:tc>
        <w:tc>
          <w:tcPr>
            <w:tcW w:w="4927" w:type="dxa"/>
            <w:vAlign w:val="center"/>
          </w:tcPr>
          <w:p w:rsidR="0022525B" w:rsidRPr="00A04741" w:rsidRDefault="0022525B" w:rsidP="00212773">
            <w:pPr>
              <w:jc w:val="both"/>
              <w:rPr>
                <w:rFonts w:eastAsia="Calibri"/>
              </w:rPr>
            </w:pPr>
            <w:r w:rsidRPr="00A04741">
              <w:rPr>
                <w:rFonts w:eastAsia="Calibri"/>
              </w:rPr>
              <w:t>Необходимое оборудование и оснащение</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1. Компоненты оснащения средней школы</w:t>
            </w:r>
          </w:p>
        </w:tc>
        <w:tc>
          <w:tcPr>
            <w:tcW w:w="4927" w:type="dxa"/>
          </w:tcPr>
          <w:p w:rsidR="0022525B" w:rsidRPr="00A04741" w:rsidRDefault="0022525B" w:rsidP="00212773">
            <w:pPr>
              <w:jc w:val="both"/>
              <w:rPr>
                <w:rFonts w:eastAsia="Calibri"/>
              </w:rPr>
            </w:pPr>
            <w:r w:rsidRPr="00A04741">
              <w:rPr>
                <w:rFonts w:eastAsia="Calibri"/>
              </w:rPr>
              <w:t>1.1. Учебные кабинеты с автоматизированными рабочими местами учащихся и педагогических работников</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1.2. Помещения для занятий учебно-исследовательской и проектной деятельностью, моделированием и техническим творчеством</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1.3. Необходимые для реализации учебной и внеклассной работы учебные кабинеты, лаборатории, мастерские</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 xml:space="preserve">2. Компоненты оснащения учебных кабинетов Школы </w:t>
            </w:r>
          </w:p>
        </w:tc>
        <w:tc>
          <w:tcPr>
            <w:tcW w:w="4927" w:type="dxa"/>
          </w:tcPr>
          <w:p w:rsidR="0022525B" w:rsidRPr="00A04741" w:rsidRDefault="0022525B" w:rsidP="00212773">
            <w:pPr>
              <w:jc w:val="both"/>
              <w:rPr>
                <w:rFonts w:eastAsia="Calibri"/>
              </w:rPr>
            </w:pPr>
            <w:r w:rsidRPr="00A04741">
              <w:rPr>
                <w:rFonts w:eastAsia="Calibri"/>
              </w:rPr>
              <w:t xml:space="preserve">2.1. Нормативные документы, локальные нормативные акты </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2.2. Учебники, учебные пособия, учебно-методические материалы по предметам среднего общего образования</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2.3. УМК по предметам среднего общего образования</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2.4. Дидактические и раздаточные материалы по предметам среднего общего образования</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2.5. Учебное оборудование</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2.6. Учебная мебель</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 xml:space="preserve">3. Компоненты оснащения методического кабинета </w:t>
            </w:r>
          </w:p>
        </w:tc>
        <w:tc>
          <w:tcPr>
            <w:tcW w:w="4927" w:type="dxa"/>
          </w:tcPr>
          <w:p w:rsidR="0022525B" w:rsidRPr="00A04741" w:rsidRDefault="0022525B" w:rsidP="00212773">
            <w:pPr>
              <w:jc w:val="both"/>
              <w:rPr>
                <w:rFonts w:eastAsia="Calibri"/>
              </w:rPr>
            </w:pPr>
            <w:r w:rsidRPr="00A04741">
              <w:rPr>
                <w:rFonts w:eastAsia="Calibri"/>
              </w:rPr>
              <w:t>3.1. Нормативные документы федерального, регионального и муниципального уровней, локальные нормативные акты ОООД</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 xml:space="preserve">3.2. Документация Школы </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3.3. Комплекты диагностических материалов по предметам среднего общего образования</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3.4. Базы данных учащихся и педагогов</w:t>
            </w:r>
          </w:p>
        </w:tc>
      </w:tr>
      <w:tr w:rsidR="0022525B" w:rsidRPr="00A04741" w:rsidTr="0022525B">
        <w:tc>
          <w:tcPr>
            <w:tcW w:w="4927" w:type="dxa"/>
          </w:tcPr>
          <w:p w:rsidR="0022525B" w:rsidRPr="00A04741" w:rsidRDefault="0022525B" w:rsidP="00212773">
            <w:pPr>
              <w:tabs>
                <w:tab w:val="left" w:pos="142"/>
              </w:tabs>
              <w:jc w:val="both"/>
              <w:rPr>
                <w:rFonts w:eastAsia="Calibri"/>
              </w:rPr>
            </w:pPr>
            <w:r w:rsidRPr="00A04741">
              <w:rPr>
                <w:rFonts w:eastAsia="Calibri"/>
              </w:rPr>
              <w:t xml:space="preserve">4.Компоненты </w:t>
            </w:r>
            <w:r w:rsidRPr="00A04741">
              <w:rPr>
                <w:rFonts w:eastAsia="Calibri"/>
              </w:rPr>
              <w:br/>
              <w:t xml:space="preserve">оснащения спортивного зала </w:t>
            </w:r>
          </w:p>
        </w:tc>
        <w:tc>
          <w:tcPr>
            <w:tcW w:w="4927" w:type="dxa"/>
          </w:tcPr>
          <w:p w:rsidR="0022525B" w:rsidRPr="00A04741" w:rsidRDefault="0022525B" w:rsidP="00212773">
            <w:pPr>
              <w:jc w:val="both"/>
              <w:rPr>
                <w:rFonts w:eastAsia="Calibri"/>
              </w:rPr>
            </w:pPr>
            <w:r w:rsidRPr="00A04741">
              <w:rPr>
                <w:rFonts w:eastAsia="Calibri"/>
              </w:rPr>
              <w:t>4.1. Нормативные документы, программно-методическое обеспечение</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4.2. Игровой спортивный инвентарь; оборудование</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 xml:space="preserve">5.Компоненты </w:t>
            </w:r>
            <w:r w:rsidRPr="00A04741">
              <w:rPr>
                <w:rFonts w:eastAsia="Calibri"/>
              </w:rPr>
              <w:br/>
              <w:t>оснащения компьютерного класса</w:t>
            </w:r>
          </w:p>
        </w:tc>
        <w:tc>
          <w:tcPr>
            <w:tcW w:w="4927" w:type="dxa"/>
          </w:tcPr>
          <w:p w:rsidR="0022525B" w:rsidRPr="00A04741" w:rsidRDefault="0022525B" w:rsidP="00212773">
            <w:pPr>
              <w:jc w:val="both"/>
              <w:rPr>
                <w:rFonts w:eastAsia="Calibri"/>
              </w:rPr>
            </w:pPr>
            <w:r w:rsidRPr="00A04741">
              <w:rPr>
                <w:rFonts w:eastAsia="Calibri"/>
              </w:rPr>
              <w:t>5.1. Нормативные документы, программно-методическое обеспечение, локальные нормативные акты</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5.2. Учебно-методические материалы по предмету</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 xml:space="preserve">5.3. УМК по предмету </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5.4. Учебное оборудование, учебная мебель</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6. Компоненты оснащения медицинского уголка</w:t>
            </w:r>
          </w:p>
        </w:tc>
        <w:tc>
          <w:tcPr>
            <w:tcW w:w="4927" w:type="dxa"/>
          </w:tcPr>
          <w:p w:rsidR="0022525B" w:rsidRPr="00A04741" w:rsidRDefault="0022525B" w:rsidP="00212773">
            <w:pPr>
              <w:jc w:val="both"/>
              <w:rPr>
                <w:rFonts w:eastAsia="Calibri"/>
              </w:rPr>
            </w:pPr>
            <w:r w:rsidRPr="00A04741">
              <w:rPr>
                <w:rFonts w:eastAsia="Calibri"/>
              </w:rPr>
              <w:t>6.1. Оснащенность по профилю деятельности.</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6.2. Оборудование, мебель</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7. Компоненты оснащения школьной столовой</w:t>
            </w:r>
          </w:p>
        </w:tc>
        <w:tc>
          <w:tcPr>
            <w:tcW w:w="4927" w:type="dxa"/>
          </w:tcPr>
          <w:p w:rsidR="0022525B" w:rsidRPr="00A04741" w:rsidRDefault="0022525B" w:rsidP="00212773">
            <w:pPr>
              <w:jc w:val="both"/>
              <w:rPr>
                <w:rFonts w:eastAsia="Calibri"/>
              </w:rPr>
            </w:pPr>
            <w:r w:rsidRPr="00A04741">
              <w:rPr>
                <w:rFonts w:eastAsia="Calibri"/>
              </w:rPr>
              <w:t>7.1. Оснащенность по профилю деятельности.</w:t>
            </w:r>
          </w:p>
        </w:tc>
      </w:tr>
      <w:tr w:rsidR="0022525B" w:rsidRPr="00A04741" w:rsidTr="0022525B">
        <w:tc>
          <w:tcPr>
            <w:tcW w:w="4927" w:type="dxa"/>
            <w:vAlign w:val="center"/>
          </w:tcPr>
          <w:p w:rsidR="0022525B" w:rsidRPr="00A04741" w:rsidRDefault="0022525B" w:rsidP="00212773">
            <w:pPr>
              <w:rPr>
                <w:rFonts w:eastAsia="Calibri"/>
              </w:rPr>
            </w:pPr>
          </w:p>
        </w:tc>
        <w:tc>
          <w:tcPr>
            <w:tcW w:w="4927" w:type="dxa"/>
          </w:tcPr>
          <w:p w:rsidR="0022525B" w:rsidRPr="00A04741" w:rsidRDefault="0022525B" w:rsidP="00212773">
            <w:pPr>
              <w:jc w:val="both"/>
              <w:rPr>
                <w:rFonts w:eastAsia="Calibri"/>
              </w:rPr>
            </w:pPr>
            <w:r w:rsidRPr="00A04741">
              <w:rPr>
                <w:rFonts w:eastAsia="Calibri"/>
              </w:rPr>
              <w:t>7.2. Оборудование, мебель</w:t>
            </w:r>
          </w:p>
        </w:tc>
      </w:tr>
      <w:tr w:rsidR="00212773" w:rsidRPr="00A04741" w:rsidTr="00212773">
        <w:tc>
          <w:tcPr>
            <w:tcW w:w="9854" w:type="dxa"/>
            <w:gridSpan w:val="2"/>
          </w:tcPr>
          <w:p w:rsidR="00212773" w:rsidRPr="00A04741" w:rsidRDefault="00212773" w:rsidP="00212773">
            <w:pPr>
              <w:jc w:val="both"/>
              <w:rPr>
                <w:rFonts w:eastAsia="Calibri"/>
              </w:rPr>
            </w:pPr>
            <w:r w:rsidRPr="00A04741">
              <w:rPr>
                <w:rFonts w:eastAsia="Calibri"/>
                <w:b/>
              </w:rPr>
              <w:t>Информационно-методические условия</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1. Качество информационных материалов о реализации ФКГОС, размещённых на сайте ОООД</w:t>
            </w:r>
          </w:p>
          <w:p w:rsidR="0022525B" w:rsidRPr="00A04741" w:rsidRDefault="0022525B" w:rsidP="00212773">
            <w:pPr>
              <w:jc w:val="both"/>
              <w:rPr>
                <w:rFonts w:eastAsia="Calibri"/>
              </w:rPr>
            </w:pPr>
          </w:p>
          <w:p w:rsidR="0022525B" w:rsidRPr="00A04741" w:rsidRDefault="0022525B" w:rsidP="00212773">
            <w:pPr>
              <w:jc w:val="both"/>
              <w:rPr>
                <w:rFonts w:eastAsia="Calibri"/>
              </w:rPr>
            </w:pPr>
          </w:p>
        </w:tc>
        <w:tc>
          <w:tcPr>
            <w:tcW w:w="4927" w:type="dxa"/>
          </w:tcPr>
          <w:p w:rsidR="0022525B" w:rsidRPr="00A04741" w:rsidRDefault="0022525B" w:rsidP="00212773">
            <w:pPr>
              <w:jc w:val="both"/>
              <w:rPr>
                <w:rFonts w:eastAsia="Calibri"/>
              </w:rPr>
            </w:pPr>
            <w:r w:rsidRPr="00A04741">
              <w:rPr>
                <w:rFonts w:eastAsia="Calibri"/>
              </w:rPr>
              <w:t>Наличие и полнота информации по направлениям:</w:t>
            </w:r>
          </w:p>
          <w:p w:rsidR="0022525B" w:rsidRPr="00A04741" w:rsidRDefault="0022525B" w:rsidP="00212773">
            <w:pPr>
              <w:jc w:val="both"/>
              <w:rPr>
                <w:rFonts w:eastAsia="Calibri"/>
              </w:rPr>
            </w:pPr>
            <w:r w:rsidRPr="00A04741">
              <w:rPr>
                <w:rFonts w:eastAsia="Calibri"/>
              </w:rPr>
              <w:t>нормативное обеспечение реализации ФКГОС;</w:t>
            </w:r>
          </w:p>
          <w:p w:rsidR="0022525B" w:rsidRPr="00A04741" w:rsidRDefault="0022525B" w:rsidP="00212773">
            <w:pPr>
              <w:jc w:val="both"/>
              <w:rPr>
                <w:rFonts w:eastAsia="Calibri"/>
              </w:rPr>
            </w:pPr>
            <w:r w:rsidRPr="00A04741">
              <w:rPr>
                <w:rFonts w:eastAsia="Calibri"/>
              </w:rPr>
              <w:t xml:space="preserve">организационное обеспечение </w:t>
            </w:r>
          </w:p>
          <w:p w:rsidR="0022525B" w:rsidRPr="00A04741" w:rsidRDefault="0022525B" w:rsidP="00212773">
            <w:pPr>
              <w:jc w:val="both"/>
              <w:rPr>
                <w:rFonts w:eastAsia="Calibri"/>
              </w:rPr>
            </w:pPr>
            <w:r w:rsidRPr="00A04741">
              <w:rPr>
                <w:rFonts w:eastAsia="Calibri"/>
              </w:rPr>
              <w:t>кадровое обеспечение программно-методическое обеспечение реализации ФКГОС.</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2. Качество информирования родительской общественности о реализации ФКГОС</w:t>
            </w:r>
          </w:p>
        </w:tc>
        <w:tc>
          <w:tcPr>
            <w:tcW w:w="4927" w:type="dxa"/>
          </w:tcPr>
          <w:p w:rsidR="0022525B" w:rsidRPr="00A04741" w:rsidRDefault="0022525B" w:rsidP="00212773">
            <w:pPr>
              <w:jc w:val="both"/>
              <w:rPr>
                <w:rFonts w:eastAsia="Calibri"/>
              </w:rPr>
            </w:pPr>
            <w:r w:rsidRPr="00A04741">
              <w:rPr>
                <w:rFonts w:eastAsia="Calibri"/>
              </w:rPr>
              <w:t>Информация размещена на сайте, разработаны информационные буклеты</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 xml:space="preserve">3. Учёт общественного мнения по вопросам реализации ФКГОС и внесения дополнений в содержание ООП ООО Школы </w:t>
            </w:r>
          </w:p>
        </w:tc>
        <w:tc>
          <w:tcPr>
            <w:tcW w:w="4927" w:type="dxa"/>
          </w:tcPr>
          <w:p w:rsidR="0022525B" w:rsidRPr="00A04741" w:rsidRDefault="0022525B" w:rsidP="00212773">
            <w:pPr>
              <w:jc w:val="both"/>
              <w:rPr>
                <w:rFonts w:eastAsia="Calibri"/>
              </w:rPr>
            </w:pPr>
            <w:r w:rsidRPr="00A04741">
              <w:rPr>
                <w:rFonts w:eastAsia="Calibri"/>
              </w:rPr>
              <w:t>Внесение изменений в ООП СОО</w:t>
            </w:r>
            <w:r w:rsidRPr="00A04741">
              <w:rPr>
                <w:rFonts w:eastAsia="Calibri"/>
              </w:rPr>
              <w:br/>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4. Качество публичной отчётности ОООД о реализации ФКГОС</w:t>
            </w:r>
          </w:p>
        </w:tc>
        <w:tc>
          <w:tcPr>
            <w:tcW w:w="4927" w:type="dxa"/>
          </w:tcPr>
          <w:p w:rsidR="0022525B" w:rsidRPr="00A04741" w:rsidRDefault="0022525B" w:rsidP="00212773">
            <w:pPr>
              <w:jc w:val="both"/>
              <w:rPr>
                <w:rFonts w:eastAsia="Calibri"/>
              </w:rPr>
            </w:pPr>
            <w:r w:rsidRPr="00A04741">
              <w:rPr>
                <w:rFonts w:eastAsia="Calibri"/>
              </w:rPr>
              <w:t>Наличие и своевременность размещения на официальном сайте МБОУ  Публичного отчета по итогам деятельности за учебный год</w:t>
            </w:r>
          </w:p>
        </w:tc>
      </w:tr>
      <w:tr w:rsidR="0022525B" w:rsidRPr="00A04741" w:rsidTr="0022525B">
        <w:tc>
          <w:tcPr>
            <w:tcW w:w="4927" w:type="dxa"/>
          </w:tcPr>
          <w:p w:rsidR="0022525B" w:rsidRPr="00A04741" w:rsidRDefault="0022525B" w:rsidP="00212773">
            <w:pPr>
              <w:jc w:val="both"/>
              <w:rPr>
                <w:rFonts w:eastAsia="Calibri"/>
              </w:rPr>
            </w:pPr>
            <w:r w:rsidRPr="00A04741">
              <w:rPr>
                <w:rFonts w:eastAsia="Calibri"/>
              </w:rPr>
              <w:t>5. Наличие рекомендаций для педагогических работников Школы:</w:t>
            </w:r>
          </w:p>
          <w:p w:rsidR="0022525B" w:rsidRPr="00A04741" w:rsidRDefault="0022525B" w:rsidP="00212773">
            <w:pPr>
              <w:jc w:val="both"/>
              <w:rPr>
                <w:rFonts w:eastAsia="Calibri"/>
              </w:rPr>
            </w:pPr>
            <w:r w:rsidRPr="00A04741">
              <w:rPr>
                <w:rFonts w:eastAsia="Calibri"/>
              </w:rPr>
              <w:t>по организации внеклассной работы учащихся;</w:t>
            </w:r>
          </w:p>
          <w:p w:rsidR="0022525B" w:rsidRPr="00A04741" w:rsidRDefault="0022525B" w:rsidP="00212773">
            <w:pPr>
              <w:jc w:val="both"/>
              <w:rPr>
                <w:rFonts w:eastAsia="Calibri"/>
              </w:rPr>
            </w:pPr>
            <w:r w:rsidRPr="00A04741">
              <w:rPr>
                <w:rFonts w:eastAsia="Calibri"/>
              </w:rPr>
              <w:t>по организации текущей и итоговой оценки достижения учебных результатов;</w:t>
            </w:r>
          </w:p>
          <w:p w:rsidR="0022525B" w:rsidRPr="00A04741" w:rsidRDefault="0022525B" w:rsidP="00212773">
            <w:pPr>
              <w:jc w:val="both"/>
              <w:rPr>
                <w:rFonts w:eastAsia="Calibri"/>
              </w:rPr>
            </w:pPr>
            <w:r w:rsidRPr="00A04741">
              <w:rPr>
                <w:rFonts w:eastAsia="Calibri"/>
              </w:rPr>
              <w:t>по использованию ресурсов времени для организации домашней работы учащихся;</w:t>
            </w:r>
          </w:p>
          <w:p w:rsidR="0022525B" w:rsidRPr="00A04741" w:rsidRDefault="0022525B" w:rsidP="00212773">
            <w:pPr>
              <w:jc w:val="both"/>
              <w:rPr>
                <w:rFonts w:eastAsia="Calibri"/>
              </w:rPr>
            </w:pPr>
            <w:r w:rsidRPr="00A04741">
              <w:rPr>
                <w:rFonts w:eastAsia="Calibri"/>
              </w:rPr>
              <w:t>по перечню и методике использования интерактивных технологий на уроках</w:t>
            </w:r>
          </w:p>
        </w:tc>
        <w:tc>
          <w:tcPr>
            <w:tcW w:w="4927" w:type="dxa"/>
          </w:tcPr>
          <w:p w:rsidR="0022525B" w:rsidRPr="00A04741" w:rsidRDefault="0022525B" w:rsidP="00212773">
            <w:pPr>
              <w:jc w:val="both"/>
              <w:rPr>
                <w:rFonts w:eastAsia="Calibri"/>
              </w:rPr>
            </w:pPr>
            <w:r w:rsidRPr="00A04741">
              <w:rPr>
                <w:rFonts w:eastAsia="Calibri"/>
              </w:rPr>
              <w:t>Рекомендации разработаны, обсуждены на заседаниях ШМО</w:t>
            </w:r>
          </w:p>
        </w:tc>
      </w:tr>
    </w:tbl>
    <w:p w:rsidR="00021D5C" w:rsidRPr="00A04741" w:rsidRDefault="00021D5C" w:rsidP="00DE5A0D">
      <w:pPr>
        <w:pStyle w:val="a3"/>
        <w:tabs>
          <w:tab w:val="left" w:pos="3912"/>
        </w:tabs>
        <w:rPr>
          <w:rFonts w:ascii="Times New Roman" w:hAnsi="Times New Roman" w:cs="Times New Roman"/>
          <w:i/>
        </w:rPr>
      </w:pPr>
    </w:p>
    <w:p w:rsidR="0097445C" w:rsidRPr="0097445C" w:rsidRDefault="0097445C" w:rsidP="0097445C">
      <w:pPr>
        <w:pStyle w:val="a3"/>
        <w:tabs>
          <w:tab w:val="left" w:pos="3912"/>
        </w:tabs>
        <w:ind w:left="1080"/>
        <w:rPr>
          <w:rFonts w:ascii="Times New Roman" w:hAnsi="Times New Roman" w:cs="Times New Roman"/>
          <w:i/>
          <w:sz w:val="24"/>
          <w:szCs w:val="24"/>
        </w:rPr>
      </w:pPr>
    </w:p>
    <w:p w:rsidR="006E095E" w:rsidRDefault="00021D5C" w:rsidP="00212773">
      <w:pPr>
        <w:tabs>
          <w:tab w:val="left" w:leader="underscore" w:pos="-142"/>
        </w:tabs>
        <w:suppressAutoHyphens w:val="0"/>
        <w:autoSpaceDE w:val="0"/>
        <w:autoSpaceDN w:val="0"/>
        <w:adjustRightInd w:val="0"/>
        <w:jc w:val="both"/>
        <w:rPr>
          <w:rFonts w:eastAsia="Calibri"/>
          <w:b/>
          <w:bCs/>
          <w:sz w:val="22"/>
          <w:szCs w:val="22"/>
          <w:lang w:eastAsia="en-US"/>
        </w:rPr>
      </w:pPr>
      <w:r w:rsidRPr="00A04741">
        <w:rPr>
          <w:rFonts w:eastAsia="Calibri"/>
          <w:b/>
          <w:bCs/>
          <w:sz w:val="22"/>
          <w:szCs w:val="22"/>
          <w:lang w:eastAsia="en-US"/>
        </w:rPr>
        <w:t>РАЗДЕЛ</w:t>
      </w:r>
      <w:r w:rsidR="006E095E">
        <w:rPr>
          <w:rFonts w:eastAsia="Calibri"/>
          <w:b/>
          <w:bCs/>
          <w:sz w:val="22"/>
          <w:szCs w:val="22"/>
          <w:lang w:eastAsia="en-US"/>
        </w:rPr>
        <w:t xml:space="preserve"> </w:t>
      </w:r>
      <w:r w:rsidR="0097445C" w:rsidRPr="00A04741">
        <w:rPr>
          <w:rFonts w:eastAsia="Calibri"/>
          <w:b/>
          <w:bCs/>
          <w:sz w:val="22"/>
          <w:szCs w:val="22"/>
          <w:lang w:eastAsia="en-US"/>
        </w:rPr>
        <w:t>II</w:t>
      </w:r>
      <w:r w:rsidRPr="00A04741">
        <w:rPr>
          <w:rFonts w:eastAsia="Calibri"/>
          <w:b/>
          <w:bCs/>
          <w:sz w:val="22"/>
          <w:szCs w:val="22"/>
          <w:lang w:val="en-US" w:eastAsia="en-US"/>
        </w:rPr>
        <w:t>I</w:t>
      </w:r>
      <w:r w:rsidR="0097445C" w:rsidRPr="00A04741">
        <w:rPr>
          <w:rFonts w:eastAsia="Calibri"/>
          <w:b/>
          <w:bCs/>
          <w:sz w:val="22"/>
          <w:szCs w:val="22"/>
          <w:lang w:eastAsia="en-US"/>
        </w:rPr>
        <w:t xml:space="preserve">. </w:t>
      </w:r>
    </w:p>
    <w:p w:rsidR="0097445C" w:rsidRPr="00A04741" w:rsidRDefault="0097445C" w:rsidP="00212773">
      <w:pPr>
        <w:tabs>
          <w:tab w:val="left" w:leader="underscore" w:pos="-142"/>
        </w:tabs>
        <w:suppressAutoHyphens w:val="0"/>
        <w:autoSpaceDE w:val="0"/>
        <w:autoSpaceDN w:val="0"/>
        <w:adjustRightInd w:val="0"/>
        <w:jc w:val="both"/>
        <w:rPr>
          <w:rFonts w:eastAsia="Calibri"/>
          <w:b/>
          <w:bCs/>
          <w:sz w:val="22"/>
          <w:szCs w:val="22"/>
          <w:lang w:eastAsia="en-US"/>
        </w:rPr>
      </w:pPr>
      <w:r w:rsidRPr="00A04741">
        <w:rPr>
          <w:rFonts w:eastAsia="Calibri"/>
          <w:b/>
          <w:bCs/>
          <w:sz w:val="22"/>
          <w:szCs w:val="22"/>
          <w:lang w:eastAsia="en-US"/>
        </w:rPr>
        <w:t>СОДЕРЖАТЕЛЬНЫЙ</w:t>
      </w:r>
      <w:r w:rsidR="006E095E">
        <w:rPr>
          <w:rFonts w:eastAsia="Calibri"/>
          <w:b/>
          <w:bCs/>
          <w:sz w:val="22"/>
          <w:szCs w:val="22"/>
          <w:lang w:eastAsia="en-US"/>
        </w:rPr>
        <w:t xml:space="preserve"> РАЗДЕЛ</w:t>
      </w:r>
      <w:r w:rsidRPr="00A04741">
        <w:rPr>
          <w:rFonts w:eastAsia="Calibri"/>
          <w:b/>
          <w:bCs/>
          <w:sz w:val="22"/>
          <w:szCs w:val="22"/>
          <w:lang w:eastAsia="en-US"/>
        </w:rPr>
        <w:t xml:space="preserve">. </w:t>
      </w:r>
    </w:p>
    <w:p w:rsidR="00021D5C" w:rsidRPr="00A04741" w:rsidRDefault="00021D5C" w:rsidP="00212773">
      <w:pPr>
        <w:tabs>
          <w:tab w:val="left" w:leader="underscore" w:pos="-142"/>
        </w:tabs>
        <w:suppressAutoHyphens w:val="0"/>
        <w:autoSpaceDE w:val="0"/>
        <w:autoSpaceDN w:val="0"/>
        <w:adjustRightInd w:val="0"/>
        <w:jc w:val="both"/>
        <w:rPr>
          <w:rFonts w:eastAsia="Calibri"/>
          <w:sz w:val="22"/>
          <w:szCs w:val="22"/>
          <w:lang w:eastAsia="en-US"/>
        </w:rPr>
      </w:pPr>
    </w:p>
    <w:p w:rsidR="0097445C" w:rsidRPr="00A04741" w:rsidRDefault="0097445C" w:rsidP="00212773">
      <w:pPr>
        <w:tabs>
          <w:tab w:val="left" w:leader="underscore" w:pos="-142"/>
        </w:tabs>
        <w:suppressAutoHyphens w:val="0"/>
        <w:autoSpaceDE w:val="0"/>
        <w:autoSpaceDN w:val="0"/>
        <w:adjustRightInd w:val="0"/>
        <w:jc w:val="both"/>
        <w:rPr>
          <w:rFonts w:eastAsia="Calibri"/>
          <w:i/>
          <w:sz w:val="22"/>
          <w:szCs w:val="22"/>
          <w:lang w:eastAsia="en-US"/>
        </w:rPr>
      </w:pPr>
      <w:r w:rsidRPr="00A04741">
        <w:rPr>
          <w:rFonts w:eastAsia="Calibri"/>
          <w:bCs/>
          <w:i/>
          <w:sz w:val="22"/>
          <w:szCs w:val="22"/>
          <w:lang w:eastAsia="en-US"/>
        </w:rPr>
        <w:t xml:space="preserve"> Оценка результатов деятельности школы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w:t>
      </w:r>
    </w:p>
    <w:p w:rsidR="00021D5C" w:rsidRPr="00A04741" w:rsidRDefault="00021D5C" w:rsidP="00212773">
      <w:pPr>
        <w:tabs>
          <w:tab w:val="left" w:leader="underscore" w:pos="-142"/>
        </w:tabs>
        <w:suppressAutoHyphens w:val="0"/>
        <w:autoSpaceDE w:val="0"/>
        <w:autoSpaceDN w:val="0"/>
        <w:adjustRightInd w:val="0"/>
        <w:jc w:val="both"/>
        <w:rPr>
          <w:rFonts w:eastAsia="Calibri"/>
          <w:bCs/>
          <w:i/>
          <w:sz w:val="22"/>
          <w:szCs w:val="22"/>
          <w:lang w:eastAsia="en-US"/>
        </w:rPr>
      </w:pPr>
    </w:p>
    <w:p w:rsidR="0097445C" w:rsidRPr="00A04741" w:rsidRDefault="00212773" w:rsidP="00212773">
      <w:pPr>
        <w:tabs>
          <w:tab w:val="left" w:leader="underscore" w:pos="-142"/>
        </w:tabs>
        <w:suppressAutoHyphens w:val="0"/>
        <w:autoSpaceDE w:val="0"/>
        <w:autoSpaceDN w:val="0"/>
        <w:adjustRightInd w:val="0"/>
        <w:jc w:val="both"/>
        <w:rPr>
          <w:rFonts w:eastAsia="Calibri"/>
          <w:i/>
          <w:sz w:val="22"/>
          <w:szCs w:val="22"/>
          <w:lang w:eastAsia="en-US"/>
        </w:rPr>
      </w:pPr>
      <w:r w:rsidRPr="00A04741">
        <w:rPr>
          <w:rFonts w:eastAsia="Calibri"/>
          <w:bCs/>
          <w:i/>
          <w:sz w:val="22"/>
          <w:szCs w:val="22"/>
          <w:lang w:eastAsia="en-US"/>
        </w:rPr>
        <w:tab/>
      </w:r>
      <w:r w:rsidR="0097445C" w:rsidRPr="00A04741">
        <w:rPr>
          <w:rFonts w:eastAsia="Calibri"/>
          <w:bCs/>
          <w:i/>
          <w:sz w:val="22"/>
          <w:szCs w:val="22"/>
          <w:lang w:eastAsia="en-US"/>
        </w:rPr>
        <w:t xml:space="preserve">Программы отдельных учебных предметов, курсов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рабочих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w:t>
      </w:r>
      <w:r w:rsidRPr="00A04741">
        <w:rPr>
          <w:rFonts w:eastAsia="Calibri"/>
          <w:sz w:val="22"/>
          <w:szCs w:val="22"/>
          <w:lang w:eastAsia="en-US"/>
        </w:rPr>
        <w:lastRenderedPageBreak/>
        <w:t xml:space="preserve">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 </w:t>
      </w:r>
    </w:p>
    <w:p w:rsidR="0097445C" w:rsidRPr="00A04741" w:rsidRDefault="0097445C" w:rsidP="0097445C">
      <w:pPr>
        <w:tabs>
          <w:tab w:val="left" w:leader="underscore" w:pos="-142"/>
        </w:tabs>
        <w:suppressAutoHyphens w:val="0"/>
        <w:autoSpaceDE w:val="0"/>
        <w:autoSpaceDN w:val="0"/>
        <w:adjustRightInd w:val="0"/>
        <w:ind w:left="-567"/>
        <w:jc w:val="both"/>
        <w:rPr>
          <w:rFonts w:eastAsia="Calibri"/>
          <w:b/>
          <w:bCs/>
          <w:color w:val="C00000"/>
          <w:sz w:val="22"/>
          <w:szCs w:val="22"/>
          <w:lang w:eastAsia="en-US"/>
        </w:rPr>
      </w:pPr>
    </w:p>
    <w:p w:rsidR="0097445C" w:rsidRPr="00A04741" w:rsidRDefault="0097445C" w:rsidP="00212773">
      <w:pPr>
        <w:tabs>
          <w:tab w:val="left" w:leader="underscore" w:pos="-142"/>
        </w:tabs>
        <w:suppressAutoHyphens w:val="0"/>
        <w:autoSpaceDE w:val="0"/>
        <w:autoSpaceDN w:val="0"/>
        <w:adjustRightInd w:val="0"/>
        <w:jc w:val="both"/>
        <w:rPr>
          <w:rFonts w:eastAsia="Calibri"/>
          <w:b/>
          <w:sz w:val="22"/>
          <w:szCs w:val="22"/>
          <w:lang w:eastAsia="en-US"/>
        </w:rPr>
      </w:pPr>
      <w:r w:rsidRPr="00A04741">
        <w:rPr>
          <w:rFonts w:eastAsia="Calibri"/>
          <w:b/>
          <w:bCs/>
          <w:sz w:val="22"/>
          <w:szCs w:val="22"/>
          <w:lang w:eastAsia="en-US"/>
        </w:rPr>
        <w:t xml:space="preserve">Русский язык (базовый уровень)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Пояснительная записка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 для базового уровня.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Цели и задачи обучения русскому языку на базовом уровне.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sz w:val="22"/>
          <w:szCs w:val="22"/>
          <w:lang w:eastAsia="en-US"/>
        </w:rPr>
        <w:t xml:space="preserve">Курс русского языка в 10–11 классах направлен на достижение следующих целей, обеспечивающих реализацию личностно ориентированного, когнитивно-коммуникативного, деятельностного подходов к обучению родному языку: </w:t>
      </w:r>
      <w:proofErr w:type="gramEnd"/>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воспитание </w:t>
      </w:r>
      <w:r w:rsidRPr="00A04741">
        <w:rPr>
          <w:rFonts w:eastAsia="Calibri"/>
          <w:sz w:val="22"/>
          <w:szCs w:val="22"/>
          <w:lang w:eastAsia="en-US"/>
        </w:rPr>
        <w:t xml:space="preserve">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дальнейшее развитие и совершенствование </w:t>
      </w:r>
      <w:r w:rsidRPr="00A04741">
        <w:rPr>
          <w:rFonts w:eastAsia="Calibri"/>
          <w:sz w:val="22"/>
          <w:szCs w:val="22"/>
          <w:lang w:eastAsia="en-US"/>
        </w:rPr>
        <w:t>способности и готовности к речевому взаимодействию и социальной адаптации; готовности к</w:t>
      </w:r>
      <w:r w:rsidR="00212773" w:rsidRPr="00A04741">
        <w:rPr>
          <w:rFonts w:eastAsia="Calibri"/>
          <w:sz w:val="22"/>
          <w:szCs w:val="22"/>
          <w:lang w:eastAsia="en-US"/>
        </w:rPr>
        <w:t xml:space="preserve"> трудовой деятельности, осознан</w:t>
      </w:r>
      <w:r w:rsidRPr="00A04741">
        <w:rPr>
          <w:rFonts w:eastAsia="Calibri"/>
          <w:sz w:val="22"/>
          <w:szCs w:val="22"/>
          <w:lang w:eastAsia="en-US"/>
        </w:rPr>
        <w:t xml:space="preserve">ному выбору профессии; навыков самоорганизации и саморазвития; информационных умений и навыков;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освоение знаний </w:t>
      </w:r>
      <w:r w:rsidRPr="00A04741">
        <w:rPr>
          <w:rFonts w:eastAsia="Calibri"/>
          <w:sz w:val="22"/>
          <w:szCs w:val="22"/>
          <w:lang w:eastAsia="en-US"/>
        </w:rPr>
        <w:t xml:space="preserve">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овладение умениями </w:t>
      </w:r>
      <w:r w:rsidRPr="00A04741">
        <w:rPr>
          <w:rFonts w:eastAsia="Calibri"/>
          <w:sz w:val="22"/>
          <w:szCs w:val="22"/>
          <w:lang w:eastAsia="en-US"/>
        </w:rPr>
        <w:t xml:space="preserve">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применение </w:t>
      </w:r>
      <w:r w:rsidRPr="00A04741">
        <w:rPr>
          <w:rFonts w:eastAsia="Calibri"/>
          <w:sz w:val="22"/>
          <w:szCs w:val="22"/>
          <w:lang w:eastAsia="en-US"/>
        </w:rPr>
        <w:t xml:space="preserve">полученных знаний и умений в собственной речевой практике; повышение уровня речевой культуры, орфографической и пунктуационной грамотности.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Содержание тем учебного курса для 10 класса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Введение. </w:t>
      </w:r>
      <w:r w:rsidRPr="00A04741">
        <w:rPr>
          <w:rFonts w:eastAsia="Calibri"/>
          <w:sz w:val="22"/>
          <w:szCs w:val="22"/>
          <w:lang w:eastAsia="en-US"/>
        </w:rPr>
        <w:t xml:space="preserve">Слово о русском языке. Русский язык как государственный язык Российской Федерации и как язык межнационального общения народов России.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Международное значение русского языка. Литературный язык и диалекты. Основные функциональные стили.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Лексика. Фразеология. Лексикография. </w:t>
      </w:r>
      <w:r w:rsidRPr="00A04741">
        <w:rPr>
          <w:rFonts w:eastAsia="Calibri"/>
          <w:sz w:val="22"/>
          <w:szCs w:val="22"/>
          <w:lang w:eastAsia="en-US"/>
        </w:rPr>
        <w:t xml:space="preserve">Понятие о лексике, фразеологии, лексикографии. Слово и его значение (номинативное и эмоционально окрашенное). Однозначные и многозначные слова. Прямое и переносное значение слова. Изобразительно-выразительные средства русского языка. Омонимы и другие разновидности омонимии. Их употребление. Паронимы, синонимы, антонимы и их употребление в речи.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Происхождение лексики современного русского языка (исконно-русские и заимствованные слова). Общеупотребительная лексика и лексика, имеющая ограниченную сферу употребления (диалектизмы, жаргонизмы, профессионализмы, термины). Устаревшие слова (архаизмы, историзмы) и неологизмы.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Понятие о фразеологической единице. Источники фразеологии. Употребление фразеологизмов. Лексикография. Виды лингвистических словарей.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Фонетика. Графика. Орфоэпия. </w:t>
      </w:r>
      <w:r w:rsidRPr="00A04741">
        <w:rPr>
          <w:rFonts w:eastAsia="Calibri"/>
          <w:sz w:val="22"/>
          <w:szCs w:val="22"/>
          <w:lang w:eastAsia="en-US"/>
        </w:rPr>
        <w:t xml:space="preserve">Понятие о фонетике, графике, орфоэпии. Звуки и буквы. </w:t>
      </w:r>
      <w:proofErr w:type="gramStart"/>
      <w:r w:rsidRPr="00A04741">
        <w:rPr>
          <w:rFonts w:eastAsia="Calibri"/>
          <w:sz w:val="22"/>
          <w:szCs w:val="22"/>
          <w:lang w:eastAsia="en-US"/>
        </w:rPr>
        <w:t>Звуко-буквенный</w:t>
      </w:r>
      <w:proofErr w:type="gramEnd"/>
      <w:r w:rsidRPr="00A04741">
        <w:rPr>
          <w:rFonts w:eastAsia="Calibri"/>
          <w:sz w:val="22"/>
          <w:szCs w:val="22"/>
          <w:lang w:eastAsia="en-US"/>
        </w:rPr>
        <w:t xml:space="preserve"> анализ. Чередование звуков. Фонетический разбор. Орфоэпия и орфоэпические нормы.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Морфемика и словообразование. </w:t>
      </w:r>
      <w:r w:rsidRPr="00A04741">
        <w:rPr>
          <w:rFonts w:eastAsia="Calibri"/>
          <w:sz w:val="22"/>
          <w:szCs w:val="22"/>
          <w:lang w:eastAsia="en-US"/>
        </w:rPr>
        <w:t xml:space="preserve">Понятие морфемы. Состав слова. Корневые и </w:t>
      </w:r>
      <w:proofErr w:type="gramStart"/>
      <w:r w:rsidRPr="00A04741">
        <w:rPr>
          <w:rFonts w:eastAsia="Calibri"/>
          <w:sz w:val="22"/>
          <w:szCs w:val="22"/>
          <w:lang w:eastAsia="en-US"/>
        </w:rPr>
        <w:t>аффик-сальные</w:t>
      </w:r>
      <w:proofErr w:type="gramEnd"/>
      <w:r w:rsidRPr="00A04741">
        <w:rPr>
          <w:rFonts w:eastAsia="Calibri"/>
          <w:sz w:val="22"/>
          <w:szCs w:val="22"/>
          <w:lang w:eastAsia="en-US"/>
        </w:rPr>
        <w:t xml:space="preserve"> морфемы. Основа слова. Морфемный разбор. Словообразование и формообразование. Основные способы словообразования. Словообразовательные словари. Словообразовательный разбор.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Морфология и орфография. </w:t>
      </w:r>
      <w:r w:rsidRPr="00A04741">
        <w:rPr>
          <w:rFonts w:eastAsia="Calibri"/>
          <w:b/>
          <w:bCs/>
          <w:i/>
          <w:iCs/>
          <w:sz w:val="22"/>
          <w:szCs w:val="22"/>
          <w:lang w:eastAsia="en-US"/>
        </w:rPr>
        <w:t xml:space="preserve">Принципы русской орфографии. </w:t>
      </w:r>
      <w:r w:rsidRPr="00A04741">
        <w:rPr>
          <w:rFonts w:eastAsia="Calibri"/>
          <w:sz w:val="22"/>
          <w:szCs w:val="22"/>
          <w:lang w:eastAsia="en-US"/>
        </w:rPr>
        <w:t>Понятие о морфологии и орфографии. Основные принципы русской орфографии. Правописание проверяемых</w:t>
      </w:r>
      <w:proofErr w:type="gramStart"/>
      <w:r w:rsidRPr="00A04741">
        <w:rPr>
          <w:rFonts w:eastAsia="Calibri"/>
          <w:sz w:val="22"/>
          <w:szCs w:val="22"/>
          <w:lang w:eastAsia="en-US"/>
        </w:rPr>
        <w:t xml:space="preserve"> ,</w:t>
      </w:r>
      <w:proofErr w:type="gramEnd"/>
      <w:r w:rsidRPr="00A04741">
        <w:rPr>
          <w:rFonts w:eastAsia="Calibri"/>
          <w:sz w:val="22"/>
          <w:szCs w:val="22"/>
          <w:lang w:eastAsia="en-US"/>
        </w:rPr>
        <w:t xml:space="preserve"> не-проверяемых и чередующихся гласных в корне слова. Употребление гласных после шипящих и Ц. Правописание проверяемых, непроизносимых и двойных согласных в </w:t>
      </w:r>
      <w:proofErr w:type="gramStart"/>
      <w:r w:rsidRPr="00A04741">
        <w:rPr>
          <w:rFonts w:eastAsia="Calibri"/>
          <w:sz w:val="22"/>
          <w:szCs w:val="22"/>
          <w:lang w:eastAsia="en-US"/>
        </w:rPr>
        <w:t>корне слова</w:t>
      </w:r>
      <w:proofErr w:type="gramEnd"/>
      <w:r w:rsidRPr="00A04741">
        <w:rPr>
          <w:rFonts w:eastAsia="Calibri"/>
          <w:sz w:val="22"/>
          <w:szCs w:val="22"/>
          <w:lang w:eastAsia="en-US"/>
        </w:rPr>
        <w:t xml:space="preserve">. Правописание гласных и согласных в приставках. Правописание гласных И и </w:t>
      </w:r>
      <w:proofErr w:type="gramStart"/>
      <w:r w:rsidRPr="00A04741">
        <w:rPr>
          <w:rFonts w:eastAsia="Calibri"/>
          <w:sz w:val="22"/>
          <w:szCs w:val="22"/>
          <w:lang w:eastAsia="en-US"/>
        </w:rPr>
        <w:t>Ы</w:t>
      </w:r>
      <w:proofErr w:type="gramEnd"/>
      <w:r w:rsidRPr="00A04741">
        <w:rPr>
          <w:rFonts w:eastAsia="Calibri"/>
          <w:sz w:val="22"/>
          <w:szCs w:val="22"/>
          <w:lang w:eastAsia="en-US"/>
        </w:rPr>
        <w:t xml:space="preserve"> после приставок. Правописание Ъ и Ь. Употребление строчных и прописных букв. Правила </w:t>
      </w:r>
      <w:proofErr w:type="gramStart"/>
      <w:r w:rsidRPr="00A04741">
        <w:rPr>
          <w:rFonts w:eastAsia="Calibri"/>
          <w:sz w:val="22"/>
          <w:szCs w:val="22"/>
          <w:lang w:eastAsia="en-US"/>
        </w:rPr>
        <w:t>пере-носа</w:t>
      </w:r>
      <w:proofErr w:type="gramEnd"/>
      <w:r w:rsidRPr="00A04741">
        <w:rPr>
          <w:rFonts w:eastAsia="Calibri"/>
          <w:sz w:val="22"/>
          <w:szCs w:val="22"/>
          <w:lang w:eastAsia="en-US"/>
        </w:rPr>
        <w:t xml:space="preserve">.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Части речи. Имя существительное. </w:t>
      </w:r>
      <w:r w:rsidRPr="00A04741">
        <w:rPr>
          <w:rFonts w:eastAsia="Calibri"/>
          <w:sz w:val="22"/>
          <w:szCs w:val="22"/>
          <w:lang w:eastAsia="en-US"/>
        </w:rPr>
        <w:t xml:space="preserve">Имя существительное как часть речи. Лексико-грамматические разряды, род, число, падеж и склонение имён существительных. Несклоняемые имена существительные. Морфологический разбор. Правописание падежных окончаний. Правописание гласных в суффиксах имён существительных. Правописание сложных имён существительных.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lastRenderedPageBreak/>
        <w:t xml:space="preserve">Имя прилагательное. </w:t>
      </w:r>
      <w:r w:rsidRPr="00A04741">
        <w:rPr>
          <w:rFonts w:eastAsia="Calibri"/>
          <w:sz w:val="22"/>
          <w:szCs w:val="22"/>
          <w:lang w:eastAsia="en-US"/>
        </w:rPr>
        <w:t xml:space="preserve">Имя прилагательное как часть речи. Лексико-грамматические разряды. Степень сравнения. Полная и краткая формы. Переход имён прилагательных из одного разряда в другой. Морфологический разбор. Правописание окончаний. Правописание суффиксов имён прилагательных. Правописание Н и НН в суффиксах имён прилагательных. Правописание сложных имён прилагательных.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Имя числительное. </w:t>
      </w:r>
      <w:r w:rsidRPr="00A04741">
        <w:rPr>
          <w:rFonts w:eastAsia="Calibri"/>
          <w:sz w:val="22"/>
          <w:szCs w:val="22"/>
          <w:lang w:eastAsia="en-US"/>
        </w:rPr>
        <w:t xml:space="preserve">Имя числительное как часть речи. Морфологический разбор. Склонение имён числительных. Правописание и употребление числительных.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Местоимение. </w:t>
      </w:r>
      <w:r w:rsidRPr="00A04741">
        <w:rPr>
          <w:rFonts w:eastAsia="Calibri"/>
          <w:sz w:val="22"/>
          <w:szCs w:val="22"/>
          <w:lang w:eastAsia="en-US"/>
        </w:rPr>
        <w:t xml:space="preserve">Местоимение как часть речи. Разряды местоимений. Морфологический </w:t>
      </w:r>
      <w:proofErr w:type="gramStart"/>
      <w:r w:rsidRPr="00A04741">
        <w:rPr>
          <w:rFonts w:eastAsia="Calibri"/>
          <w:sz w:val="22"/>
          <w:szCs w:val="22"/>
          <w:lang w:eastAsia="en-US"/>
        </w:rPr>
        <w:t>раз-бор</w:t>
      </w:r>
      <w:proofErr w:type="gramEnd"/>
      <w:r w:rsidRPr="00A04741">
        <w:rPr>
          <w:rFonts w:eastAsia="Calibri"/>
          <w:sz w:val="22"/>
          <w:szCs w:val="22"/>
          <w:lang w:eastAsia="en-US"/>
        </w:rPr>
        <w:t xml:space="preserve">. Правописание местоимений.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Глагол и его формы. </w:t>
      </w:r>
      <w:r w:rsidRPr="00A04741">
        <w:rPr>
          <w:rFonts w:eastAsia="Calibri"/>
          <w:sz w:val="22"/>
          <w:szCs w:val="22"/>
          <w:lang w:eastAsia="en-US"/>
        </w:rPr>
        <w:t xml:space="preserve">Глагол как часть речи. Инфинитив, вид, переходность-непереходность, возвратность, наклонение, время, спряжение. Морфологический разбор. Причастие и деепричастие как глагольные формы. Действительные и страдательные причастия. Образование причастий. Н и НН в суффиксах причастий и отглагольных прилагательных.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Наречие, слова категории состояния. </w:t>
      </w:r>
      <w:r w:rsidRPr="00A04741">
        <w:rPr>
          <w:rFonts w:eastAsia="Calibri"/>
          <w:sz w:val="22"/>
          <w:szCs w:val="22"/>
          <w:lang w:eastAsia="en-US"/>
        </w:rPr>
        <w:t xml:space="preserve">Наречие как часть речи. Морфологический разбор. Слитное, раздельное и дефисное написание наречий. Слова категории состояния. Морфологический разбор.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Служебные части речи. </w:t>
      </w:r>
      <w:r w:rsidRPr="00A04741">
        <w:rPr>
          <w:rFonts w:eastAsia="Calibri"/>
          <w:sz w:val="22"/>
          <w:szCs w:val="22"/>
          <w:lang w:eastAsia="en-US"/>
        </w:rPr>
        <w:t xml:space="preserve">Понятие служебных частей речи, их отличие от знаменательных частей речи. Предлог как служебная часть речи. Производные и непроизводные предлоги. Правописание предлогов. Союз. Основные группы союзов, их правописание. Частицы, их разряды. Частицы НЕ и НИ, их значение и употребление, слитное и раздельное написание с различными частями речи. Междометия и звукоподражательные слова.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Итоговое повторение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Содержание курса для 11 класса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 Синтаксис и пунктуация. </w:t>
      </w:r>
      <w:r w:rsidRPr="00A04741">
        <w:rPr>
          <w:rFonts w:eastAsia="Calibri"/>
          <w:sz w:val="22"/>
          <w:szCs w:val="22"/>
          <w:lang w:eastAsia="en-US"/>
        </w:rPr>
        <w:t xml:space="preserve">Данный раздел включает в себя такие темы, как «Основные понятия синтаксиса и пунктуации», «Понятие о словосочетании, предложении, его основных признаках, классификации», «Основные принципы русской пунктуации». Они очень важны при повторении правил пунктуации, так как обеспечивают сознательный подход к изучаемому материалу.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Темы «Сочетание знаков препинания», «Факультативные знаки препинания», «Индивидуально-авторская пунктуация» обращают внимание на такие особенности русской пунктуации, как вариативность в постановке знаков препинания, их многозначность и многофункциональность. В соответствии с современными требованиями программа предусматривает анализ текстов разных жанров для языкового, стилистического и других видов лингвистического анализа.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Культура речи.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Стилистика.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Из истории русского языкознания. Анализ текста. </w:t>
      </w:r>
      <w:r w:rsidRPr="00A04741">
        <w:rPr>
          <w:rFonts w:eastAsia="Calibri"/>
          <w:sz w:val="22"/>
          <w:szCs w:val="22"/>
          <w:lang w:eastAsia="en-US"/>
        </w:rPr>
        <w:t xml:space="preserve">Данные разделы включены с целью активизации познавательной и речеведческой деятельности </w:t>
      </w:r>
      <w:proofErr w:type="gramStart"/>
      <w:r w:rsidRPr="00A04741">
        <w:rPr>
          <w:rFonts w:eastAsia="Calibri"/>
          <w:sz w:val="22"/>
          <w:szCs w:val="22"/>
          <w:lang w:eastAsia="en-US"/>
        </w:rPr>
        <w:t>обучающихся</w:t>
      </w:r>
      <w:proofErr w:type="gramEnd"/>
      <w:r w:rsidRPr="00A04741">
        <w:rPr>
          <w:rFonts w:eastAsia="Calibri"/>
          <w:sz w:val="22"/>
          <w:szCs w:val="22"/>
          <w:lang w:eastAsia="en-US"/>
        </w:rPr>
        <w:t xml:space="preserve">. Освоение этих разделов предполагает в первую очередь анализ текстов разных функциональных стилей, обеспечивает расширение лингвистического кругозора, формирование языкового вкуса, углубление знаний о языке. Согласно рекомендациям инструктивно-методического письма «О преподавании предмета «русский язык» в программу включены 6 контрольных работ в форме тестирования  и написания контрольного сочинения. </w:t>
      </w:r>
    </w:p>
    <w:p w:rsidR="0097445C" w:rsidRPr="00A04741" w:rsidRDefault="0097445C" w:rsidP="00212773">
      <w:pPr>
        <w:tabs>
          <w:tab w:val="left" w:leader="underscore" w:pos="-142"/>
        </w:tabs>
        <w:suppressAutoHyphens w:val="0"/>
        <w:autoSpaceDE w:val="0"/>
        <w:autoSpaceDN w:val="0"/>
        <w:adjustRightInd w:val="0"/>
        <w:jc w:val="both"/>
        <w:rPr>
          <w:rFonts w:eastAsia="Calibri"/>
          <w:b/>
          <w:bCs/>
          <w:sz w:val="22"/>
          <w:szCs w:val="22"/>
          <w:lang w:eastAsia="en-US"/>
        </w:rPr>
      </w:pPr>
    </w:p>
    <w:p w:rsidR="0097445C" w:rsidRPr="00A04741" w:rsidRDefault="0097445C" w:rsidP="00212773">
      <w:pPr>
        <w:tabs>
          <w:tab w:val="left" w:leader="underscore" w:pos="-142"/>
        </w:tabs>
        <w:suppressAutoHyphens w:val="0"/>
        <w:autoSpaceDE w:val="0"/>
        <w:autoSpaceDN w:val="0"/>
        <w:adjustRightInd w:val="0"/>
        <w:jc w:val="both"/>
        <w:rPr>
          <w:rFonts w:eastAsia="Calibri"/>
          <w:b/>
          <w:sz w:val="22"/>
          <w:szCs w:val="22"/>
          <w:lang w:eastAsia="en-US"/>
        </w:rPr>
      </w:pPr>
      <w:r w:rsidRPr="00A04741">
        <w:rPr>
          <w:rFonts w:eastAsia="Calibri"/>
          <w:b/>
          <w:bCs/>
          <w:sz w:val="22"/>
          <w:szCs w:val="22"/>
          <w:lang w:eastAsia="en-US"/>
        </w:rPr>
        <w:t xml:space="preserve">Литература (базовый уровень)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Пояснительная записка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Изучение литературы на базовом уровне среднего общего образования направлено на достижение следующих </w:t>
      </w:r>
      <w:r w:rsidRPr="00A04741">
        <w:rPr>
          <w:rFonts w:eastAsia="Calibri"/>
          <w:b/>
          <w:bCs/>
          <w:sz w:val="22"/>
          <w:szCs w:val="22"/>
          <w:lang w:eastAsia="en-US"/>
        </w:rPr>
        <w:t xml:space="preserve">целей: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lastRenderedPageBreak/>
        <w:t xml:space="preserve">•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способствует решению следующих задач: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обогащение духовно-нравственного опыта и расширение эстетического кругозора учащихся;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формировать нравственные идеалы произведений русской литературы;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совершенствовать речевую деятельность учащихся: умений и навыков, обеспечивающих владение изобразительно-выразительными средствами русского литературного языка.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Содержание курса для 10 класса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Литература XIX века. </w:t>
      </w:r>
      <w:r w:rsidRPr="00A04741">
        <w:rPr>
          <w:rFonts w:eastAsia="Calibri"/>
          <w:sz w:val="22"/>
          <w:szCs w:val="22"/>
          <w:lang w:eastAsia="en-US"/>
        </w:rPr>
        <w:t xml:space="preserve">Русская литература XIX века в контексте мировой культуры. (1 час)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w:t>
      </w:r>
      <w:proofErr w:type="gramStart"/>
      <w:r w:rsidRPr="00A04741">
        <w:rPr>
          <w:rFonts w:eastAsia="Calibri"/>
          <w:sz w:val="22"/>
          <w:szCs w:val="22"/>
          <w:lang w:eastAsia="en-US"/>
        </w:rPr>
        <w:t xml:space="preserve">Зарождение реализма (Крылов, Грибоедов, Пушкин, Лермонтов, Гоголь, «натуральная школа») и профессиональной русской критической мысли. </w:t>
      </w:r>
      <w:proofErr w:type="gramEnd"/>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Александр Сергеевич Пушкин. </w:t>
      </w:r>
      <w:r w:rsidRPr="00A04741">
        <w:rPr>
          <w:rFonts w:eastAsia="Calibri"/>
          <w:sz w:val="22"/>
          <w:szCs w:val="22"/>
          <w:lang w:eastAsia="en-US"/>
        </w:rPr>
        <w:t xml:space="preserve">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Стихотворения: </w:t>
      </w:r>
      <w:proofErr w:type="gramStart"/>
      <w:r w:rsidRPr="00A04741">
        <w:rPr>
          <w:rFonts w:eastAsia="Calibri"/>
          <w:sz w:val="22"/>
          <w:szCs w:val="22"/>
          <w:lang w:eastAsia="en-US"/>
        </w:rPr>
        <w:t>«Погасло дневное светило...», «Свободы сеятель пустынный...», «Подражания Корану», «Элегия» («Безумных лет угасшее веселье...»), «...Вновь я посетил...», «Поэт», «Из Пиндемонти», «Разговор Книгопродавца с Поэтом», «Вольность», «Демон», «Осень» и др. Слияние гражданских, философских и личных мотивов.</w:t>
      </w:r>
      <w:proofErr w:type="gramEnd"/>
      <w:r w:rsidRPr="00A04741">
        <w:rPr>
          <w:rFonts w:eastAsia="Calibri"/>
          <w:sz w:val="22"/>
          <w:szCs w:val="22"/>
          <w:lang w:eastAsia="en-US"/>
        </w:rPr>
        <w:t xml:space="preserve"> Преодоление трагического представления о мире и месте человека в нем </w:t>
      </w:r>
      <w:proofErr w:type="gramStart"/>
      <w:r w:rsidRPr="00A04741">
        <w:rPr>
          <w:rFonts w:eastAsia="Calibri"/>
          <w:sz w:val="22"/>
          <w:szCs w:val="22"/>
          <w:lang w:eastAsia="en-US"/>
        </w:rPr>
        <w:t>че-рез</w:t>
      </w:r>
      <w:proofErr w:type="gramEnd"/>
      <w:r w:rsidRPr="00A04741">
        <w:rPr>
          <w:rFonts w:eastAsia="Calibri"/>
          <w:sz w:val="22"/>
          <w:szCs w:val="22"/>
          <w:lang w:eastAsia="en-US"/>
        </w:rPr>
        <w:t xml:space="preserve"> приобщение к ходу истории. Вера в неостановимый поток жизни и преемственность поколений. Историзм и народность - основа реализма Пушкина. Развитие реализма в поэме «Медный всадник».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Лирика: поэма, элегия, послание, лирическое стихотворение.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Михаил Юрьевич Лермонтов. </w:t>
      </w:r>
      <w:r w:rsidRPr="00A04741">
        <w:rPr>
          <w:rFonts w:eastAsia="Calibri"/>
          <w:sz w:val="22"/>
          <w:szCs w:val="22"/>
          <w:lang w:eastAsia="en-US"/>
        </w:rPr>
        <w:t xml:space="preserve">Жизнь и творчество. 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заповедник святыни сердца. Трагическая судьба поэта и человек в бездуховном мире. Стихотворения: «Валерик», «Как часто, пестрою толпою окружен...», «Сон», «Выхожу один я на дорогу...», «Нет, я не Байрон, я другой...». «Молитва» («Я, Матерь Божия, ныне с молитвою...»), «Завещание». Своеобразие художественного мира Лермонтова. Романтизм и реализм в творчестве поэта. «Маскарад», «Демон»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Углубление понятий о романтизме и реализме, об их соотношении и взаимовлиянии.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Николай Васильевич Гоголь. </w:t>
      </w:r>
      <w:r w:rsidRPr="00A04741">
        <w:rPr>
          <w:rFonts w:eastAsia="Calibri"/>
          <w:sz w:val="22"/>
          <w:szCs w:val="22"/>
          <w:lang w:eastAsia="en-US"/>
        </w:rPr>
        <w:t xml:space="preserve">Жизнь и творчество. (Обзор.) «Петербургские повести». «Невский проспект». Сочетание трагедийности и комизма, лирики и сатиры, реальности и фантастики. Петербург как мифический образ бездушного и обманного города.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Литература второй половины XIX века. 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Россия во второй половине XIX века. Падение крепостного права. Земельный вопрос. </w:t>
      </w:r>
      <w:proofErr w:type="gramStart"/>
      <w:r w:rsidRPr="00A04741">
        <w:rPr>
          <w:rFonts w:eastAsia="Calibri"/>
          <w:sz w:val="22"/>
          <w:szCs w:val="22"/>
          <w:lang w:eastAsia="en-US"/>
        </w:rPr>
        <w:t>Раз-витие</w:t>
      </w:r>
      <w:proofErr w:type="gramEnd"/>
      <w:r w:rsidRPr="00A04741">
        <w:rPr>
          <w:rFonts w:eastAsia="Calibri"/>
          <w:sz w:val="22"/>
          <w:szCs w:val="22"/>
          <w:lang w:eastAsia="en-US"/>
        </w:rPr>
        <w:t xml:space="preserve"> капитализма и демократизация общества. Судебные реформы. Охранительные, либеральные, славянофильские, почвеннические и революционные настроения. </w:t>
      </w:r>
      <w:proofErr w:type="gramStart"/>
      <w:r w:rsidRPr="00A04741">
        <w:rPr>
          <w:rFonts w:eastAsia="Calibri"/>
          <w:sz w:val="22"/>
          <w:szCs w:val="22"/>
          <w:lang w:eastAsia="en-US"/>
        </w:rPr>
        <w:t>Расцвет русского романа (Тургенев, Гончаров, Л. Толстой, Достоевский), драматургии (Островский,). Русская поэзия.</w:t>
      </w:r>
      <w:proofErr w:type="gramEnd"/>
      <w:r w:rsidRPr="00A04741">
        <w:rPr>
          <w:rFonts w:eastAsia="Calibri"/>
          <w:sz w:val="22"/>
          <w:szCs w:val="22"/>
          <w:lang w:eastAsia="en-US"/>
        </w:rPr>
        <w:t xml:space="preserve"> Судьбы романтизма и реализма в поэзии. Две основные тенденции в лирике: Некрасов, поэты его круга, Фет, Тютчев.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Классическая русская литература и ее мировое признание.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lastRenderedPageBreak/>
        <w:t xml:space="preserve">Александр Николаевич Островский. </w:t>
      </w:r>
      <w:r w:rsidRPr="00A04741">
        <w:rPr>
          <w:rFonts w:eastAsia="Calibri"/>
          <w:sz w:val="22"/>
          <w:szCs w:val="22"/>
          <w:lang w:eastAsia="en-US"/>
        </w:rPr>
        <w:t xml:space="preserve">Жизнь и творчество. (Обзор.) Периодизация творчества. Наследник Фонвизина, Грибоедова, Гоголя. Создатель русского сценического репертуара. Драма «Гроза». Ее народные истоки. Духовное самосознание Катерины. Нравственно </w:t>
      </w:r>
      <w:proofErr w:type="gramStart"/>
      <w:r w:rsidRPr="00A04741">
        <w:rPr>
          <w:rFonts w:eastAsia="Calibri"/>
          <w:sz w:val="22"/>
          <w:szCs w:val="22"/>
          <w:lang w:eastAsia="en-US"/>
        </w:rPr>
        <w:t>ценное</w:t>
      </w:r>
      <w:proofErr w:type="gramEnd"/>
      <w:r w:rsidRPr="00A04741">
        <w:rPr>
          <w:rFonts w:eastAsia="Calibri"/>
          <w:sz w:val="22"/>
          <w:szCs w:val="22"/>
          <w:lang w:eastAsia="en-US"/>
        </w:rPr>
        <w:t xml:space="preserve"> и косное в патриархальном быту. Россия на переломе, чреватом трагедией, ломкой судеб, гибелью людей. 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w:t>
      </w:r>
      <w:proofErr w:type="gramStart"/>
      <w:r w:rsidRPr="00A04741">
        <w:rPr>
          <w:rFonts w:eastAsia="Calibri"/>
          <w:sz w:val="22"/>
          <w:szCs w:val="22"/>
          <w:lang w:eastAsia="en-US"/>
        </w:rPr>
        <w:t>религиозное</w:t>
      </w:r>
      <w:proofErr w:type="gramEnd"/>
      <w:r w:rsidRPr="00A04741">
        <w:rPr>
          <w:rFonts w:eastAsia="Calibri"/>
          <w:sz w:val="22"/>
          <w:szCs w:val="22"/>
          <w:lang w:eastAsia="en-US"/>
        </w:rPr>
        <w:t xml:space="preserve">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 («Луч света и темном царстве» Н. А. Добролюбова).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Герой, характер, тип. Идея, пафос. Художественный образ. Трагическое.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Иван Александрович Гончаров. </w:t>
      </w:r>
      <w:r w:rsidRPr="00A04741">
        <w:rPr>
          <w:rFonts w:eastAsia="Calibri"/>
          <w:sz w:val="22"/>
          <w:szCs w:val="22"/>
          <w:lang w:eastAsia="en-US"/>
        </w:rPr>
        <w:t xml:space="preserve">Жизнь и творчество. (Обзор.) Роман «Обломов». Социальная и нравственная проблематика. </w:t>
      </w:r>
      <w:proofErr w:type="gramStart"/>
      <w:r w:rsidRPr="00A04741">
        <w:rPr>
          <w:rFonts w:eastAsia="Calibri"/>
          <w:sz w:val="22"/>
          <w:szCs w:val="22"/>
          <w:lang w:eastAsia="en-US"/>
        </w:rPr>
        <w:t>Хорошее</w:t>
      </w:r>
      <w:proofErr w:type="gramEnd"/>
      <w:r w:rsidRPr="00A04741">
        <w:rPr>
          <w:rFonts w:eastAsia="Calibri"/>
          <w:sz w:val="22"/>
          <w:szCs w:val="22"/>
          <w:lang w:eastAsia="en-US"/>
        </w:rPr>
        <w:t xml:space="preserve"> и дурное в характере Обломова. Смысл его жизни и смерти. «</w:t>
      </w:r>
      <w:proofErr w:type="gramStart"/>
      <w:r w:rsidRPr="00A04741">
        <w:rPr>
          <w:rFonts w:eastAsia="Calibri"/>
          <w:sz w:val="22"/>
          <w:szCs w:val="22"/>
          <w:lang w:eastAsia="en-US"/>
        </w:rPr>
        <w:t>Обломовщина</w:t>
      </w:r>
      <w:proofErr w:type="gramEnd"/>
      <w:r w:rsidRPr="00A04741">
        <w:rPr>
          <w:rFonts w:eastAsia="Calibri"/>
          <w:sz w:val="22"/>
          <w:szCs w:val="22"/>
          <w:lang w:eastAsia="en-US"/>
        </w:rPr>
        <w:t>» как общественное явление. Герои романа и их отношение к 0бломову. Авторская позиция и способы ее выражения в романе. Роман «Обломов» в зеркале критики («Что такое обломовщина?</w:t>
      </w:r>
      <w:proofErr w:type="gramStart"/>
      <w:r w:rsidRPr="00A04741">
        <w:rPr>
          <w:rFonts w:eastAsia="Calibri"/>
          <w:sz w:val="22"/>
          <w:szCs w:val="22"/>
          <w:lang w:eastAsia="en-US"/>
        </w:rPr>
        <w:t>»Н</w:t>
      </w:r>
      <w:proofErr w:type="gramEnd"/>
      <w:r w:rsidRPr="00A04741">
        <w:rPr>
          <w:rFonts w:eastAsia="Calibri"/>
          <w:sz w:val="22"/>
          <w:szCs w:val="22"/>
          <w:lang w:eastAsia="en-US"/>
        </w:rPr>
        <w:t xml:space="preserve">. А. Добролюбова, «Обломов» Д. И. Писарева).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Обобщение в литературе. Типичное явление в литературе. Типическое как слияние общего и индивидуального, как проявление общего </w:t>
      </w:r>
      <w:proofErr w:type="gramStart"/>
      <w:r w:rsidRPr="00A04741">
        <w:rPr>
          <w:rFonts w:eastAsia="Calibri"/>
          <w:sz w:val="22"/>
          <w:szCs w:val="22"/>
          <w:lang w:eastAsia="en-US"/>
        </w:rPr>
        <w:t>через</w:t>
      </w:r>
      <w:proofErr w:type="gramEnd"/>
      <w:r w:rsidRPr="00A04741">
        <w:rPr>
          <w:rFonts w:eastAsia="Calibri"/>
          <w:sz w:val="22"/>
          <w:szCs w:val="22"/>
          <w:lang w:eastAsia="en-US"/>
        </w:rPr>
        <w:t xml:space="preserve"> индивидуальное. Литературная критика.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Иван Сергеевич Тургенев. </w:t>
      </w:r>
      <w:r w:rsidRPr="00A04741">
        <w:rPr>
          <w:rFonts w:eastAsia="Calibri"/>
          <w:sz w:val="22"/>
          <w:szCs w:val="22"/>
          <w:lang w:eastAsia="en-US"/>
        </w:rPr>
        <w:t xml:space="preserve">Жизнь и творчество (Обзор.) \ «Записки охотника». «Отцы и дети».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оТургенев («Базаров» Д. И. Писарева).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Проблематика. Углубление понятия о романе (частная жизнь в исторической панораме, социально-бытовые и общечеловеческие стороны в романе).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Федор Иванович Тютчев. </w:t>
      </w:r>
      <w:r w:rsidRPr="00A04741">
        <w:rPr>
          <w:rFonts w:eastAsia="Calibri"/>
          <w:sz w:val="22"/>
          <w:szCs w:val="22"/>
          <w:lang w:eastAsia="en-US"/>
        </w:rPr>
        <w:t xml:space="preserve">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Стихотворения: ««Silentium»,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по </w:t>
      </w:r>
      <w:proofErr w:type="gramStart"/>
      <w:r w:rsidRPr="00A04741">
        <w:rPr>
          <w:rFonts w:eastAsia="Calibri"/>
          <w:sz w:val="22"/>
          <w:szCs w:val="22"/>
          <w:lang w:eastAsia="en-US"/>
        </w:rPr>
        <w:t>по-нять</w:t>
      </w:r>
      <w:proofErr w:type="gramEnd"/>
      <w:r w:rsidRPr="00A04741">
        <w:rPr>
          <w:rFonts w:eastAsia="Calibri"/>
          <w:sz w:val="22"/>
          <w:szCs w:val="22"/>
          <w:lang w:eastAsia="en-US"/>
        </w:rPr>
        <w:t xml:space="preserve">...», «О, как убийственно мы любим...».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Углубление понятия о философской лирике. Изобразительно-выразительные средства в лирике. Лирический герой.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Афанасий Афанасьевич Фет. </w:t>
      </w:r>
      <w:r w:rsidRPr="00A04741">
        <w:rPr>
          <w:rFonts w:eastAsia="Calibri"/>
          <w:sz w:val="22"/>
          <w:szCs w:val="22"/>
          <w:lang w:eastAsia="en-US"/>
        </w:rPr>
        <w:t xml:space="preserve">Жизнь и творчество. (Обзор.) 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 и музыкальность поэтической </w:t>
      </w:r>
      <w:proofErr w:type="gramStart"/>
      <w:r w:rsidRPr="00A04741">
        <w:rPr>
          <w:rFonts w:eastAsia="Calibri"/>
          <w:sz w:val="22"/>
          <w:szCs w:val="22"/>
          <w:lang w:eastAsia="en-US"/>
        </w:rPr>
        <w:t>речи</w:t>
      </w:r>
      <w:proofErr w:type="gramEnd"/>
      <w:r w:rsidRPr="00A04741">
        <w:rPr>
          <w:rFonts w:eastAsia="Calibri"/>
          <w:sz w:val="22"/>
          <w:szCs w:val="22"/>
          <w:lang w:eastAsia="en-US"/>
        </w:rPr>
        <w:t xml:space="preserve"> и способы их достижения. Тема смерти и мотив трагизма человеческого бытия в поздней лирике Фета. Стихотворения: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Художественный образ. Композиция лирического стихотворения. Новаторство и традиции.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Алексей Константинович Толстой. </w:t>
      </w:r>
      <w:r w:rsidRPr="00A04741">
        <w:rPr>
          <w:rFonts w:eastAsia="Calibri"/>
          <w:sz w:val="22"/>
          <w:szCs w:val="22"/>
          <w:lang w:eastAsia="en-US"/>
        </w:rPr>
        <w:t xml:space="preserve">Жизнь и творчество. Своеобразие художественного мира Толстого. Основные темы, мотивы и образы поэзии. Взгляд на русскую историю в произведениях </w:t>
      </w:r>
      <w:r w:rsidRPr="00A04741">
        <w:rPr>
          <w:rFonts w:eastAsia="Calibri"/>
          <w:sz w:val="22"/>
          <w:szCs w:val="22"/>
          <w:lang w:eastAsia="en-US"/>
        </w:rPr>
        <w:lastRenderedPageBreak/>
        <w:t xml:space="preserve">писателя. Влияние фольклора и романтической традиции. Стихотворения: «Слеза дрожит в твоем ревнивом взоре...», «Против течения», «Государь ты наш </w:t>
      </w:r>
      <w:proofErr w:type="gramStart"/>
      <w:r w:rsidRPr="00A04741">
        <w:rPr>
          <w:rFonts w:eastAsia="Calibri"/>
          <w:sz w:val="22"/>
          <w:szCs w:val="22"/>
          <w:lang w:eastAsia="en-US"/>
        </w:rPr>
        <w:t>батюш-ка</w:t>
      </w:r>
      <w:proofErr w:type="gramEnd"/>
      <w:r w:rsidRPr="00A04741">
        <w:rPr>
          <w:rFonts w:eastAsia="Calibri"/>
          <w:sz w:val="22"/>
          <w:szCs w:val="22"/>
          <w:lang w:eastAsia="en-US"/>
        </w:rPr>
        <w:t xml:space="preserve">...».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Анализ поэтического текста на примере стихотворений Ф.И.Тютчева, А.А.Фета, А.К.Толстого.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Николай Алексеевич Некрасов. </w:t>
      </w:r>
      <w:r w:rsidRPr="00A04741">
        <w:rPr>
          <w:rFonts w:eastAsia="Calibri"/>
          <w:sz w:val="22"/>
          <w:szCs w:val="22"/>
          <w:lang w:eastAsia="en-US"/>
        </w:rPr>
        <w:t>Жизнь и творчество. (Обзор.) Лирика. Народные характеры и типы т некрасовской лирике. Стихотворения: «В дороге», «Тройка», «Забытая деревня». Социальные и гражданские мотивы лирики: «Надрывается сердце от муки...», «Душно! Без счастья и воли...», «Поэт и гражданин», «Элегия», «Умру я скоро...», «Музе», «Мы с тобой бестолковые люди..-, «</w:t>
      </w:r>
      <w:proofErr w:type="gramStart"/>
      <w:r w:rsidRPr="00A04741">
        <w:rPr>
          <w:rFonts w:eastAsia="Calibri"/>
          <w:sz w:val="22"/>
          <w:szCs w:val="22"/>
          <w:lang w:eastAsia="en-US"/>
        </w:rPr>
        <w:t>О</w:t>
      </w:r>
      <w:proofErr w:type="gramEnd"/>
      <w:r w:rsidRPr="00A04741">
        <w:rPr>
          <w:rFonts w:eastAsia="Calibri"/>
          <w:sz w:val="22"/>
          <w:szCs w:val="22"/>
          <w:lang w:eastAsia="en-US"/>
        </w:rPr>
        <w:t xml:space="preserve"> Муза! Я у двери гроба...», «Я не люблю иронии твоей...», «Блажен незлобивый поэт...», «Еду ли ночью по улице темной...». «Рыцарь на час». Поэмы Некрасова, их содержание, поэтический язык. Замысел поэмы «Кому на Руси жить хорошо».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Жанр поэмы-эпопеи. Образ автора, авторская позиция.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Николай Семенович Лесков. </w:t>
      </w:r>
      <w:r w:rsidRPr="00A04741">
        <w:rPr>
          <w:rFonts w:eastAsia="Calibri"/>
          <w:sz w:val="22"/>
          <w:szCs w:val="22"/>
          <w:lang w:eastAsia="en-US"/>
        </w:rPr>
        <w:t xml:space="preserve">Жизнь и творчество. (Обзор.)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Бытовые повести и жанр «русской новеллы». Правдоискатели и народные праведники. Повесть «Очарованный странник» и ее герой Иван Флягин. Талант и творческий дух человека из народа. Леди Макбет Мценского уезда». Необычность судьбы героини. Нравственный смысл рассказа.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Формы повествования. Проблема сказа. Понятие о стилизации.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Михаил Евграфович Салтыков-Щедрин. </w:t>
      </w:r>
      <w:r w:rsidRPr="00A04741">
        <w:rPr>
          <w:rFonts w:eastAsia="Calibri"/>
          <w:sz w:val="22"/>
          <w:szCs w:val="22"/>
          <w:lang w:eastAsia="en-US"/>
        </w:rPr>
        <w:t xml:space="preserve">Жизнь и творчество. (Обзор.) «История одного города»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для детей изрядного возраста» (по выбору). Сатирическое негодование против произвола властей и </w:t>
      </w:r>
      <w:proofErr w:type="gramStart"/>
      <w:r w:rsidRPr="00A04741">
        <w:rPr>
          <w:rFonts w:eastAsia="Calibri"/>
          <w:sz w:val="22"/>
          <w:szCs w:val="22"/>
          <w:lang w:eastAsia="en-US"/>
        </w:rPr>
        <w:t>желчная</w:t>
      </w:r>
      <w:proofErr w:type="gramEnd"/>
      <w:r w:rsidRPr="00A04741">
        <w:rPr>
          <w:rFonts w:eastAsia="Calibri"/>
          <w:sz w:val="22"/>
          <w:szCs w:val="22"/>
          <w:lang w:eastAsia="en-US"/>
        </w:rPr>
        <w:t xml:space="preserve"> на-смешка над покорностью народа.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Фантастика, гротеск, гипербола, эзопов язык (развитие понятий). </w:t>
      </w:r>
      <w:proofErr w:type="gramStart"/>
      <w:r w:rsidRPr="00A04741">
        <w:rPr>
          <w:rFonts w:eastAsia="Calibri"/>
          <w:sz w:val="22"/>
          <w:szCs w:val="22"/>
          <w:lang w:eastAsia="en-US"/>
        </w:rPr>
        <w:t>Сати-ра</w:t>
      </w:r>
      <w:proofErr w:type="gramEnd"/>
      <w:r w:rsidRPr="00A04741">
        <w:rPr>
          <w:rFonts w:eastAsia="Calibri"/>
          <w:sz w:val="22"/>
          <w:szCs w:val="22"/>
          <w:lang w:eastAsia="en-US"/>
        </w:rPr>
        <w:t xml:space="preserve"> как выражение общественной позиции писателя.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Федор Михайлович Достоевский. </w:t>
      </w:r>
      <w:r w:rsidRPr="00A04741">
        <w:rPr>
          <w:rFonts w:eastAsia="Calibri"/>
          <w:sz w:val="22"/>
          <w:szCs w:val="22"/>
          <w:lang w:eastAsia="en-US"/>
        </w:rPr>
        <w:t xml:space="preserve">Жизнь и творчество. (Обзор.) Достоевский, Гоголь и «натуральная школа». «Преступление и наказание» — первый идеологический роман. Атмосфера 60-х годов 19 века и её отражение в романе. Петербургские углы, униженные и оскорбленные в романе. Композиционная роль снов Раскольникова, его психология, преступление и судьба в свете религиозно-нравственных и социальных представлений. «Маленькие люди» в романе, проблема социальной несправедливости и гуманизм писателя. Духовные искания интеллектуального героя и способы их выявления. Глубина психологического анализа в романе. Нравственное возрождение героя. Нравственный смысл произведения. Достоевский и его значение для русской и мировой культуры.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Лев Николаевич Толстой. </w:t>
      </w:r>
      <w:r w:rsidRPr="00A04741">
        <w:rPr>
          <w:rFonts w:eastAsia="Calibri"/>
          <w:sz w:val="22"/>
          <w:szCs w:val="22"/>
          <w:lang w:eastAsia="en-US"/>
        </w:rPr>
        <w:t xml:space="preserve">Жизнь и творчество. (Обзор.) Начало творческого пути. Духовные искания, их отражение в трилогии «Детство», «Отрочество», «Юность». «Севастопольские рассказы».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«Война и мир» — вершина творчества Л. Н. Толстого. Творческая история романа. Своеобразие жанра и стиля. Сатирическое изображение большого света в романе. 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Роман-эпопея. Внутренний монолог (развитие понятия). Психологизм художественной прозы (развитие понятия). Народность. Проблематика. Антитеза.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Антон Павлович Чехов. </w:t>
      </w:r>
      <w:r w:rsidRPr="00A04741">
        <w:rPr>
          <w:rFonts w:eastAsia="Calibri"/>
          <w:sz w:val="22"/>
          <w:szCs w:val="22"/>
          <w:lang w:eastAsia="en-US"/>
        </w:rPr>
        <w:t xml:space="preserve">Жизнь и творчество. Сотрудничество в юмористических журналах. Основные жанры — сценка, юмореска, анекдот, пародия. Спор с традицией изображения </w:t>
      </w:r>
      <w:r w:rsidRPr="00A04741">
        <w:rPr>
          <w:rFonts w:eastAsia="Calibri"/>
          <w:sz w:val="22"/>
          <w:szCs w:val="22"/>
          <w:lang w:eastAsia="en-US"/>
        </w:rPr>
        <w:lastRenderedPageBreak/>
        <w:t xml:space="preserve">«маленького человека». Конфликт между сложной и пестрой жизнью и узкими представлениями о ней как основа комизма ранних рассказов. 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 «Человек в футляре», «Ионыч», «Дом с мезонином», «Студент», «Дама с собачкой», «Случай из практики», «Черный монах» и др. Комедия «Вишневый сад».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Теория литературы. Углубление понятия о рассказе. Сюжет, тема, проблематика.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Из литературы народов России. </w:t>
      </w:r>
      <w:r w:rsidRPr="00A04741">
        <w:rPr>
          <w:rFonts w:eastAsia="Calibri"/>
          <w:sz w:val="22"/>
          <w:szCs w:val="22"/>
          <w:lang w:eastAsia="en-US"/>
        </w:rPr>
        <w:t xml:space="preserve">Коста Хетагуров. Жизнь и творчество осетинского поэта. (Обзор.) Стихотворения из сборника «Осетинская лира». 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Творчество Мусы Джалиля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Из зарубежной литературы. </w:t>
      </w:r>
      <w:r w:rsidRPr="00A04741">
        <w:rPr>
          <w:rFonts w:eastAsia="Calibri"/>
          <w:sz w:val="22"/>
          <w:szCs w:val="22"/>
          <w:lang w:eastAsia="en-US"/>
        </w:rPr>
        <w:t xml:space="preserve">Обзор зарубежной литературы второй половины XIX века. 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b/>
          <w:bCs/>
          <w:sz w:val="22"/>
          <w:szCs w:val="22"/>
          <w:lang w:eastAsia="en-US"/>
        </w:rPr>
        <w:t>Ги де</w:t>
      </w:r>
      <w:proofErr w:type="gramEnd"/>
      <w:r w:rsidRPr="00A04741">
        <w:rPr>
          <w:rFonts w:eastAsia="Calibri"/>
          <w:b/>
          <w:bCs/>
          <w:sz w:val="22"/>
          <w:szCs w:val="22"/>
          <w:lang w:eastAsia="en-US"/>
        </w:rPr>
        <w:t xml:space="preserve"> Мопассан. Слово о писателе. </w:t>
      </w:r>
      <w:r w:rsidRPr="00A04741">
        <w:rPr>
          <w:rFonts w:eastAsia="Calibri"/>
          <w:sz w:val="22"/>
          <w:szCs w:val="22"/>
          <w:lang w:eastAsia="en-US"/>
        </w:rPr>
        <w:t xml:space="preserve">«Ожерелье».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Генрик Ибсен</w:t>
      </w:r>
      <w:r w:rsidRPr="00A04741">
        <w:rPr>
          <w:rFonts w:eastAsia="Calibri"/>
          <w:sz w:val="22"/>
          <w:szCs w:val="22"/>
          <w:lang w:eastAsia="en-US"/>
        </w:rPr>
        <w:t xml:space="preserve">. Слово о писателе. «Кукольный дом». Проблема социального неравенства и права женщины. Жизнь-игра и героиня-кукла. Мораль естественная и мораль ложная. Неразрешимость конфликта. «Кукольный дом» как «драма идеи и психологическая драма.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Зарубежная поэзия 19 века. </w:t>
      </w:r>
      <w:r w:rsidRPr="00A04741">
        <w:rPr>
          <w:rFonts w:eastAsia="Calibri"/>
          <w:sz w:val="22"/>
          <w:szCs w:val="22"/>
          <w:lang w:eastAsia="en-US"/>
        </w:rPr>
        <w:t xml:space="preserve">Д.Г.Байрон; Генрих Гейне.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Содержание курса для 11 класса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Литература XX века. </w:t>
      </w:r>
      <w:r w:rsidRPr="00A04741">
        <w:rPr>
          <w:rFonts w:eastAsia="Calibri"/>
          <w:sz w:val="22"/>
          <w:szCs w:val="22"/>
          <w:lang w:eastAsia="en-US"/>
        </w:rPr>
        <w:t xml:space="preserve">Введение. Русская литература ХХ </w:t>
      </w:r>
      <w:proofErr w:type="gramStart"/>
      <w:r w:rsidRPr="00A04741">
        <w:rPr>
          <w:rFonts w:eastAsia="Calibri"/>
          <w:sz w:val="22"/>
          <w:szCs w:val="22"/>
          <w:lang w:eastAsia="en-US"/>
        </w:rPr>
        <w:t>в</w:t>
      </w:r>
      <w:proofErr w:type="gramEnd"/>
      <w:r w:rsidRPr="00A04741">
        <w:rPr>
          <w:rFonts w:eastAsia="Calibri"/>
          <w:sz w:val="22"/>
          <w:szCs w:val="22"/>
          <w:lang w:eastAsia="en-US"/>
        </w:rPr>
        <w:t xml:space="preserve">. </w:t>
      </w:r>
      <w:proofErr w:type="gramStart"/>
      <w:r w:rsidRPr="00A04741">
        <w:rPr>
          <w:rFonts w:eastAsia="Calibri"/>
          <w:sz w:val="22"/>
          <w:szCs w:val="22"/>
          <w:lang w:eastAsia="en-US"/>
        </w:rPr>
        <w:t>в</w:t>
      </w:r>
      <w:proofErr w:type="gramEnd"/>
      <w:r w:rsidRPr="00A04741">
        <w:rPr>
          <w:rFonts w:eastAsia="Calibri"/>
          <w:sz w:val="22"/>
          <w:szCs w:val="22"/>
          <w:lang w:eastAsia="en-US"/>
        </w:rPr>
        <w:t xml:space="preserve">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w:t>
      </w:r>
      <w:proofErr w:type="gramStart"/>
      <w:r w:rsidRPr="00A04741">
        <w:rPr>
          <w:rFonts w:eastAsia="Calibri"/>
          <w:sz w:val="22"/>
          <w:szCs w:val="22"/>
          <w:lang w:eastAsia="en-US"/>
        </w:rPr>
        <w:t>на-родному</w:t>
      </w:r>
      <w:proofErr w:type="gramEnd"/>
      <w:r w:rsidRPr="00A04741">
        <w:rPr>
          <w:rFonts w:eastAsia="Calibri"/>
          <w:sz w:val="22"/>
          <w:szCs w:val="22"/>
          <w:lang w:eastAsia="en-US"/>
        </w:rPr>
        <w:t xml:space="preserve">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Литература XX века. </w:t>
      </w:r>
      <w:r w:rsidRPr="00A04741">
        <w:rPr>
          <w:rFonts w:eastAsia="Calibri"/>
          <w:sz w:val="22"/>
          <w:szCs w:val="22"/>
          <w:lang w:eastAsia="en-US"/>
        </w:rPr>
        <w:t xml:space="preserve">Введение. Русская литература ХХ </w:t>
      </w:r>
      <w:proofErr w:type="gramStart"/>
      <w:r w:rsidRPr="00A04741">
        <w:rPr>
          <w:rFonts w:eastAsia="Calibri"/>
          <w:sz w:val="22"/>
          <w:szCs w:val="22"/>
          <w:lang w:eastAsia="en-US"/>
        </w:rPr>
        <w:t>в</w:t>
      </w:r>
      <w:proofErr w:type="gramEnd"/>
      <w:r w:rsidRPr="00A04741">
        <w:rPr>
          <w:rFonts w:eastAsia="Calibri"/>
          <w:sz w:val="22"/>
          <w:szCs w:val="22"/>
          <w:lang w:eastAsia="en-US"/>
        </w:rPr>
        <w:t xml:space="preserve">. </w:t>
      </w:r>
      <w:proofErr w:type="gramStart"/>
      <w:r w:rsidRPr="00A04741">
        <w:rPr>
          <w:rFonts w:eastAsia="Calibri"/>
          <w:sz w:val="22"/>
          <w:szCs w:val="22"/>
          <w:lang w:eastAsia="en-US"/>
        </w:rPr>
        <w:t>в</w:t>
      </w:r>
      <w:proofErr w:type="gramEnd"/>
      <w:r w:rsidRPr="00A04741">
        <w:rPr>
          <w:rFonts w:eastAsia="Calibri"/>
          <w:sz w:val="22"/>
          <w:szCs w:val="22"/>
          <w:lang w:eastAsia="en-US"/>
        </w:rPr>
        <w:t xml:space="preserve">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Литература первой половины XX века. Обзор русской литературы первой половины XX века. </w:t>
      </w:r>
      <w:r w:rsidRPr="00A04741">
        <w:rPr>
          <w:rFonts w:eastAsia="Calibri"/>
          <w:sz w:val="22"/>
          <w:szCs w:val="22"/>
          <w:lang w:eastAsia="en-US"/>
        </w:rPr>
        <w:t>Традиции и новаторство в литературе рубежа XIX</w:t>
      </w:r>
      <w:r w:rsidRPr="00A04741">
        <w:rPr>
          <w:rFonts w:eastAsia="Calibri"/>
          <w:sz w:val="22"/>
          <w:szCs w:val="22"/>
          <w:lang w:eastAsia="en-US"/>
        </w:rPr>
        <w:t xml:space="preserve">ХХ вв. Реализм и модернизм. Трагические события первой половины XX в. и их отражение в русской литературе и литературах других народов России. Конфликт человека и эпохи. Развитие реалистической литературы, ее основные темы и герои. Советская литература и литература русской эмиграции. “Социалистический реализм”. Художественная объективность и тенденциозность в освещении исторических событий. Проблема “художник и власть”.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 А. Бунин. </w:t>
      </w:r>
      <w:r w:rsidRPr="00A04741">
        <w:rPr>
          <w:rFonts w:eastAsia="Calibri"/>
          <w:sz w:val="22"/>
          <w:szCs w:val="22"/>
          <w:lang w:eastAsia="en-US"/>
        </w:rPr>
        <w:t xml:space="preserve">Жизнь и творчество (обзор). </w:t>
      </w:r>
      <w:r w:rsidRPr="00A04741">
        <w:rPr>
          <w:rFonts w:eastAsia="Calibri"/>
          <w:b/>
          <w:bCs/>
          <w:sz w:val="22"/>
          <w:szCs w:val="22"/>
          <w:lang w:eastAsia="en-US"/>
        </w:rPr>
        <w:t xml:space="preserve">Стихотворения: «Вечер», «Не устану воспевать вас, звезды!..», «Последний шмель». </w:t>
      </w:r>
      <w:r w:rsidRPr="00A04741">
        <w:rPr>
          <w:rFonts w:eastAsia="Calibri"/>
          <w:sz w:val="22"/>
          <w:szCs w:val="22"/>
          <w:lang w:eastAsia="en-US"/>
        </w:rPr>
        <w:t xml:space="preserve">Философичность и тонкий лиризм стихотворений Бунина. Пейзажная лирика поэта. Живописность и лаконизм бунинского поэтического слова. Традиционные темы русской поэзии в лирике Бунина.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Рассказы: «Господин из Сан-Франциско», «Чистый понедельник», «Лёгкое дыхание», цикл «Темные аллеи»</w:t>
      </w:r>
      <w:r w:rsidRPr="00A04741">
        <w:rPr>
          <w:rFonts w:eastAsia="Calibri"/>
          <w:sz w:val="22"/>
          <w:szCs w:val="22"/>
          <w:lang w:eastAsia="en-US"/>
        </w:rPr>
        <w:t xml:space="preserve">. Развитие традиций русской классической литературы в прозе Бунина. Тема угасания "дворянских гнезд" в рассказе “Антоновские яблоки”. Исследование национального характера. “Вечные” темы в рассказах Бунина (счастье и трагедия любви, связь человека с миром природы, вера и память о прошлом). Психологизм бунинской прозы. Принципы создания характера. </w:t>
      </w:r>
      <w:r w:rsidRPr="00A04741">
        <w:rPr>
          <w:rFonts w:eastAsia="Calibri"/>
          <w:sz w:val="22"/>
          <w:szCs w:val="22"/>
          <w:lang w:eastAsia="en-US"/>
        </w:rPr>
        <w:lastRenderedPageBreak/>
        <w:t xml:space="preserve">Роль художественной детали. Символика бунинской прозы. Своеобразие художественной манеры Бунина.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 И. Куприн. </w:t>
      </w:r>
      <w:r w:rsidRPr="00A04741">
        <w:rPr>
          <w:rFonts w:eastAsia="Calibri"/>
          <w:sz w:val="22"/>
          <w:szCs w:val="22"/>
          <w:lang w:eastAsia="en-US"/>
        </w:rPr>
        <w:t xml:space="preserve">Жизнь и творчество (обзор). </w:t>
      </w:r>
      <w:r w:rsidRPr="00A04741">
        <w:rPr>
          <w:rFonts w:eastAsia="Calibri"/>
          <w:b/>
          <w:bCs/>
          <w:sz w:val="22"/>
          <w:szCs w:val="22"/>
          <w:lang w:eastAsia="en-US"/>
        </w:rPr>
        <w:t xml:space="preserve">Повесть «Гранатовый браслет». </w:t>
      </w:r>
      <w:r w:rsidRPr="00A04741">
        <w:rPr>
          <w:rFonts w:eastAsia="Calibri"/>
          <w:sz w:val="22"/>
          <w:szCs w:val="22"/>
          <w:lang w:eastAsia="en-US"/>
        </w:rPr>
        <w:t xml:space="preserve">Своеобразие сюжета повести. Споры героев об истинной, бескорыстной любви. Утверждение любви как высшей ценности. Трагизм решения любовной темы в повести.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i/>
          <w:iCs/>
          <w:sz w:val="22"/>
          <w:szCs w:val="22"/>
          <w:lang w:eastAsia="en-US"/>
        </w:rPr>
        <w:t xml:space="preserve">М. Горький </w:t>
      </w:r>
      <w:r w:rsidRPr="00A04741">
        <w:rPr>
          <w:rFonts w:eastAsia="Calibri"/>
          <w:sz w:val="22"/>
          <w:szCs w:val="22"/>
          <w:lang w:eastAsia="en-US"/>
        </w:rPr>
        <w:t xml:space="preserve">Жизнь и творчество (обзор). </w:t>
      </w:r>
      <w:r w:rsidRPr="00A04741">
        <w:rPr>
          <w:rFonts w:eastAsia="Calibri"/>
          <w:b/>
          <w:bCs/>
          <w:sz w:val="22"/>
          <w:szCs w:val="22"/>
          <w:lang w:eastAsia="en-US"/>
        </w:rPr>
        <w:t>Рассказ «Старуха Изергиль»</w:t>
      </w:r>
      <w:r w:rsidRPr="00A04741">
        <w:rPr>
          <w:rFonts w:eastAsia="Calibri"/>
          <w:sz w:val="22"/>
          <w:szCs w:val="22"/>
          <w:lang w:eastAsia="en-US"/>
        </w:rPr>
        <w:t xml:space="preserve">. Романтизм ранних рассказов Горького. Проблема героя в прозе писателя. Тема поиска смысла жизни. </w:t>
      </w:r>
      <w:proofErr w:type="gramStart"/>
      <w:r w:rsidRPr="00A04741">
        <w:rPr>
          <w:rFonts w:eastAsia="Calibri"/>
          <w:sz w:val="22"/>
          <w:szCs w:val="22"/>
          <w:lang w:eastAsia="en-US"/>
        </w:rPr>
        <w:t>Пробле-мы</w:t>
      </w:r>
      <w:proofErr w:type="gramEnd"/>
      <w:r w:rsidRPr="00A04741">
        <w:rPr>
          <w:rFonts w:eastAsia="Calibri"/>
          <w:sz w:val="22"/>
          <w:szCs w:val="22"/>
          <w:lang w:eastAsia="en-US"/>
        </w:rPr>
        <w:t xml:space="preserve"> гордости и свободы. Соотношение романтического идеала и действительности в философской концепции Горького. Прием контраста, особая роль пейзажа и портрета в рассказах писателя. Своеобразие композиции рассказа. </w:t>
      </w:r>
      <w:r w:rsidRPr="00A04741">
        <w:rPr>
          <w:rFonts w:eastAsia="Calibri"/>
          <w:b/>
          <w:bCs/>
          <w:sz w:val="22"/>
          <w:szCs w:val="22"/>
          <w:lang w:eastAsia="en-US"/>
        </w:rPr>
        <w:t xml:space="preserve">Пьеса «На дне». </w:t>
      </w:r>
      <w:r w:rsidRPr="00A04741">
        <w:rPr>
          <w:rFonts w:eastAsia="Calibri"/>
          <w:sz w:val="22"/>
          <w:szCs w:val="22"/>
          <w:lang w:eastAsia="en-US"/>
        </w:rPr>
        <w:t xml:space="preserve">Сотрудничество писателя с Художественным театром. “На дне” как социально-философская драма. Смысл названия пьесы. Система образов. Судьбы ночлежников. Проблема духовной разобщенности людей. Образы хозяев ночлежки. Споры о человеке. Три правды в пьесе и их драматическое столкновение: </w:t>
      </w:r>
      <w:proofErr w:type="gramStart"/>
      <w:r w:rsidRPr="00A04741">
        <w:rPr>
          <w:rFonts w:eastAsia="Calibri"/>
          <w:sz w:val="22"/>
          <w:szCs w:val="22"/>
          <w:lang w:eastAsia="en-US"/>
        </w:rPr>
        <w:t>правда</w:t>
      </w:r>
      <w:proofErr w:type="gramEnd"/>
      <w:r w:rsidRPr="00A04741">
        <w:rPr>
          <w:rFonts w:eastAsia="Calibri"/>
          <w:sz w:val="22"/>
          <w:szCs w:val="22"/>
          <w:lang w:eastAsia="en-US"/>
        </w:rPr>
        <w:t xml:space="preserve"> факта (Бубнов), правда утешительной лжи (Лука), правда веры в человека (Сатин). Проблема счастья в пьесе. Особая роль авторских ремарок, песен, притч, литературных цитат. Новаторство Горького-драматурга. Афористичность языка.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Обзор русской поэзии конца XIX – начала XX в. </w:t>
      </w:r>
      <w:r w:rsidRPr="00A04741">
        <w:rPr>
          <w:rFonts w:eastAsia="Calibri"/>
          <w:sz w:val="22"/>
          <w:szCs w:val="22"/>
          <w:lang w:eastAsia="en-US"/>
        </w:rPr>
        <w:t xml:space="preserve">Серебряный век как своеобразный "русский ренессанс". Литературные течения поэзии русского модернизма: символизм, акмеизм, футуризм. Поэты, творившие вне литературных течений.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Символизм. </w:t>
      </w:r>
      <w:r w:rsidRPr="00A04741">
        <w:rPr>
          <w:rFonts w:eastAsia="Calibri"/>
          <w:sz w:val="22"/>
          <w:szCs w:val="22"/>
          <w:lang w:eastAsia="en-US"/>
        </w:rPr>
        <w:t xml:space="preserve">Истоки русского символизма. Влияние западноевропейской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 “творимой легенды”. Музыкальность стиха. "Старшие символисты" (В. Я. Брюсов, К. Д. Бальмонт, Ф. К. Сологуб) и "младосимволисты" (А. Белый, А. А. Блок).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В. Я. Брюсов. </w:t>
      </w:r>
      <w:r w:rsidRPr="00A04741">
        <w:rPr>
          <w:rFonts w:eastAsia="Calibri"/>
          <w:sz w:val="22"/>
          <w:szCs w:val="22"/>
          <w:lang w:eastAsia="en-US"/>
        </w:rPr>
        <w:t>Жизнь и творчество (обзор)</w:t>
      </w:r>
      <w:proofErr w:type="gramStart"/>
      <w:r w:rsidRPr="00A04741">
        <w:rPr>
          <w:rFonts w:eastAsia="Calibri"/>
          <w:sz w:val="22"/>
          <w:szCs w:val="22"/>
          <w:lang w:eastAsia="en-US"/>
        </w:rPr>
        <w:t>.</w:t>
      </w:r>
      <w:r w:rsidRPr="00A04741">
        <w:rPr>
          <w:rFonts w:eastAsia="Calibri"/>
          <w:b/>
          <w:bCs/>
          <w:sz w:val="22"/>
          <w:szCs w:val="22"/>
          <w:lang w:eastAsia="en-US"/>
        </w:rPr>
        <w:t>С</w:t>
      </w:r>
      <w:proofErr w:type="gramEnd"/>
      <w:r w:rsidRPr="00A04741">
        <w:rPr>
          <w:rFonts w:eastAsia="Calibri"/>
          <w:b/>
          <w:bCs/>
          <w:sz w:val="22"/>
          <w:szCs w:val="22"/>
          <w:lang w:eastAsia="en-US"/>
        </w:rPr>
        <w:t xml:space="preserve">тихотворения: «Сонет к форме», «Юному поэту», «Грядущие гунны». </w:t>
      </w:r>
      <w:r w:rsidRPr="00A04741">
        <w:rPr>
          <w:rFonts w:eastAsia="Calibri"/>
          <w:sz w:val="22"/>
          <w:szCs w:val="22"/>
          <w:lang w:eastAsia="en-US"/>
        </w:rPr>
        <w:t xml:space="preserve">Основные темы и мотивы поэзии Брюсова. Своеобразие решения темы поэта и поэзии. Культ формы в лирике Брюсова.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К. Д. Бальмонт. Жизнь и творчество (обзор). </w:t>
      </w:r>
      <w:r w:rsidRPr="00A04741">
        <w:rPr>
          <w:rFonts w:eastAsia="Calibri"/>
          <w:sz w:val="22"/>
          <w:szCs w:val="22"/>
          <w:lang w:eastAsia="en-US"/>
        </w:rPr>
        <w:t xml:space="preserve">Стихотворения: «Я мечтою ловил уходящие тени…», «Безглагольность», «Я в этот мир пришел, чтоб видеть солнце…». Основные темы и мотивы поэзии Бальмонта. Музыкальность стиха, изящество образов. Стремление к утонченным способам выражения чувств и мыслей.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 Белый. </w:t>
      </w:r>
      <w:r w:rsidRPr="00A04741">
        <w:rPr>
          <w:rFonts w:eastAsia="Calibri"/>
          <w:sz w:val="22"/>
          <w:szCs w:val="22"/>
          <w:lang w:eastAsia="en-US"/>
        </w:rPr>
        <w:t xml:space="preserve">Жизнь и творчество (обзор). Стихотворения: «Раздумье», «Русь», «Родине». Интуитивное постижение действительности. Тема родины, боль и тревога за судьбы России. Восприятие революционных событий как пришествия нового Мессии.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 А. Блок. </w:t>
      </w:r>
      <w:r w:rsidRPr="00A04741">
        <w:rPr>
          <w:rFonts w:eastAsia="Calibri"/>
          <w:sz w:val="22"/>
          <w:szCs w:val="22"/>
          <w:lang w:eastAsia="en-US"/>
        </w:rPr>
        <w:t>Жизнь и творчеств</w:t>
      </w:r>
      <w:proofErr w:type="gramStart"/>
      <w:r w:rsidRPr="00A04741">
        <w:rPr>
          <w:rFonts w:eastAsia="Calibri"/>
          <w:sz w:val="22"/>
          <w:szCs w:val="22"/>
          <w:lang w:eastAsia="en-US"/>
        </w:rPr>
        <w:t>о(</w:t>
      </w:r>
      <w:proofErr w:type="gramEnd"/>
      <w:r w:rsidRPr="00A04741">
        <w:rPr>
          <w:rFonts w:eastAsia="Calibri"/>
          <w:sz w:val="22"/>
          <w:szCs w:val="22"/>
          <w:lang w:eastAsia="en-US"/>
        </w:rPr>
        <w:t xml:space="preserve">обзор). 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«Вхожу я в темные храмы…», «О, я хочу безумно жить…», «Скифы». 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 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Куликовом” и стихотворении “Скифы”. Лирический герой поэзии Блока, его эволюция.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Поэма «Двенадцать». </w:t>
      </w:r>
      <w:r w:rsidRPr="00A04741">
        <w:rPr>
          <w:rFonts w:eastAsia="Calibri"/>
          <w:sz w:val="22"/>
          <w:szCs w:val="22"/>
          <w:lang w:eastAsia="en-US"/>
        </w:rPr>
        <w:t xml:space="preserve">История создания поэмы, авторский опыт осмысления событий революции. Соотношение конкретно-исторического и условно-символического планов в поэме. Сюжет поэмы, ее герои, своеобразие композиции. Строфика, интонации, ритмы поэмы, ее основные символы. Образ Христа и многозначность финала поэмы. Авторская позиция и способы ее выражения в поэме.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Акмеизм. </w:t>
      </w:r>
      <w:r w:rsidRPr="00A04741">
        <w:rPr>
          <w:rFonts w:eastAsia="Calibri"/>
          <w:sz w:val="22"/>
          <w:szCs w:val="22"/>
          <w:lang w:eastAsia="en-US"/>
        </w:rPr>
        <w:t xml:space="preserve">Истоки акмеизма. Программа акмеизма в статье Н. 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Н. С. Гумилев. </w:t>
      </w:r>
      <w:r w:rsidRPr="00A04741">
        <w:rPr>
          <w:rFonts w:eastAsia="Calibri"/>
          <w:sz w:val="22"/>
          <w:szCs w:val="22"/>
          <w:lang w:eastAsia="en-US"/>
        </w:rPr>
        <w:t xml:space="preserve">Жизнь и творчество (обзор). Стихотворения: «Жираф», «Волшебная скрипка», «Заблудившийся трамвай», «Капитаны». Героизация действительности в поэзии Гумилева, романтическая традиция в его лирике. Своеобразие лирических сюжетов. </w:t>
      </w:r>
      <w:proofErr w:type="gramStart"/>
      <w:r w:rsidRPr="00A04741">
        <w:rPr>
          <w:rFonts w:eastAsia="Calibri"/>
          <w:sz w:val="22"/>
          <w:szCs w:val="22"/>
          <w:lang w:eastAsia="en-US"/>
        </w:rPr>
        <w:t>Экзотическое</w:t>
      </w:r>
      <w:proofErr w:type="gramEnd"/>
      <w:r w:rsidRPr="00A04741">
        <w:rPr>
          <w:rFonts w:eastAsia="Calibri"/>
          <w:sz w:val="22"/>
          <w:szCs w:val="22"/>
          <w:lang w:eastAsia="en-US"/>
        </w:rPr>
        <w:t xml:space="preserve">, фантастическое и прозаическое в поэзии Гумилева.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Футуризм. </w:t>
      </w:r>
      <w:r w:rsidRPr="00A04741">
        <w:rPr>
          <w:rFonts w:eastAsia="Calibri"/>
          <w:sz w:val="22"/>
          <w:szCs w:val="22"/>
          <w:lang w:eastAsia="en-US"/>
        </w:rPr>
        <w:t xml:space="preserve">Манифесты футуризма, их пафос и проблематика. Поэт как миссионер “нового искусства”. Декларация о разрыве с традицией, абсолютизация “самовитого” слова, приоритет формы </w:t>
      </w:r>
      <w:r w:rsidRPr="00A04741">
        <w:rPr>
          <w:rFonts w:eastAsia="Calibri"/>
          <w:sz w:val="22"/>
          <w:szCs w:val="22"/>
          <w:lang w:eastAsia="en-US"/>
        </w:rPr>
        <w:lastRenderedPageBreak/>
        <w:t xml:space="preserve">над содержанием, вторжение грубой лексики в поэтический язык, неологизмы, эпатаж. Звуковые и графические эксперименты футуристов. Группы футуристов: эгофутуристы (И. Северянин), кубофутуристы (В. В. Маяковский, В. Хлебников), "Центрифуга" (Б. Л. Пастернак).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 Северянин. </w:t>
      </w:r>
      <w:r w:rsidRPr="00A04741">
        <w:rPr>
          <w:rFonts w:eastAsia="Calibri"/>
          <w:sz w:val="22"/>
          <w:szCs w:val="22"/>
          <w:lang w:eastAsia="en-US"/>
        </w:rPr>
        <w:t xml:space="preserve">Жизнь и творчество (обзор). Стихотворения: «Интродукция», «Эпилог» («Я, гений Игорь-Северянин…»), «Двусмысленная слава».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Эмоциональная взволнованность и ироничность поэзии Северянина, оригинальность его словотворчества.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В. В. Хлебников. </w:t>
      </w:r>
      <w:r w:rsidRPr="00A04741">
        <w:rPr>
          <w:rFonts w:eastAsia="Calibri"/>
          <w:sz w:val="22"/>
          <w:szCs w:val="22"/>
          <w:lang w:eastAsia="en-US"/>
        </w:rPr>
        <w:t xml:space="preserve">Жизнь и творчество (обзор). Стихотворения: «Заклятие смехом», «Бобэоби пелись губы…», «Еще раз, еще раз…». Слово в художественном мире поэзии Хлебникова. Поэтические эксперименты. Хлебников как поэт-философ.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В. В. Маяковский. </w:t>
      </w:r>
      <w:r w:rsidRPr="00A04741">
        <w:rPr>
          <w:rFonts w:eastAsia="Calibri"/>
          <w:sz w:val="22"/>
          <w:szCs w:val="22"/>
          <w:lang w:eastAsia="en-US"/>
        </w:rPr>
        <w:t>Жизнь и творчеств</w:t>
      </w:r>
      <w:proofErr w:type="gramStart"/>
      <w:r w:rsidRPr="00A04741">
        <w:rPr>
          <w:rFonts w:eastAsia="Calibri"/>
          <w:sz w:val="22"/>
          <w:szCs w:val="22"/>
          <w:lang w:eastAsia="en-US"/>
        </w:rPr>
        <w:t>о(</w:t>
      </w:r>
      <w:proofErr w:type="gramEnd"/>
      <w:r w:rsidRPr="00A04741">
        <w:rPr>
          <w:rFonts w:eastAsia="Calibri"/>
          <w:sz w:val="22"/>
          <w:szCs w:val="22"/>
          <w:lang w:eastAsia="en-US"/>
        </w:rPr>
        <w:t xml:space="preserve">обзор). Стихотворения: «А вы могли бы?», «Послушайте!», «Скрипка и немножко нервно», «Лиличка!», «Юбилейное», «Прозаседавшиеся». Стихотворения: «Нате!», «Разговор с фининспектором о поэзии», «Письмо Татьяне Яковлевой». Маяковский и футуризм. Дух бунтарства в ранней лирике. Поэт и революция, пафос революционного переустройства мира. </w:t>
      </w:r>
      <w:proofErr w:type="gramStart"/>
      <w:r w:rsidRPr="00A04741">
        <w:rPr>
          <w:rFonts w:eastAsia="Calibri"/>
          <w:sz w:val="22"/>
          <w:szCs w:val="22"/>
          <w:lang w:eastAsia="en-US"/>
        </w:rPr>
        <w:t>Новаторство Маяковского (ритмика, рифма, неологизмы, гиперболичность, пластика образов, неожиданные метафоры, необычность строфики и графики стиха).</w:t>
      </w:r>
      <w:proofErr w:type="gramEnd"/>
      <w:r w:rsidRPr="00A04741">
        <w:rPr>
          <w:rFonts w:eastAsia="Calibri"/>
          <w:sz w:val="22"/>
          <w:szCs w:val="22"/>
          <w:lang w:eastAsia="en-US"/>
        </w:rPr>
        <w:t xml:space="preserve"> Особенности любовной лирики. Тема поэта и поэзии, осмысление проблемы художника и времени. Сатирические образы в творчестве Маяковского. «Облако в штанах». Черты избранничества лирического героя. Материализация метафоры в строках его стиха. Роль гиперболы и гротеска. Драматургия поэта («Клоп», «Баня»). Сатирические произведения. Любовная лирика и поэмы. Тема </w:t>
      </w:r>
      <w:proofErr w:type="gramStart"/>
      <w:r w:rsidRPr="00A04741">
        <w:rPr>
          <w:rFonts w:eastAsia="Calibri"/>
          <w:sz w:val="22"/>
          <w:szCs w:val="22"/>
          <w:lang w:eastAsia="en-US"/>
        </w:rPr>
        <w:t>по-эта</w:t>
      </w:r>
      <w:proofErr w:type="gramEnd"/>
      <w:r w:rsidRPr="00A04741">
        <w:rPr>
          <w:rFonts w:eastAsia="Calibri"/>
          <w:sz w:val="22"/>
          <w:szCs w:val="22"/>
          <w:lang w:eastAsia="en-US"/>
        </w:rPr>
        <w:t xml:space="preserve"> и поэзии. Новаторство поэта.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Крестьянская поэзия. </w:t>
      </w:r>
      <w:r w:rsidRPr="00A04741">
        <w:rPr>
          <w:rFonts w:eastAsia="Calibri"/>
          <w:sz w:val="22"/>
          <w:szCs w:val="22"/>
          <w:lang w:eastAsia="en-US"/>
        </w:rPr>
        <w:t xml:space="preserve">Продолжение традиций русской реалистической крестьянской поэзии XIX </w:t>
      </w:r>
      <w:proofErr w:type="gramStart"/>
      <w:r w:rsidRPr="00A04741">
        <w:rPr>
          <w:rFonts w:eastAsia="Calibri"/>
          <w:sz w:val="22"/>
          <w:szCs w:val="22"/>
          <w:lang w:eastAsia="en-US"/>
        </w:rPr>
        <w:t>в</w:t>
      </w:r>
      <w:proofErr w:type="gramEnd"/>
      <w:r w:rsidRPr="00A04741">
        <w:rPr>
          <w:rFonts w:eastAsia="Calibri"/>
          <w:sz w:val="22"/>
          <w:szCs w:val="22"/>
          <w:lang w:eastAsia="en-US"/>
        </w:rPr>
        <w:t xml:space="preserve">. </w:t>
      </w:r>
      <w:proofErr w:type="gramStart"/>
      <w:r w:rsidRPr="00A04741">
        <w:rPr>
          <w:rFonts w:eastAsia="Calibri"/>
          <w:sz w:val="22"/>
          <w:szCs w:val="22"/>
          <w:lang w:eastAsia="en-US"/>
        </w:rPr>
        <w:t>в</w:t>
      </w:r>
      <w:proofErr w:type="gramEnd"/>
      <w:r w:rsidRPr="00A04741">
        <w:rPr>
          <w:rFonts w:eastAsia="Calibri"/>
          <w:sz w:val="22"/>
          <w:szCs w:val="22"/>
          <w:lang w:eastAsia="en-US"/>
        </w:rPr>
        <w:t xml:space="preserve"> творчестве Н. А. Клюева, С. А. Есенина.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Н. А. Клюев. Жизнь и творчество (обзор)</w:t>
      </w:r>
      <w:proofErr w:type="gramStart"/>
      <w:r w:rsidRPr="00A04741">
        <w:rPr>
          <w:rFonts w:eastAsia="Calibri"/>
          <w:sz w:val="22"/>
          <w:szCs w:val="22"/>
          <w:lang w:eastAsia="en-US"/>
        </w:rPr>
        <w:t>.С</w:t>
      </w:r>
      <w:proofErr w:type="gramEnd"/>
      <w:r w:rsidRPr="00A04741">
        <w:rPr>
          <w:rFonts w:eastAsia="Calibri"/>
          <w:sz w:val="22"/>
          <w:szCs w:val="22"/>
          <w:lang w:eastAsia="en-US"/>
        </w:rPr>
        <w:t xml:space="preserve">тихотворения: «Осинушка», «Я люблю цыганские кочевья...», «Из подвалов, из темных углов...». Особое место в литературе начала века крестьянской поэзии.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 А. Есенин. </w:t>
      </w:r>
      <w:r w:rsidRPr="00A04741">
        <w:rPr>
          <w:rFonts w:eastAsia="Calibri"/>
          <w:sz w:val="22"/>
          <w:szCs w:val="22"/>
          <w:lang w:eastAsia="en-US"/>
        </w:rPr>
        <w:t>Жизнь и творчество. 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«Письмо к женщине», «Собаке Качалова», «Я покинул родимый дом…», «Неуютная жидкая лунность…». Традиции А. С. Пушкина и А.В. Кольцова в есенинской л</w:t>
      </w:r>
      <w:r w:rsidR="00212773" w:rsidRPr="00A04741">
        <w:rPr>
          <w:rFonts w:eastAsia="Calibri"/>
          <w:sz w:val="22"/>
          <w:szCs w:val="22"/>
          <w:lang w:eastAsia="en-US"/>
        </w:rPr>
        <w:t>ирике. Тема родины в поэзии Есе</w:t>
      </w:r>
      <w:r w:rsidRPr="00A04741">
        <w:rPr>
          <w:rFonts w:eastAsia="Calibri"/>
          <w:sz w:val="22"/>
          <w:szCs w:val="22"/>
          <w:lang w:eastAsia="en-US"/>
        </w:rPr>
        <w:t xml:space="preserve">нина. Отражение в лирике особой связи природы и человека. Цветопись, сквозные образы лирики Есенина. </w:t>
      </w:r>
      <w:proofErr w:type="gramStart"/>
      <w:r w:rsidRPr="00A04741">
        <w:rPr>
          <w:rFonts w:eastAsia="Calibri"/>
          <w:sz w:val="22"/>
          <w:szCs w:val="22"/>
          <w:lang w:eastAsia="en-US"/>
        </w:rPr>
        <w:t>Светлое</w:t>
      </w:r>
      <w:proofErr w:type="gramEnd"/>
      <w:r w:rsidRPr="00A04741">
        <w:rPr>
          <w:rFonts w:eastAsia="Calibri"/>
          <w:sz w:val="22"/>
          <w:szCs w:val="22"/>
          <w:lang w:eastAsia="en-US"/>
        </w:rPr>
        <w:t xml:space="preserve"> и трагическое в поэзии Есенин</w:t>
      </w:r>
      <w:r w:rsidR="00212773" w:rsidRPr="00A04741">
        <w:rPr>
          <w:rFonts w:eastAsia="Calibri"/>
          <w:sz w:val="22"/>
          <w:szCs w:val="22"/>
          <w:lang w:eastAsia="en-US"/>
        </w:rPr>
        <w:t>а. Тема быстротечности человече</w:t>
      </w:r>
      <w:r w:rsidRPr="00A04741">
        <w:rPr>
          <w:rFonts w:eastAsia="Calibri"/>
          <w:sz w:val="22"/>
          <w:szCs w:val="22"/>
          <w:lang w:eastAsia="en-US"/>
        </w:rPr>
        <w:t xml:space="preserve">ского бытия в поздней лирике поэта. Народно-песенная основа, музыкальность лирики Есенина.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«Анна Снегина» </w:t>
      </w:r>
      <w:r w:rsidRPr="00A04741">
        <w:rPr>
          <w:rFonts w:eastAsia="Calibri"/>
          <w:sz w:val="22"/>
          <w:szCs w:val="22"/>
          <w:lang w:eastAsia="en-US"/>
        </w:rPr>
        <w:t xml:space="preserve">— поэма о судьбе человека и Родины. Биографические мотивы. Образ лирического героя.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Русская литература 20-40-х годо</w:t>
      </w:r>
      <w:proofErr w:type="gramStart"/>
      <w:r w:rsidRPr="00A04741">
        <w:rPr>
          <w:rFonts w:eastAsia="Calibri"/>
          <w:b/>
          <w:bCs/>
          <w:sz w:val="22"/>
          <w:szCs w:val="22"/>
          <w:lang w:eastAsia="en-US"/>
        </w:rPr>
        <w:t>в(</w:t>
      </w:r>
      <w:proofErr w:type="gramEnd"/>
      <w:r w:rsidRPr="00A04741">
        <w:rPr>
          <w:rFonts w:eastAsia="Calibri"/>
          <w:b/>
          <w:bCs/>
          <w:sz w:val="22"/>
          <w:szCs w:val="22"/>
          <w:lang w:eastAsia="en-US"/>
        </w:rPr>
        <w:t xml:space="preserve">обзор). </w:t>
      </w:r>
      <w:r w:rsidRPr="00A04741">
        <w:rPr>
          <w:rFonts w:eastAsia="Calibri"/>
          <w:sz w:val="22"/>
          <w:szCs w:val="22"/>
          <w:lang w:eastAsia="en-US"/>
        </w:rPr>
        <w:t>Общая характеристика развития страны после Октябрьской революции. Сложность периодизации рус</w:t>
      </w:r>
      <w:r w:rsidR="00212773" w:rsidRPr="00A04741">
        <w:rPr>
          <w:rFonts w:eastAsia="Calibri"/>
          <w:sz w:val="22"/>
          <w:szCs w:val="22"/>
          <w:lang w:eastAsia="en-US"/>
        </w:rPr>
        <w:t>ской литературы послереволюцион</w:t>
      </w:r>
      <w:r w:rsidRPr="00A04741">
        <w:rPr>
          <w:rFonts w:eastAsia="Calibri"/>
          <w:sz w:val="22"/>
          <w:szCs w:val="22"/>
          <w:lang w:eastAsia="en-US"/>
        </w:rPr>
        <w:t xml:space="preserve">ных лет. "Серапионовы братья". Советская литература и социалистический реализм (I съезд советских писателей, создание теории социалистического реализма).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А.Н.Толстой</w:t>
      </w:r>
      <w:r w:rsidRPr="00A04741">
        <w:rPr>
          <w:rFonts w:eastAsia="Calibri"/>
          <w:sz w:val="22"/>
          <w:szCs w:val="22"/>
          <w:lang w:eastAsia="en-US"/>
        </w:rPr>
        <w:t>. Жизнь и творчеств</w:t>
      </w:r>
      <w:proofErr w:type="gramStart"/>
      <w:r w:rsidRPr="00A04741">
        <w:rPr>
          <w:rFonts w:eastAsia="Calibri"/>
          <w:sz w:val="22"/>
          <w:szCs w:val="22"/>
          <w:lang w:eastAsia="en-US"/>
        </w:rPr>
        <w:t>о(</w:t>
      </w:r>
      <w:proofErr w:type="gramEnd"/>
      <w:r w:rsidRPr="00A04741">
        <w:rPr>
          <w:rFonts w:eastAsia="Calibri"/>
          <w:sz w:val="22"/>
          <w:szCs w:val="22"/>
          <w:lang w:eastAsia="en-US"/>
        </w:rPr>
        <w:t xml:space="preserve">обзор). </w:t>
      </w:r>
      <w:r w:rsidRPr="00A04741">
        <w:rPr>
          <w:rFonts w:eastAsia="Calibri"/>
          <w:b/>
          <w:bCs/>
          <w:sz w:val="22"/>
          <w:szCs w:val="22"/>
          <w:lang w:eastAsia="en-US"/>
        </w:rPr>
        <w:t>"Петр</w:t>
      </w:r>
      <w:proofErr w:type="gramStart"/>
      <w:r w:rsidRPr="00A04741">
        <w:rPr>
          <w:rFonts w:eastAsia="Calibri"/>
          <w:b/>
          <w:bCs/>
          <w:sz w:val="22"/>
          <w:szCs w:val="22"/>
          <w:lang w:eastAsia="en-US"/>
        </w:rPr>
        <w:t xml:space="preserve"> П</w:t>
      </w:r>
      <w:proofErr w:type="gramEnd"/>
      <w:r w:rsidRPr="00A04741">
        <w:rPr>
          <w:rFonts w:eastAsia="Calibri"/>
          <w:b/>
          <w:bCs/>
          <w:sz w:val="22"/>
          <w:szCs w:val="22"/>
          <w:lang w:eastAsia="en-US"/>
        </w:rPr>
        <w:t xml:space="preserve">ервый".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Советский исторический роман. Судьбы русского исторического романа в XX в. (А.Толстой, М.Алданов). Картины Руси XVII в. в романе "Петр</w:t>
      </w:r>
      <w:proofErr w:type="gramStart"/>
      <w:r w:rsidRPr="00A04741">
        <w:rPr>
          <w:rFonts w:eastAsia="Calibri"/>
          <w:sz w:val="22"/>
          <w:szCs w:val="22"/>
          <w:lang w:eastAsia="en-US"/>
        </w:rPr>
        <w:t xml:space="preserve"> П</w:t>
      </w:r>
      <w:proofErr w:type="gramEnd"/>
      <w:r w:rsidRPr="00A04741">
        <w:rPr>
          <w:rFonts w:eastAsia="Calibri"/>
          <w:sz w:val="22"/>
          <w:szCs w:val="22"/>
          <w:lang w:eastAsia="en-US"/>
        </w:rPr>
        <w:t xml:space="preserve">ервый". Образ Петра (становление личности в эпохе). Изображение народа. Художественное своеобразие романа (особенности композиции и стиля).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А.А.Фадеев</w:t>
      </w:r>
      <w:r w:rsidRPr="00A04741">
        <w:rPr>
          <w:rFonts w:eastAsia="Calibri"/>
          <w:sz w:val="22"/>
          <w:szCs w:val="22"/>
          <w:lang w:eastAsia="en-US"/>
        </w:rPr>
        <w:t>. Жизнь и творчеств</w:t>
      </w:r>
      <w:proofErr w:type="gramStart"/>
      <w:r w:rsidRPr="00A04741">
        <w:rPr>
          <w:rFonts w:eastAsia="Calibri"/>
          <w:sz w:val="22"/>
          <w:szCs w:val="22"/>
          <w:lang w:eastAsia="en-US"/>
        </w:rPr>
        <w:t>о(</w:t>
      </w:r>
      <w:proofErr w:type="gramEnd"/>
      <w:r w:rsidRPr="00A04741">
        <w:rPr>
          <w:rFonts w:eastAsia="Calibri"/>
          <w:sz w:val="22"/>
          <w:szCs w:val="22"/>
          <w:lang w:eastAsia="en-US"/>
        </w:rPr>
        <w:t xml:space="preserve">обзор). </w:t>
      </w:r>
      <w:r w:rsidRPr="00A04741">
        <w:rPr>
          <w:rFonts w:eastAsia="Calibri"/>
          <w:b/>
          <w:bCs/>
          <w:sz w:val="22"/>
          <w:szCs w:val="22"/>
          <w:lang w:eastAsia="en-US"/>
        </w:rPr>
        <w:t xml:space="preserve">"Разгром". </w:t>
      </w:r>
      <w:r w:rsidRPr="00A04741">
        <w:rPr>
          <w:rFonts w:eastAsia="Calibri"/>
          <w:sz w:val="22"/>
          <w:szCs w:val="22"/>
          <w:lang w:eastAsia="en-US"/>
        </w:rPr>
        <w:t xml:space="preserve">Тема Гражданской войны в литературе. Нравственные проблемы в романе. Одностороннее освещение темы интеллигенции в революции. Современная полемика о романе.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М.И.Цветаева</w:t>
      </w:r>
      <w:r w:rsidRPr="00A04741">
        <w:rPr>
          <w:rFonts w:eastAsia="Calibri"/>
          <w:sz w:val="22"/>
          <w:szCs w:val="22"/>
          <w:lang w:eastAsia="en-US"/>
        </w:rPr>
        <w:t>. Жизнь и творчеств</w:t>
      </w:r>
      <w:proofErr w:type="gramStart"/>
      <w:r w:rsidRPr="00A04741">
        <w:rPr>
          <w:rFonts w:eastAsia="Calibri"/>
          <w:sz w:val="22"/>
          <w:szCs w:val="22"/>
          <w:lang w:eastAsia="en-US"/>
        </w:rPr>
        <w:t>о(</w:t>
      </w:r>
      <w:proofErr w:type="gramEnd"/>
      <w:r w:rsidRPr="00A04741">
        <w:rPr>
          <w:rFonts w:eastAsia="Calibri"/>
          <w:sz w:val="22"/>
          <w:szCs w:val="22"/>
          <w:lang w:eastAsia="en-US"/>
        </w:rPr>
        <w:t xml:space="preserve">обзор). </w:t>
      </w:r>
      <w:r w:rsidRPr="00A04741">
        <w:rPr>
          <w:rFonts w:eastAsia="Calibri"/>
          <w:b/>
          <w:bCs/>
          <w:sz w:val="22"/>
          <w:szCs w:val="22"/>
          <w:lang w:eastAsia="en-US"/>
        </w:rPr>
        <w:t xml:space="preserve">"Моим стихам, написанным так рано...", "Стихи к Блоку" </w:t>
      </w:r>
      <w:proofErr w:type="gramStart"/>
      <w:r w:rsidRPr="00A04741">
        <w:rPr>
          <w:rFonts w:eastAsia="Calibri"/>
          <w:b/>
          <w:bCs/>
          <w:sz w:val="22"/>
          <w:szCs w:val="22"/>
          <w:lang w:eastAsia="en-US"/>
        </w:rPr>
        <w:t xml:space="preserve">( </w:t>
      </w:r>
      <w:proofErr w:type="gramEnd"/>
      <w:r w:rsidRPr="00A04741">
        <w:rPr>
          <w:rFonts w:eastAsia="Calibri"/>
          <w:b/>
          <w:bCs/>
          <w:sz w:val="22"/>
          <w:szCs w:val="22"/>
          <w:lang w:eastAsia="en-US"/>
        </w:rPr>
        <w:t xml:space="preserve">«Имя твое - птица в руке..."), "Кто создан из камня...», «Тоска по родине! Давно...», «Москве», «Мне нравится, что вы больны не мной...» и др. (по выбору учителя и учащихся). </w:t>
      </w:r>
      <w:r w:rsidRPr="00A04741">
        <w:rPr>
          <w:rFonts w:eastAsia="Calibri"/>
          <w:sz w:val="22"/>
          <w:szCs w:val="22"/>
          <w:lang w:eastAsia="en-US"/>
        </w:rPr>
        <w:t xml:space="preserve">Трагедийная тональность творчества. Испытания и беды годов «великого перелома» в России. Конфликт быта и бытия, времени и вечности. Необычность образа лирического героя. Поэзия как напряженный монолог-исповедь. Сжатость мысли и энергия чувства. Мощь поэтического дарования и независимость позиции. Самобытность поэтического слова. Богатство ритмики, свежесть и неожиданность рифмовки.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О.Э.Мандельштам</w:t>
      </w:r>
      <w:r w:rsidRPr="00A04741">
        <w:rPr>
          <w:rFonts w:eastAsia="Calibri"/>
          <w:sz w:val="22"/>
          <w:szCs w:val="22"/>
          <w:lang w:eastAsia="en-US"/>
        </w:rPr>
        <w:t xml:space="preserve">. Жизнь и творчество (обзор)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lastRenderedPageBreak/>
        <w:t xml:space="preserve">«Notre Dame», «Бессонница. Гомер. Тугие паруса...», «За гремучую доблесть грядущих веков...», «Я вернулся в мой город...» и др. (по выбору учителя и </w:t>
      </w:r>
      <w:proofErr w:type="gramStart"/>
      <w:r w:rsidRPr="00A04741">
        <w:rPr>
          <w:rFonts w:eastAsia="Calibri"/>
          <w:b/>
          <w:bCs/>
          <w:sz w:val="22"/>
          <w:szCs w:val="22"/>
          <w:lang w:eastAsia="en-US"/>
        </w:rPr>
        <w:t>уча-щихся</w:t>
      </w:r>
      <w:proofErr w:type="gramEnd"/>
      <w:r w:rsidRPr="00A04741">
        <w:rPr>
          <w:rFonts w:eastAsia="Calibri"/>
          <w:b/>
          <w:bCs/>
          <w:sz w:val="22"/>
          <w:szCs w:val="22"/>
          <w:lang w:eastAsia="en-US"/>
        </w:rPr>
        <w:t xml:space="preserve">). Яркость поэтической палитры поэта.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Острое ощущение связи времен. Философичность лирики. Исторические и </w:t>
      </w:r>
      <w:proofErr w:type="gramStart"/>
      <w:r w:rsidRPr="00A04741">
        <w:rPr>
          <w:rFonts w:eastAsia="Calibri"/>
          <w:sz w:val="22"/>
          <w:szCs w:val="22"/>
          <w:lang w:eastAsia="en-US"/>
        </w:rPr>
        <w:t>литератур-ные</w:t>
      </w:r>
      <w:proofErr w:type="gramEnd"/>
      <w:r w:rsidRPr="00A04741">
        <w:rPr>
          <w:rFonts w:eastAsia="Calibri"/>
          <w:sz w:val="22"/>
          <w:szCs w:val="22"/>
          <w:lang w:eastAsia="en-US"/>
        </w:rPr>
        <w:t xml:space="preserve"> образы в поэзии Мандельштама.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А.А.Ахматова</w:t>
      </w:r>
      <w:r w:rsidRPr="00A04741">
        <w:rPr>
          <w:rFonts w:eastAsia="Calibri"/>
          <w:sz w:val="22"/>
          <w:szCs w:val="22"/>
          <w:lang w:eastAsia="en-US"/>
        </w:rPr>
        <w:t xml:space="preserve">. Жизнь и творчество (обзор). </w:t>
      </w:r>
      <w:r w:rsidRPr="00A04741">
        <w:rPr>
          <w:rFonts w:eastAsia="Calibri"/>
          <w:b/>
          <w:bCs/>
          <w:sz w:val="22"/>
          <w:szCs w:val="22"/>
          <w:lang w:eastAsia="en-US"/>
        </w:rPr>
        <w:t xml:space="preserve">«Сжала руки под темной вуалью...», «Мне ни к чему одические рати...», «Мне голос был. Он звал утешно...», «Родная земля» (по выбору учителя и учащихся). </w:t>
      </w:r>
      <w:r w:rsidRPr="00A04741">
        <w:rPr>
          <w:rFonts w:eastAsia="Calibri"/>
          <w:sz w:val="22"/>
          <w:szCs w:val="22"/>
          <w:lang w:eastAsia="en-US"/>
        </w:rPr>
        <w:t xml:space="preserve">Отражение в лирике Ахматовой глубины человеческих переживаний, ее психологизм. Патриотизм и гражданственность поэзии. Разговорность интонации и музыкальность стиха. Новаторство формы. </w:t>
      </w:r>
      <w:r w:rsidRPr="00A04741">
        <w:rPr>
          <w:rFonts w:eastAsia="Calibri"/>
          <w:b/>
          <w:bCs/>
          <w:sz w:val="22"/>
          <w:szCs w:val="22"/>
          <w:lang w:eastAsia="en-US"/>
        </w:rPr>
        <w:t xml:space="preserve">«Реквием». </w:t>
      </w:r>
      <w:r w:rsidRPr="00A04741">
        <w:rPr>
          <w:rFonts w:eastAsia="Calibri"/>
          <w:sz w:val="22"/>
          <w:szCs w:val="22"/>
          <w:lang w:eastAsia="en-US"/>
        </w:rPr>
        <w:t xml:space="preserve">Смысл названия поэмы, отражение в ней личной трагедии и народного горя. Библейские мотивы и образы в поэме. Победа исторической памяти над забвением как основной пафос «Реквиема». Особенности жанра и композиции поэмы, роль эпиграфа, посвящения и </w:t>
      </w:r>
      <w:proofErr w:type="gramStart"/>
      <w:r w:rsidRPr="00A04741">
        <w:rPr>
          <w:rFonts w:eastAsia="Calibri"/>
          <w:sz w:val="22"/>
          <w:szCs w:val="22"/>
          <w:lang w:eastAsia="en-US"/>
        </w:rPr>
        <w:t>эпило-га</w:t>
      </w:r>
      <w:proofErr w:type="gramEnd"/>
      <w:r w:rsidRPr="00A04741">
        <w:rPr>
          <w:rFonts w:eastAsia="Calibri"/>
          <w:sz w:val="22"/>
          <w:szCs w:val="22"/>
          <w:lang w:eastAsia="en-US"/>
        </w:rPr>
        <w:t xml:space="preserve">. Роль детали в создании поэтического образа.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Б.Л.Пастернак</w:t>
      </w:r>
      <w:r w:rsidRPr="00A04741">
        <w:rPr>
          <w:rFonts w:eastAsia="Calibri"/>
          <w:sz w:val="22"/>
          <w:szCs w:val="22"/>
          <w:lang w:eastAsia="en-US"/>
        </w:rPr>
        <w:t xml:space="preserve">. Жизнь и творчество (обзор). </w:t>
      </w:r>
      <w:r w:rsidRPr="00A04741">
        <w:rPr>
          <w:rFonts w:eastAsia="Calibri"/>
          <w:b/>
          <w:bCs/>
          <w:sz w:val="22"/>
          <w:szCs w:val="22"/>
          <w:lang w:eastAsia="en-US"/>
        </w:rPr>
        <w:t xml:space="preserve">«Про эти стихи», «Февраль. Достать чернил и плакать!..», «Определение поэзии», «Во всем мне хочется дойти...», «Любить иных — тяжелый крест...», «Никого не будет в доме...», «Сосны», «Иней», «Снег идет», «Гамлет», «3имняя ночь» (по выбору учителя и учащихся). </w:t>
      </w:r>
      <w:r w:rsidRPr="00A04741">
        <w:rPr>
          <w:rFonts w:eastAsia="Calibri"/>
          <w:sz w:val="22"/>
          <w:szCs w:val="22"/>
          <w:lang w:eastAsia="en-US"/>
        </w:rPr>
        <w:t xml:space="preserve">Поэтическая эволюция Пастернака: от сложности языка к простоте поэтического слова. Проникновенный лиризм и одухотворенность поэзии Пастернака. Стремление "поймать живое". Пристальное внимание к живым просторам, восторг перед миром природы. Размышления о жизни, любви, природе искусства. Живописность и музыкальность поэзии, динамичность и порывистость стиха, раскованность синтаксиса. Яркость формы и философская насыщенность лирики. Человек и природа. Поэт и поэзия. Тема интеллигенции в революции. Герой и автор. Соединение патетической интонации и разговорного языка.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"Доктор Живаго" (обзор). </w:t>
      </w:r>
      <w:r w:rsidRPr="00A04741">
        <w:rPr>
          <w:rFonts w:eastAsia="Calibri"/>
          <w:sz w:val="22"/>
          <w:szCs w:val="22"/>
          <w:lang w:eastAsia="en-US"/>
        </w:rPr>
        <w:t xml:space="preserve">Жанровое своеобразие романа. Соединение эпического и лирического начала. Образ Юрия Живаго. Цикл стихотворений героя. Его связь с проблематикой романа.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М.А.Булгаков</w:t>
      </w:r>
      <w:r w:rsidRPr="00A04741">
        <w:rPr>
          <w:rFonts w:eastAsia="Calibri"/>
          <w:sz w:val="22"/>
          <w:szCs w:val="22"/>
          <w:lang w:eastAsia="en-US"/>
        </w:rPr>
        <w:t xml:space="preserve">. Жизнь и творчество (обзор). </w:t>
      </w:r>
      <w:r w:rsidRPr="00A04741">
        <w:rPr>
          <w:rFonts w:eastAsia="Calibri"/>
          <w:b/>
          <w:bCs/>
          <w:sz w:val="22"/>
          <w:szCs w:val="22"/>
          <w:lang w:eastAsia="en-US"/>
        </w:rPr>
        <w:t xml:space="preserve">"Белая гвардия", "Мастер и Маргарита" (по выбору учителя и учащихся). </w:t>
      </w:r>
      <w:r w:rsidRPr="00A04741">
        <w:rPr>
          <w:rFonts w:eastAsia="Calibri"/>
          <w:sz w:val="22"/>
          <w:szCs w:val="22"/>
          <w:lang w:eastAsia="en-US"/>
        </w:rPr>
        <w:t xml:space="preserve">"Белая гвардия". Судьба произведения. Гражданская война и ее события в романе. "Дни Турбиных" - пьеса по роману "Белая гвардия". Проза и драматургия в творчестве писателя. Новаторство Булгакова-драматурга.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"Мастер и Маргарита". Необычность композиции роман</w:t>
      </w:r>
      <w:r w:rsidR="00212773" w:rsidRPr="00A04741">
        <w:rPr>
          <w:rFonts w:eastAsia="Calibri"/>
          <w:sz w:val="22"/>
          <w:szCs w:val="22"/>
          <w:lang w:eastAsia="en-US"/>
        </w:rPr>
        <w:t>а: сочетание фантастического сю</w:t>
      </w:r>
      <w:r w:rsidRPr="00A04741">
        <w:rPr>
          <w:rFonts w:eastAsia="Calibri"/>
          <w:sz w:val="22"/>
          <w:szCs w:val="22"/>
          <w:lang w:eastAsia="en-US"/>
        </w:rPr>
        <w:t xml:space="preserve">жета с философско-библейскими мотивами. Москва и </w:t>
      </w:r>
      <w:r w:rsidR="00212773" w:rsidRPr="00A04741">
        <w:rPr>
          <w:rFonts w:eastAsia="Calibri"/>
          <w:sz w:val="22"/>
          <w:szCs w:val="22"/>
          <w:lang w:eastAsia="en-US"/>
        </w:rPr>
        <w:t xml:space="preserve">Ершалаим. </w:t>
      </w:r>
      <w:proofErr w:type="gramStart"/>
      <w:r w:rsidR="00212773" w:rsidRPr="00A04741">
        <w:rPr>
          <w:rFonts w:eastAsia="Calibri"/>
          <w:sz w:val="22"/>
          <w:szCs w:val="22"/>
          <w:lang w:eastAsia="en-US"/>
        </w:rPr>
        <w:t>Человеческое</w:t>
      </w:r>
      <w:proofErr w:type="gramEnd"/>
      <w:r w:rsidR="00212773" w:rsidRPr="00A04741">
        <w:rPr>
          <w:rFonts w:eastAsia="Calibri"/>
          <w:sz w:val="22"/>
          <w:szCs w:val="22"/>
          <w:lang w:eastAsia="en-US"/>
        </w:rPr>
        <w:t xml:space="preserve"> и божест</w:t>
      </w:r>
      <w:r w:rsidRPr="00A04741">
        <w:rPr>
          <w:rFonts w:eastAsia="Calibri"/>
          <w:sz w:val="22"/>
          <w:szCs w:val="22"/>
          <w:lang w:eastAsia="en-US"/>
        </w:rPr>
        <w:t xml:space="preserve">венное в облике Иешуа Га-Ноцри. Образ Понтия Пилата и его роль в романе. Тема совести. Мастер и его Маргарита. Образы Воланда и его свиты. Булгаковская "дьяволиада" в свете мировой культурной традиции (Гёте, Гофман, Гоголь). Масштаб изображения главных героев романа. Мастерство Булгакова-сатирика. Проблема нравственного выбора в романе. Проблема творчества и судьбы художника. Смысл финальной главы романа.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А.П.Платонов</w:t>
      </w:r>
      <w:r w:rsidRPr="00A04741">
        <w:rPr>
          <w:rFonts w:eastAsia="Calibri"/>
          <w:sz w:val="22"/>
          <w:szCs w:val="22"/>
          <w:lang w:eastAsia="en-US"/>
        </w:rPr>
        <w:t xml:space="preserve">. Жизнь и творчество (обзор). </w:t>
      </w:r>
      <w:r w:rsidRPr="00A04741">
        <w:rPr>
          <w:rFonts w:eastAsia="Calibri"/>
          <w:b/>
          <w:bCs/>
          <w:sz w:val="22"/>
          <w:szCs w:val="22"/>
          <w:lang w:eastAsia="en-US"/>
        </w:rPr>
        <w:t xml:space="preserve">"Котлован", "Сокровенный человек", "Шарманка", "Впрок" и др. (по выбору учителя и учащихся).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Трудная судьба писателя. "Непростые" простые герои Платонова. Необычность стилистики писателя. Пафос и сатира в его произведениях. Связь творчества Платонова с традициями русской сатиры (Салтыков-Щедрин). Особенности композиции произведений Платонова.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М.А.Шолохов</w:t>
      </w:r>
      <w:r w:rsidRPr="00A04741">
        <w:rPr>
          <w:rFonts w:eastAsia="Calibri"/>
          <w:sz w:val="22"/>
          <w:szCs w:val="22"/>
          <w:lang w:eastAsia="en-US"/>
        </w:rPr>
        <w:t xml:space="preserve">. Жизнь и творчество писателя (обзор). </w:t>
      </w:r>
      <w:r w:rsidRPr="00A04741">
        <w:rPr>
          <w:rFonts w:eastAsia="Calibri"/>
          <w:b/>
          <w:bCs/>
          <w:sz w:val="22"/>
          <w:szCs w:val="22"/>
          <w:lang w:eastAsia="en-US"/>
        </w:rPr>
        <w:t>"</w:t>
      </w:r>
      <w:r w:rsidR="00212773" w:rsidRPr="00A04741">
        <w:rPr>
          <w:rFonts w:eastAsia="Calibri"/>
          <w:b/>
          <w:bCs/>
          <w:sz w:val="22"/>
          <w:szCs w:val="22"/>
          <w:lang w:eastAsia="en-US"/>
        </w:rPr>
        <w:t>Тихий Дон" - роман-эпопея о все</w:t>
      </w:r>
      <w:r w:rsidRPr="00A04741">
        <w:rPr>
          <w:rFonts w:eastAsia="Calibri"/>
          <w:b/>
          <w:bCs/>
          <w:sz w:val="22"/>
          <w:szCs w:val="22"/>
          <w:lang w:eastAsia="en-US"/>
        </w:rPr>
        <w:t xml:space="preserve">народной трагедии. </w:t>
      </w:r>
      <w:r w:rsidRPr="00A04741">
        <w:rPr>
          <w:rFonts w:eastAsia="Calibri"/>
          <w:sz w:val="22"/>
          <w:szCs w:val="22"/>
          <w:lang w:eastAsia="en-US"/>
        </w:rPr>
        <w:t>Судьба Григория Мелехова к</w:t>
      </w:r>
      <w:r w:rsidR="00212773" w:rsidRPr="00A04741">
        <w:rPr>
          <w:rFonts w:eastAsia="Calibri"/>
          <w:sz w:val="22"/>
          <w:szCs w:val="22"/>
          <w:lang w:eastAsia="en-US"/>
        </w:rPr>
        <w:t>ак путь поиска правды жизни. Яр</w:t>
      </w:r>
      <w:r w:rsidRPr="00A04741">
        <w:rPr>
          <w:rFonts w:eastAsia="Calibri"/>
          <w:sz w:val="22"/>
          <w:szCs w:val="22"/>
          <w:lang w:eastAsia="en-US"/>
        </w:rPr>
        <w:t xml:space="preserve">кость характеров и жизненных коллизий в романе. «Вечные темы» в романе: человек и история, война и мир, личность и масса. Специфика художественного строя романа. Роль картин природы в изображении жизни героев. Полемика вокруг авторства. Традиции Л. Толстого в изображении масштабных событий в жизни народа.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Русская литература за рубежом. 1917—1941 годы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И.С.Шмелев</w:t>
      </w:r>
      <w:r w:rsidRPr="00A04741">
        <w:rPr>
          <w:rFonts w:eastAsia="Calibri"/>
          <w:sz w:val="22"/>
          <w:szCs w:val="22"/>
          <w:lang w:eastAsia="en-US"/>
        </w:rPr>
        <w:t xml:space="preserve">. </w:t>
      </w:r>
      <w:r w:rsidRPr="00A04741">
        <w:rPr>
          <w:rFonts w:eastAsia="Calibri"/>
          <w:b/>
          <w:bCs/>
          <w:sz w:val="22"/>
          <w:szCs w:val="22"/>
          <w:lang w:eastAsia="en-US"/>
        </w:rPr>
        <w:t xml:space="preserve">«Солнце мертвых». </w:t>
      </w:r>
      <w:r w:rsidRPr="00A04741">
        <w:rPr>
          <w:rFonts w:eastAsia="Calibri"/>
          <w:sz w:val="22"/>
          <w:szCs w:val="22"/>
          <w:lang w:eastAsia="en-US"/>
        </w:rPr>
        <w:t xml:space="preserve">Творческий путь в России и в эмиграции. «Лето Господне», «Куликово поле», «Солнце мертвых». Лиризм и глубина нравственного чувства произведений писателя. Тонкость и точность описаний природы. Острое чувство родины.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М.А.Алданов</w:t>
      </w:r>
      <w:r w:rsidRPr="00A04741">
        <w:rPr>
          <w:rFonts w:eastAsia="Calibri"/>
          <w:sz w:val="22"/>
          <w:szCs w:val="22"/>
          <w:lang w:eastAsia="en-US"/>
        </w:rPr>
        <w:t xml:space="preserve">.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«Чертов мост». </w:t>
      </w:r>
      <w:r w:rsidRPr="00A04741">
        <w:rPr>
          <w:rFonts w:eastAsia="Calibri"/>
          <w:sz w:val="22"/>
          <w:szCs w:val="22"/>
          <w:lang w:eastAsia="en-US"/>
        </w:rPr>
        <w:t>Исторические романы и повести, портреты и очерки. Стремление охватить историю Европы за 200 лет. Первый ром</w:t>
      </w:r>
      <w:r w:rsidR="00212773" w:rsidRPr="00A04741">
        <w:rPr>
          <w:rFonts w:eastAsia="Calibri"/>
          <w:sz w:val="22"/>
          <w:szCs w:val="22"/>
          <w:lang w:eastAsia="en-US"/>
        </w:rPr>
        <w:t>ан «Святая Елена, маленький ост</w:t>
      </w:r>
      <w:r w:rsidRPr="00A04741">
        <w:rPr>
          <w:rFonts w:eastAsia="Calibri"/>
          <w:sz w:val="22"/>
          <w:szCs w:val="22"/>
          <w:lang w:eastAsia="en-US"/>
        </w:rPr>
        <w:t>ров». Великие события и их герои в исторических п</w:t>
      </w:r>
      <w:r w:rsidR="00212773" w:rsidRPr="00A04741">
        <w:rPr>
          <w:rFonts w:eastAsia="Calibri"/>
          <w:sz w:val="22"/>
          <w:szCs w:val="22"/>
          <w:lang w:eastAsia="en-US"/>
        </w:rPr>
        <w:t>овествованиях. Суворов и его по</w:t>
      </w:r>
      <w:r w:rsidRPr="00A04741">
        <w:rPr>
          <w:rFonts w:eastAsia="Calibri"/>
          <w:sz w:val="22"/>
          <w:szCs w:val="22"/>
          <w:lang w:eastAsia="en-US"/>
        </w:rPr>
        <w:t xml:space="preserve">ходы в романе «Чертов мост».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В.В.Набоков. «Другие берега», «Дар», «Защита Лужина», «Машенька» (по выбору учителя и учащихся). </w:t>
      </w:r>
      <w:r w:rsidRPr="00A04741">
        <w:rPr>
          <w:rFonts w:eastAsia="Calibri"/>
          <w:sz w:val="22"/>
          <w:szCs w:val="22"/>
          <w:lang w:eastAsia="en-US"/>
        </w:rPr>
        <w:t>Раннее признание</w:t>
      </w:r>
      <w:r w:rsidR="00212773" w:rsidRPr="00A04741">
        <w:rPr>
          <w:rFonts w:eastAsia="Calibri"/>
          <w:sz w:val="22"/>
          <w:szCs w:val="22"/>
          <w:lang w:eastAsia="en-US"/>
        </w:rPr>
        <w:t xml:space="preserve"> таланта Набокова, его изобрази</w:t>
      </w:r>
      <w:r w:rsidRPr="00A04741">
        <w:rPr>
          <w:rFonts w:eastAsia="Calibri"/>
          <w:sz w:val="22"/>
          <w:szCs w:val="22"/>
          <w:lang w:eastAsia="en-US"/>
        </w:rPr>
        <w:t xml:space="preserve">тельной силы, зоркости взгляда, остроты сюжета, сочности и красочности описаний, обилия формально-стилистических и </w:t>
      </w:r>
      <w:r w:rsidRPr="00A04741">
        <w:rPr>
          <w:rFonts w:eastAsia="Calibri"/>
          <w:sz w:val="22"/>
          <w:szCs w:val="22"/>
          <w:lang w:eastAsia="en-US"/>
        </w:rPr>
        <w:lastRenderedPageBreak/>
        <w:t xml:space="preserve">психологических находок. Набоков как русский писатель. Рассказы («Гроза»; "Сказка" и др.) Яркость и мужество оценок мира вокруг. Богатство ассоциаций. Насыщенность реминисценциями. </w:t>
      </w:r>
      <w:proofErr w:type="gramStart"/>
      <w:r w:rsidRPr="00A04741">
        <w:rPr>
          <w:rFonts w:eastAsia="Calibri"/>
          <w:sz w:val="22"/>
          <w:szCs w:val="22"/>
          <w:lang w:eastAsia="en-US"/>
        </w:rPr>
        <w:t>Романы "Машенька", "Король, дама, валет", "Защита Лужина", "Дар" и другие произведения.</w:t>
      </w:r>
      <w:proofErr w:type="gramEnd"/>
      <w:r w:rsidRPr="00A04741">
        <w:rPr>
          <w:rFonts w:eastAsia="Calibri"/>
          <w:sz w:val="22"/>
          <w:szCs w:val="22"/>
          <w:lang w:eastAsia="en-US"/>
        </w:rPr>
        <w:t xml:space="preserve"> Романы на английском языке ("Лолита", "Пнин", "Бледный огонь", "Другие берега" и др.). "Другие берега" - автобиографический роман. Ностальгическая тема в романе. Герой и его окружение. Мир детства и отрочества героя. "Дар" - последний роман Набокова на русском языке. Роман об ответственности человека за то, как он использует тот дар, который ему дала судьба. Творческий путь героя - писателя Годунова-Чердынцева. Необычность композиции романа. Мастерство Набокова-стилиста. "Защита Лужина" как роман о трагической судьбе талантливого человека.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Необычность и мастерство автора и переводчика: Набоков как переводчик своих романов на русский язык.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Великая Отечественная война в литературе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Обзор с изучением произведений по выбору учителя и учащихся. Война и духовная жизнь общества. Патриотические мотивы и сила народного чувства в лирике военных лет (Н.Тихонов, М.Исаковский, А.Сурков, К.Симонов, 0.Берггольц и др.)- Человек на войне </w:t>
      </w:r>
      <w:proofErr w:type="gramStart"/>
      <w:r w:rsidRPr="00A04741">
        <w:rPr>
          <w:rFonts w:eastAsia="Calibri"/>
          <w:sz w:val="22"/>
          <w:szCs w:val="22"/>
          <w:lang w:eastAsia="en-US"/>
        </w:rPr>
        <w:t>и</w:t>
      </w:r>
      <w:proofErr w:type="gramEnd"/>
      <w:r w:rsidRPr="00A04741">
        <w:rPr>
          <w:rFonts w:eastAsia="Calibri"/>
          <w:sz w:val="22"/>
          <w:szCs w:val="22"/>
          <w:lang w:eastAsia="en-US"/>
        </w:rPr>
        <w:t xml:space="preserve"> правда о нем. Романтика и реализм в прозе о войне. </w:t>
      </w:r>
      <w:proofErr w:type="gramStart"/>
      <w:r w:rsidRPr="00A04741">
        <w:rPr>
          <w:rFonts w:eastAsia="Calibri"/>
          <w:sz w:val="22"/>
          <w:szCs w:val="22"/>
          <w:lang w:eastAsia="en-US"/>
        </w:rPr>
        <w:t>Рассказы Л.Соболева, К.Паустовского, "Непокоренные" Б.Горбатова, "Молодая гвардия" А.Фад</w:t>
      </w:r>
      <w:r w:rsidR="00212773" w:rsidRPr="00A04741">
        <w:rPr>
          <w:rFonts w:eastAsia="Calibri"/>
          <w:sz w:val="22"/>
          <w:szCs w:val="22"/>
          <w:lang w:eastAsia="en-US"/>
        </w:rPr>
        <w:t>еева, "Звезда" Э.Казакевича, "Во</w:t>
      </w:r>
      <w:r w:rsidRPr="00A04741">
        <w:rPr>
          <w:rFonts w:eastAsia="Calibri"/>
          <w:sz w:val="22"/>
          <w:szCs w:val="22"/>
          <w:lang w:eastAsia="en-US"/>
        </w:rPr>
        <w:t>локоламское шоссе" А.Бека и др. Драматургия:</w:t>
      </w:r>
      <w:proofErr w:type="gramEnd"/>
      <w:r w:rsidRPr="00A04741">
        <w:rPr>
          <w:rFonts w:eastAsia="Calibri"/>
          <w:sz w:val="22"/>
          <w:szCs w:val="22"/>
          <w:lang w:eastAsia="en-US"/>
        </w:rPr>
        <w:t xml:space="preserve"> "Нашествие" Л.Леонова, "Дракон" Е.Шварца и др.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Русская литература 50- 90-х годов XX века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Обзор с изучением произведений по выбору учителя и учащихся. Литература 50-х - начала 60-х гг. Отражение трагических конфликтов истории в судьбах героев.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А.Т.Твардовский. «Вся суть в одном-единственном завете...», «Памяти матери», «Я знаю, никакой моей вины...», «К обидам горьким собственной персоны...» и др. </w:t>
      </w:r>
      <w:r w:rsidRPr="00A04741">
        <w:rPr>
          <w:rFonts w:eastAsia="Calibri"/>
          <w:sz w:val="22"/>
          <w:szCs w:val="22"/>
          <w:lang w:eastAsia="en-US"/>
        </w:rPr>
        <w:t xml:space="preserve">Чувство сопричастности к судьбам родной страны, желание понять истоки побед и потерь. Утверждение нравственных ценностей. Восприятие мира в его многообразных внутренних связях, сопряжение в лирике частного («быть самим собой») и общего («судьбы любой»).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«За далью — даль» </w:t>
      </w:r>
      <w:r w:rsidRPr="00A04741">
        <w:rPr>
          <w:rFonts w:eastAsia="Calibri"/>
          <w:sz w:val="22"/>
          <w:szCs w:val="22"/>
          <w:lang w:eastAsia="en-US"/>
        </w:rPr>
        <w:t xml:space="preserve">— поэтическое и философское осмысление трагических событий прошлого. Пафос труда в поэме. Немногословность, емкость поэтической речи. Роль некрасовской традиции в творчестве поэта. Твардовский — редактор журнала «Новый мир».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И.А.Бродский</w:t>
      </w:r>
      <w:r w:rsidRPr="00A04741">
        <w:rPr>
          <w:rFonts w:eastAsia="Calibri"/>
          <w:sz w:val="22"/>
          <w:szCs w:val="22"/>
          <w:lang w:eastAsia="en-US"/>
        </w:rPr>
        <w:t xml:space="preserve">.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Стихотворения из сборников «Конец прекрасной эпохи», «Части речи» (по выбору учителя и учащихся).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Трагическая судьба поэта. Нобелевская премия (19</w:t>
      </w:r>
      <w:r w:rsidR="00212773" w:rsidRPr="00A04741">
        <w:rPr>
          <w:rFonts w:eastAsia="Calibri"/>
          <w:sz w:val="22"/>
          <w:szCs w:val="22"/>
          <w:lang w:eastAsia="en-US"/>
        </w:rPr>
        <w:t>87). Творческие поиски и мастер</w:t>
      </w:r>
      <w:r w:rsidRPr="00A04741">
        <w:rPr>
          <w:rFonts w:eastAsia="Calibri"/>
          <w:sz w:val="22"/>
          <w:szCs w:val="22"/>
          <w:lang w:eastAsia="en-US"/>
        </w:rPr>
        <w:t xml:space="preserve">ство поэта.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А.И.Солженицын</w:t>
      </w:r>
      <w:r w:rsidRPr="00A04741">
        <w:rPr>
          <w:rFonts w:eastAsia="Calibri"/>
          <w:sz w:val="22"/>
          <w:szCs w:val="22"/>
          <w:lang w:eastAsia="en-US"/>
        </w:rPr>
        <w:t xml:space="preserve">. </w:t>
      </w:r>
      <w:r w:rsidRPr="00A04741">
        <w:rPr>
          <w:rFonts w:eastAsia="Calibri"/>
          <w:b/>
          <w:bCs/>
          <w:sz w:val="22"/>
          <w:szCs w:val="22"/>
          <w:lang w:eastAsia="en-US"/>
        </w:rPr>
        <w:t>«Один день Ивана Дени</w:t>
      </w:r>
      <w:r w:rsidR="00212773" w:rsidRPr="00A04741">
        <w:rPr>
          <w:rFonts w:eastAsia="Calibri"/>
          <w:b/>
          <w:bCs/>
          <w:sz w:val="22"/>
          <w:szCs w:val="22"/>
          <w:lang w:eastAsia="en-US"/>
        </w:rPr>
        <w:t>совича», «Архипелаг ГУЛАГ» (гла</w:t>
      </w:r>
      <w:r w:rsidRPr="00A04741">
        <w:rPr>
          <w:rFonts w:eastAsia="Calibri"/>
          <w:b/>
          <w:bCs/>
          <w:sz w:val="22"/>
          <w:szCs w:val="22"/>
          <w:lang w:eastAsia="en-US"/>
        </w:rPr>
        <w:t>вы)</w:t>
      </w:r>
      <w:proofErr w:type="gramStart"/>
      <w:r w:rsidRPr="00A04741">
        <w:rPr>
          <w:rFonts w:eastAsia="Calibri"/>
          <w:b/>
          <w:bCs/>
          <w:sz w:val="22"/>
          <w:szCs w:val="22"/>
          <w:lang w:eastAsia="en-US"/>
        </w:rPr>
        <w:t>,"</w:t>
      </w:r>
      <w:proofErr w:type="gramEnd"/>
      <w:r w:rsidRPr="00A04741">
        <w:rPr>
          <w:rFonts w:eastAsia="Calibri"/>
          <w:b/>
          <w:bCs/>
          <w:sz w:val="22"/>
          <w:szCs w:val="22"/>
          <w:lang w:eastAsia="en-US"/>
        </w:rPr>
        <w:t xml:space="preserve">Как нам обустроить Россию"и др. (по выбору учителя и учащихся). </w:t>
      </w:r>
      <w:r w:rsidR="00212773" w:rsidRPr="00A04741">
        <w:rPr>
          <w:rFonts w:eastAsia="Calibri"/>
          <w:sz w:val="22"/>
          <w:szCs w:val="22"/>
          <w:lang w:eastAsia="en-US"/>
        </w:rPr>
        <w:t>Тема траги</w:t>
      </w:r>
      <w:r w:rsidRPr="00A04741">
        <w:rPr>
          <w:rFonts w:eastAsia="Calibri"/>
          <w:sz w:val="22"/>
          <w:szCs w:val="22"/>
          <w:lang w:eastAsia="en-US"/>
        </w:rPr>
        <w:t xml:space="preserve">ческой судьбы человека в тоталитарном государстве и ответственности народа, а также его руководителей за настоящее и будущее страны. Особенности художественных решений в произведениях писателя. Роль публицистики в его творчестве.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В. Т. Шаламов. </w:t>
      </w:r>
      <w:r w:rsidRPr="00A04741">
        <w:rPr>
          <w:rFonts w:eastAsia="Calibri"/>
          <w:sz w:val="22"/>
          <w:szCs w:val="22"/>
          <w:lang w:eastAsia="en-US"/>
        </w:rPr>
        <w:t xml:space="preserve">Жизнь и творчество (обзор). </w:t>
      </w:r>
      <w:r w:rsidRPr="00A04741">
        <w:rPr>
          <w:rFonts w:eastAsia="Calibri"/>
          <w:b/>
          <w:bCs/>
          <w:i/>
          <w:iCs/>
          <w:sz w:val="22"/>
          <w:szCs w:val="22"/>
          <w:lang w:eastAsia="en-US"/>
        </w:rPr>
        <w:t xml:space="preserve">Рассказы: «Последний замер», «Шоковая терапия». </w:t>
      </w:r>
      <w:r w:rsidRPr="00A04741">
        <w:rPr>
          <w:rFonts w:eastAsia="Calibri"/>
          <w:b/>
          <w:bCs/>
          <w:sz w:val="22"/>
          <w:szCs w:val="22"/>
          <w:lang w:eastAsia="en-US"/>
        </w:rPr>
        <w:t xml:space="preserve">История создания книги “Колымских рассказов”. Своеобразие раскрытия “лагерной” темы. Характер повествования.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В.П.Астафьев</w:t>
      </w:r>
      <w:r w:rsidRPr="00A04741">
        <w:rPr>
          <w:rFonts w:eastAsia="Calibri"/>
          <w:sz w:val="22"/>
          <w:szCs w:val="22"/>
          <w:lang w:eastAsia="en-US"/>
        </w:rPr>
        <w:t xml:space="preserve">. </w:t>
      </w:r>
      <w:r w:rsidRPr="00A04741">
        <w:rPr>
          <w:rFonts w:eastAsia="Calibri"/>
          <w:b/>
          <w:bCs/>
          <w:sz w:val="22"/>
          <w:szCs w:val="22"/>
          <w:lang w:eastAsia="en-US"/>
        </w:rPr>
        <w:t>"Последний поклон"</w:t>
      </w:r>
      <w:proofErr w:type="gramStart"/>
      <w:r w:rsidRPr="00A04741">
        <w:rPr>
          <w:rFonts w:eastAsia="Calibri"/>
          <w:b/>
          <w:bCs/>
          <w:sz w:val="22"/>
          <w:szCs w:val="22"/>
          <w:lang w:eastAsia="en-US"/>
        </w:rPr>
        <w:t xml:space="preserve"> ,</w:t>
      </w:r>
      <w:proofErr w:type="gramEnd"/>
      <w:r w:rsidRPr="00A04741">
        <w:rPr>
          <w:rFonts w:eastAsia="Calibri"/>
          <w:b/>
          <w:bCs/>
          <w:sz w:val="22"/>
          <w:szCs w:val="22"/>
          <w:lang w:eastAsia="en-US"/>
        </w:rPr>
        <w:t xml:space="preserve">"Печальный детектив"и др. (по выбору учителя и учащихся). Обзор. </w:t>
      </w:r>
      <w:r w:rsidRPr="00A04741">
        <w:rPr>
          <w:rFonts w:eastAsia="Calibri"/>
          <w:sz w:val="22"/>
          <w:szCs w:val="22"/>
          <w:lang w:eastAsia="en-US"/>
        </w:rPr>
        <w:t xml:space="preserve">"Последний поклон" - многоплановое произведение писателя, Мотивы трагического бессилия и оценка писателем "событий бытия". Природа и человек.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Потеря нравственных ориентиров во всех слоях общества, понижение уровня интеллигентности городского населения, стремление главного героя помочь этому обществу ("Печальный детектив").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В.Г. Распутин</w:t>
      </w:r>
      <w:r w:rsidRPr="00A04741">
        <w:rPr>
          <w:rFonts w:eastAsia="Calibri"/>
          <w:sz w:val="22"/>
          <w:szCs w:val="22"/>
          <w:lang w:eastAsia="en-US"/>
        </w:rPr>
        <w:t xml:space="preserve">. </w:t>
      </w:r>
      <w:r w:rsidRPr="00A04741">
        <w:rPr>
          <w:rFonts w:eastAsia="Calibri"/>
          <w:b/>
          <w:bCs/>
          <w:sz w:val="22"/>
          <w:szCs w:val="22"/>
          <w:lang w:eastAsia="en-US"/>
        </w:rPr>
        <w:t xml:space="preserve">"Последний срок", "Прощание с </w:t>
      </w:r>
      <w:r w:rsidR="00212773" w:rsidRPr="00A04741">
        <w:rPr>
          <w:rFonts w:eastAsia="Calibri"/>
          <w:b/>
          <w:bCs/>
          <w:sz w:val="22"/>
          <w:szCs w:val="22"/>
          <w:lang w:eastAsia="en-US"/>
        </w:rPr>
        <w:t>Матёрой", "Живи и помни" (по вы</w:t>
      </w:r>
      <w:r w:rsidRPr="00A04741">
        <w:rPr>
          <w:rFonts w:eastAsia="Calibri"/>
          <w:b/>
          <w:bCs/>
          <w:sz w:val="22"/>
          <w:szCs w:val="22"/>
          <w:lang w:eastAsia="en-US"/>
        </w:rPr>
        <w:t>бору учителя и учащихся)</w:t>
      </w:r>
      <w:proofErr w:type="gramStart"/>
      <w:r w:rsidRPr="00A04741">
        <w:rPr>
          <w:rFonts w:eastAsia="Calibri"/>
          <w:b/>
          <w:bCs/>
          <w:sz w:val="22"/>
          <w:szCs w:val="22"/>
          <w:lang w:eastAsia="en-US"/>
        </w:rPr>
        <w:t>.</w:t>
      </w:r>
      <w:r w:rsidRPr="00A04741">
        <w:rPr>
          <w:rFonts w:eastAsia="Calibri"/>
          <w:sz w:val="22"/>
          <w:szCs w:val="22"/>
          <w:lang w:eastAsia="en-US"/>
        </w:rPr>
        <w:t>Т</w:t>
      </w:r>
      <w:proofErr w:type="gramEnd"/>
      <w:r w:rsidRPr="00A04741">
        <w:rPr>
          <w:rFonts w:eastAsia="Calibri"/>
          <w:sz w:val="22"/>
          <w:szCs w:val="22"/>
          <w:lang w:eastAsia="en-US"/>
        </w:rPr>
        <w:t>рагическое решение проблемы отцов и детей ("Последний срок"). Уважение к прошлому, историческая память н</w:t>
      </w:r>
      <w:r w:rsidR="00212773" w:rsidRPr="00A04741">
        <w:rPr>
          <w:rFonts w:eastAsia="Calibri"/>
          <w:sz w:val="22"/>
          <w:szCs w:val="22"/>
          <w:lang w:eastAsia="en-US"/>
        </w:rPr>
        <w:t xml:space="preserve">арода в романе "Прощание с </w:t>
      </w:r>
      <w:proofErr w:type="gramStart"/>
      <w:r w:rsidR="00212773" w:rsidRPr="00A04741">
        <w:rPr>
          <w:rFonts w:eastAsia="Calibri"/>
          <w:sz w:val="22"/>
          <w:szCs w:val="22"/>
          <w:lang w:eastAsia="en-US"/>
        </w:rPr>
        <w:t>Матё</w:t>
      </w:r>
      <w:r w:rsidRPr="00A04741">
        <w:rPr>
          <w:rFonts w:eastAsia="Calibri"/>
          <w:sz w:val="22"/>
          <w:szCs w:val="22"/>
          <w:lang w:eastAsia="en-US"/>
        </w:rPr>
        <w:t>рой</w:t>
      </w:r>
      <w:proofErr w:type="gramEnd"/>
      <w:r w:rsidRPr="00A04741">
        <w:rPr>
          <w:rFonts w:eastAsia="Calibri"/>
          <w:sz w:val="22"/>
          <w:szCs w:val="22"/>
          <w:lang w:eastAsia="en-US"/>
        </w:rPr>
        <w:t xml:space="preserve">". Тема гражданской ответственности в романе "Живи и помни". Трагедия человека, отторгнувшего себя от общества.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В. М. Шукшин. Рассказы: «Верую!», «Алеша Бесконвойный». </w:t>
      </w:r>
      <w:r w:rsidRPr="00A04741">
        <w:rPr>
          <w:rFonts w:eastAsia="Calibri"/>
          <w:sz w:val="22"/>
          <w:szCs w:val="22"/>
          <w:lang w:eastAsia="en-US"/>
        </w:rPr>
        <w:t>Изображение народного характера и картин народной жизни в рассказах. Диало</w:t>
      </w:r>
      <w:r w:rsidR="00212773" w:rsidRPr="00A04741">
        <w:rPr>
          <w:rFonts w:eastAsia="Calibri"/>
          <w:sz w:val="22"/>
          <w:szCs w:val="22"/>
          <w:lang w:eastAsia="en-US"/>
        </w:rPr>
        <w:t>ги в шукшинской прозе. Особенно</w:t>
      </w:r>
      <w:r w:rsidRPr="00A04741">
        <w:rPr>
          <w:rFonts w:eastAsia="Calibri"/>
          <w:sz w:val="22"/>
          <w:szCs w:val="22"/>
          <w:lang w:eastAsia="en-US"/>
        </w:rPr>
        <w:t xml:space="preserve">сти повествовательной манеры Шукшина.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 В. Вампилов. Пьеса «Утиная охота». </w:t>
      </w:r>
      <w:r w:rsidRPr="00A04741">
        <w:rPr>
          <w:rFonts w:eastAsia="Calibri"/>
          <w:sz w:val="22"/>
          <w:szCs w:val="22"/>
          <w:lang w:eastAsia="en-US"/>
        </w:rP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w:t>
      </w:r>
      <w:proofErr w:type="gramStart"/>
      <w:r w:rsidRPr="00A04741">
        <w:rPr>
          <w:rFonts w:eastAsia="Calibri"/>
          <w:sz w:val="22"/>
          <w:szCs w:val="22"/>
          <w:lang w:eastAsia="en-US"/>
        </w:rPr>
        <w:t>раздвоенность в характере</w:t>
      </w:r>
      <w:proofErr w:type="gramEnd"/>
      <w:r w:rsidRPr="00A04741">
        <w:rPr>
          <w:rFonts w:eastAsia="Calibri"/>
          <w:sz w:val="22"/>
          <w:szCs w:val="22"/>
          <w:lang w:eastAsia="en-US"/>
        </w:rPr>
        <w:t xml:space="preserve"> героя. Смысл финала пьесы.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b/>
          <w:bCs/>
          <w:sz w:val="22"/>
          <w:szCs w:val="22"/>
          <w:lang w:eastAsia="en-US"/>
        </w:rPr>
        <w:lastRenderedPageBreak/>
        <w:t>Зарубежная</w:t>
      </w:r>
      <w:proofErr w:type="gramEnd"/>
      <w:r w:rsidRPr="00A04741">
        <w:rPr>
          <w:rFonts w:eastAsia="Calibri"/>
          <w:b/>
          <w:bCs/>
          <w:sz w:val="22"/>
          <w:szCs w:val="22"/>
          <w:lang w:eastAsia="en-US"/>
        </w:rPr>
        <w:t xml:space="preserve"> XX века. </w:t>
      </w:r>
      <w:r w:rsidRPr="00A04741">
        <w:rPr>
          <w:rFonts w:eastAsia="Calibri"/>
          <w:sz w:val="22"/>
          <w:szCs w:val="22"/>
          <w:lang w:eastAsia="en-US"/>
        </w:rPr>
        <w:t xml:space="preserve">Общий обзор европейской литературы первой половины XX в. Основные направления. Проблемы самопознания, нравственного выбора в творчестве прогрессивных писателей. Реализм и модернизм.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i/>
          <w:iCs/>
          <w:sz w:val="22"/>
          <w:szCs w:val="22"/>
          <w:lang w:eastAsia="en-US"/>
        </w:rPr>
        <w:t>Дж</w:t>
      </w:r>
      <w:proofErr w:type="gramStart"/>
      <w:r w:rsidRPr="00A04741">
        <w:rPr>
          <w:rFonts w:eastAsia="Calibri"/>
          <w:b/>
          <w:bCs/>
          <w:i/>
          <w:iCs/>
          <w:sz w:val="22"/>
          <w:szCs w:val="22"/>
          <w:lang w:eastAsia="en-US"/>
        </w:rPr>
        <w:t>.Л</w:t>
      </w:r>
      <w:proofErr w:type="gramEnd"/>
      <w:r w:rsidRPr="00A04741">
        <w:rPr>
          <w:rFonts w:eastAsia="Calibri"/>
          <w:b/>
          <w:bCs/>
          <w:i/>
          <w:iCs/>
          <w:sz w:val="22"/>
          <w:szCs w:val="22"/>
          <w:lang w:eastAsia="en-US"/>
        </w:rPr>
        <w:t>ондон</w:t>
      </w:r>
      <w:r w:rsidRPr="00A04741">
        <w:rPr>
          <w:rFonts w:eastAsia="Calibri"/>
          <w:i/>
          <w:iCs/>
          <w:sz w:val="22"/>
          <w:szCs w:val="22"/>
          <w:lang w:eastAsia="en-US"/>
        </w:rPr>
        <w:t xml:space="preserve">. </w:t>
      </w:r>
      <w:r w:rsidRPr="00A04741">
        <w:rPr>
          <w:rFonts w:eastAsia="Calibri"/>
          <w:b/>
          <w:bCs/>
          <w:sz w:val="22"/>
          <w:szCs w:val="22"/>
          <w:lang w:eastAsia="en-US"/>
        </w:rPr>
        <w:t xml:space="preserve">"Любовь к жизни". </w:t>
      </w:r>
      <w:r w:rsidRPr="00A04741">
        <w:rPr>
          <w:rFonts w:eastAsia="Calibri"/>
          <w:sz w:val="22"/>
          <w:szCs w:val="22"/>
          <w:lang w:eastAsia="en-US"/>
        </w:rPr>
        <w:t xml:space="preserve">Название произведения и его герой, который не сдается.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i/>
          <w:iCs/>
          <w:sz w:val="22"/>
          <w:szCs w:val="22"/>
          <w:lang w:eastAsia="en-US"/>
        </w:rPr>
        <w:t>Б.Шоу</w:t>
      </w:r>
      <w:r w:rsidRPr="00A04741">
        <w:rPr>
          <w:rFonts w:eastAsia="Calibri"/>
          <w:i/>
          <w:iCs/>
          <w:sz w:val="22"/>
          <w:szCs w:val="22"/>
          <w:lang w:eastAsia="en-US"/>
        </w:rPr>
        <w:t xml:space="preserve">. </w:t>
      </w:r>
      <w:r w:rsidRPr="00A04741">
        <w:rPr>
          <w:rFonts w:eastAsia="Calibri"/>
          <w:b/>
          <w:bCs/>
          <w:sz w:val="22"/>
          <w:szCs w:val="22"/>
          <w:lang w:eastAsia="en-US"/>
        </w:rPr>
        <w:t xml:space="preserve">Пигмалион". </w:t>
      </w:r>
      <w:r w:rsidRPr="00A04741">
        <w:rPr>
          <w:rFonts w:eastAsia="Calibri"/>
          <w:sz w:val="22"/>
          <w:szCs w:val="22"/>
          <w:lang w:eastAsia="en-US"/>
        </w:rPr>
        <w:t xml:space="preserve">Своеобразие конфликта в пьесе. Парадоксы жизни и человеческих судеб в мире условностей и мнимых ценностей. Чеховские традиции в творчестве Шоу.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i/>
          <w:iCs/>
          <w:sz w:val="22"/>
          <w:szCs w:val="22"/>
          <w:lang w:eastAsia="en-US"/>
        </w:rPr>
        <w:t>Г.Аполлинер</w:t>
      </w:r>
      <w:r w:rsidRPr="00A04741">
        <w:rPr>
          <w:rFonts w:eastAsia="Calibri"/>
          <w:i/>
          <w:iCs/>
          <w:sz w:val="22"/>
          <w:szCs w:val="22"/>
          <w:lang w:eastAsia="en-US"/>
        </w:rPr>
        <w:t xml:space="preserve">. </w:t>
      </w:r>
      <w:r w:rsidRPr="00A04741">
        <w:rPr>
          <w:rFonts w:eastAsia="Calibri"/>
          <w:b/>
          <w:bCs/>
          <w:sz w:val="22"/>
          <w:szCs w:val="22"/>
          <w:lang w:eastAsia="en-US"/>
        </w:rPr>
        <w:t xml:space="preserve">Лирика ("Мост Мирабо" и др.). </w:t>
      </w:r>
      <w:r w:rsidRPr="00A04741">
        <w:rPr>
          <w:rFonts w:eastAsia="Calibri"/>
          <w:sz w:val="22"/>
          <w:szCs w:val="22"/>
          <w:lang w:eastAsia="en-US"/>
        </w:rPr>
        <w:t>Экспер</w:t>
      </w:r>
      <w:r w:rsidR="00212773" w:rsidRPr="00A04741">
        <w:rPr>
          <w:rFonts w:eastAsia="Calibri"/>
          <w:sz w:val="22"/>
          <w:szCs w:val="22"/>
          <w:lang w:eastAsia="en-US"/>
        </w:rPr>
        <w:t>иментальная направленность лири</w:t>
      </w:r>
      <w:r w:rsidRPr="00A04741">
        <w:rPr>
          <w:rFonts w:eastAsia="Calibri"/>
          <w:sz w:val="22"/>
          <w:szCs w:val="22"/>
          <w:lang w:eastAsia="en-US"/>
        </w:rPr>
        <w:t xml:space="preserve">ки.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Э. Хемингуэй. </w:t>
      </w:r>
      <w:r w:rsidRPr="00A04741">
        <w:rPr>
          <w:rFonts w:eastAsia="Calibri"/>
          <w:sz w:val="22"/>
          <w:szCs w:val="22"/>
          <w:lang w:eastAsia="en-US"/>
        </w:rPr>
        <w:t xml:space="preserve">Жизнь и творчество (обзор). </w:t>
      </w:r>
      <w:r w:rsidRPr="00A04741">
        <w:rPr>
          <w:rFonts w:eastAsia="Calibri"/>
          <w:b/>
          <w:bCs/>
          <w:sz w:val="22"/>
          <w:szCs w:val="22"/>
          <w:lang w:eastAsia="en-US"/>
        </w:rPr>
        <w:t xml:space="preserve">Повесть «Старик и море». </w:t>
      </w:r>
      <w:r w:rsidRPr="00A04741">
        <w:rPr>
          <w:rFonts w:eastAsia="Calibri"/>
          <w:sz w:val="22"/>
          <w:szCs w:val="22"/>
          <w:lang w:eastAsia="en-US"/>
        </w:rPr>
        <w:t xml:space="preserve">Проблематика повести. Раздумья писателя о человеке, его жизненном пути. Образ рыбака Сантьяго. Роль художественной детали и реалистической символики в повести. Своеобразие стиля Хемингуэя. </w:t>
      </w:r>
    </w:p>
    <w:p w:rsidR="0097445C" w:rsidRPr="00A04741" w:rsidRDefault="0097445C" w:rsidP="00212773">
      <w:pPr>
        <w:tabs>
          <w:tab w:val="left" w:leader="underscore" w:pos="-142"/>
        </w:tabs>
        <w:suppressAutoHyphens w:val="0"/>
        <w:autoSpaceDE w:val="0"/>
        <w:autoSpaceDN w:val="0"/>
        <w:adjustRightInd w:val="0"/>
        <w:jc w:val="both"/>
        <w:rPr>
          <w:rFonts w:eastAsia="Calibri"/>
          <w:b/>
          <w:bCs/>
          <w:sz w:val="22"/>
          <w:szCs w:val="22"/>
          <w:lang w:eastAsia="en-US"/>
        </w:rPr>
      </w:pPr>
    </w:p>
    <w:p w:rsidR="0097445C" w:rsidRPr="00A04741" w:rsidRDefault="0097445C" w:rsidP="00212773">
      <w:pPr>
        <w:tabs>
          <w:tab w:val="left" w:leader="underscore" w:pos="-142"/>
        </w:tabs>
        <w:suppressAutoHyphens w:val="0"/>
        <w:autoSpaceDE w:val="0"/>
        <w:autoSpaceDN w:val="0"/>
        <w:adjustRightInd w:val="0"/>
        <w:jc w:val="both"/>
        <w:rPr>
          <w:rFonts w:eastAsia="Calibri"/>
          <w:b/>
          <w:bCs/>
          <w:sz w:val="22"/>
          <w:szCs w:val="22"/>
          <w:lang w:eastAsia="en-US"/>
        </w:rPr>
      </w:pPr>
      <w:r w:rsidRPr="00A04741">
        <w:rPr>
          <w:rFonts w:eastAsia="Calibri"/>
          <w:b/>
          <w:bCs/>
          <w:sz w:val="22"/>
          <w:szCs w:val="22"/>
          <w:lang w:eastAsia="en-US"/>
        </w:rPr>
        <w:t xml:space="preserve">Татарский язык </w:t>
      </w:r>
    </w:p>
    <w:p w:rsidR="0097445C" w:rsidRPr="00A04741" w:rsidRDefault="0097445C" w:rsidP="00212773">
      <w:pPr>
        <w:tabs>
          <w:tab w:val="left" w:leader="underscore" w:pos="-142"/>
        </w:tabs>
        <w:rPr>
          <w:b/>
          <w:sz w:val="22"/>
          <w:szCs w:val="22"/>
          <w:lang w:val="tt-RU"/>
        </w:rPr>
      </w:pPr>
      <w:r w:rsidRPr="00A04741">
        <w:rPr>
          <w:b/>
          <w:sz w:val="22"/>
          <w:szCs w:val="22"/>
          <w:lang w:val="tt-RU"/>
        </w:rPr>
        <w:t>ПРОГРАММАНЫҢ ТӨП ЭЧТӘЛЕГЕ</w:t>
      </w:r>
    </w:p>
    <w:p w:rsidR="0097445C" w:rsidRPr="00A04741" w:rsidRDefault="0097445C" w:rsidP="00212773">
      <w:pPr>
        <w:tabs>
          <w:tab w:val="left" w:leader="underscore" w:pos="-142"/>
        </w:tabs>
        <w:autoSpaceDE w:val="0"/>
        <w:autoSpaceDN w:val="0"/>
        <w:adjustRightInd w:val="0"/>
        <w:jc w:val="both"/>
        <w:rPr>
          <w:b/>
          <w:bCs/>
          <w:sz w:val="22"/>
          <w:szCs w:val="22"/>
          <w:lang w:val="tt-RU"/>
        </w:rPr>
      </w:pPr>
      <w:r w:rsidRPr="00A04741">
        <w:rPr>
          <w:b/>
          <w:bCs/>
          <w:sz w:val="22"/>
          <w:szCs w:val="22"/>
          <w:lang w:val="tt-RU"/>
        </w:rPr>
        <w:t>Сөйләм.</w:t>
      </w:r>
    </w:p>
    <w:p w:rsidR="0097445C" w:rsidRPr="00A04741" w:rsidRDefault="0097445C" w:rsidP="00212773">
      <w:pPr>
        <w:tabs>
          <w:tab w:val="left" w:leader="underscore" w:pos="-142"/>
        </w:tabs>
        <w:autoSpaceDE w:val="0"/>
        <w:autoSpaceDN w:val="0"/>
        <w:adjustRightInd w:val="0"/>
        <w:jc w:val="both"/>
        <w:rPr>
          <w:sz w:val="22"/>
          <w:szCs w:val="22"/>
          <w:lang w:val="tt-RU"/>
        </w:rPr>
      </w:pPr>
      <w:r w:rsidRPr="00A04741">
        <w:rPr>
          <w:sz w:val="22"/>
          <w:szCs w:val="22"/>
          <w:lang w:val="tt-RU"/>
        </w:rPr>
        <w:t xml:space="preserve">Тел һәм сөйләм. Сөйләмнең төрләре (сөйләмә, язма, диологик сөйләм, монологик сөйләм).Сөйләм төрләре һәм аларның үзенчәлекләре. </w:t>
      </w:r>
    </w:p>
    <w:p w:rsidR="0097445C" w:rsidRPr="00A04741" w:rsidRDefault="0097445C" w:rsidP="00212773">
      <w:pPr>
        <w:tabs>
          <w:tab w:val="left" w:leader="underscore" w:pos="-142"/>
        </w:tabs>
        <w:jc w:val="both"/>
        <w:rPr>
          <w:sz w:val="22"/>
          <w:szCs w:val="22"/>
          <w:lang w:val="tt-RU"/>
        </w:rPr>
      </w:pPr>
      <w:r w:rsidRPr="00A04741">
        <w:rPr>
          <w:sz w:val="22"/>
          <w:szCs w:val="22"/>
          <w:lang w:val="tt-RU"/>
        </w:rPr>
        <w:t xml:space="preserve">Кулланылышы ягыннан сөйләм төрләре, аларның үзенчәлекләре: көнкүреш аралашу теле, фәнни аралашу теле, иҗтимагый-сәяси аралашу теле, рәсми аралашу теле. </w:t>
      </w:r>
    </w:p>
    <w:p w:rsidR="0097445C" w:rsidRPr="00A04741" w:rsidRDefault="0097445C" w:rsidP="00212773">
      <w:pPr>
        <w:tabs>
          <w:tab w:val="left" w:leader="underscore" w:pos="-142"/>
        </w:tabs>
        <w:jc w:val="both"/>
        <w:rPr>
          <w:sz w:val="22"/>
          <w:szCs w:val="22"/>
          <w:lang w:val="tt-RU"/>
        </w:rPr>
      </w:pPr>
      <w:r w:rsidRPr="00A04741">
        <w:rPr>
          <w:sz w:val="22"/>
          <w:szCs w:val="22"/>
          <w:lang w:val="tt-RU"/>
        </w:rPr>
        <w:t xml:space="preserve">Сөйләм ситуациясе, аның төп компонентлары. </w:t>
      </w:r>
    </w:p>
    <w:p w:rsidR="0097445C" w:rsidRPr="00A04741" w:rsidRDefault="0097445C" w:rsidP="00212773">
      <w:pPr>
        <w:widowControl w:val="0"/>
        <w:tabs>
          <w:tab w:val="left" w:leader="underscore" w:pos="-142"/>
        </w:tabs>
        <w:jc w:val="both"/>
        <w:rPr>
          <w:sz w:val="22"/>
          <w:szCs w:val="22"/>
          <w:lang w:val="tt-RU"/>
        </w:rPr>
      </w:pPr>
      <w:r w:rsidRPr="00A04741">
        <w:rPr>
          <w:b/>
          <w:sz w:val="22"/>
          <w:szCs w:val="22"/>
          <w:lang w:val="tt-RU"/>
        </w:rPr>
        <w:t xml:space="preserve">Сөйләм эшчәнлеге буларак текст. </w:t>
      </w:r>
      <w:r w:rsidRPr="00A04741">
        <w:rPr>
          <w:sz w:val="22"/>
          <w:szCs w:val="22"/>
          <w:lang w:val="tt-RU"/>
        </w:rPr>
        <w:t xml:space="preserve"> Сөйләмә һәм язма текстлар. Текстның мәгънәви һәм композицион бөтенлеге. Текстта сүзләр бәйләнеше. Текст структурасы. Текстның композицион, жанр төрлелеге. Текстка анализ ясау. Текст төзү нормаларының сакланышы (логик яктан төзеклеге, бәйләнеше, темага туры килүе, эзлеклелеге һ.б.)</w:t>
      </w:r>
    </w:p>
    <w:p w:rsidR="0097445C" w:rsidRPr="00A04741" w:rsidRDefault="0097445C" w:rsidP="00212773">
      <w:pPr>
        <w:tabs>
          <w:tab w:val="left" w:leader="underscore" w:pos="-142"/>
        </w:tabs>
        <w:jc w:val="both"/>
        <w:rPr>
          <w:sz w:val="22"/>
          <w:szCs w:val="22"/>
          <w:lang w:val="tt-RU"/>
        </w:rPr>
      </w:pPr>
      <w:r w:rsidRPr="00A04741">
        <w:rPr>
          <w:b/>
          <w:sz w:val="22"/>
          <w:szCs w:val="22"/>
          <w:lang w:val="tt-RU"/>
        </w:rPr>
        <w:t>Телнең кулланылыш ягыннан төрләре</w:t>
      </w:r>
      <w:r w:rsidRPr="00A04741">
        <w:rPr>
          <w:sz w:val="22"/>
          <w:szCs w:val="22"/>
          <w:lang w:val="tt-RU"/>
        </w:rPr>
        <w:t xml:space="preserve">: көнкүреш сөйләм теле, матур әдәбият теле, функциональ стильләр: фәнни стиль, публицистик стиль, рәсми эш кәгазьләре стиле, хәзерге электрон чаралар теле, интернет теле, аларның үзенчәлекләре. Татар милли мәдәнияте кысаларында һәм мәдәниятара аралашуга бәйле сөйләм нормалары. Татар сөйләменең сәнгатьлелеге. Рәсми һәм  рәсми булмаган аралашуда милли-мәдәни нормаларны куллана белү. Татар милли мәдәнияте кысаларында һәм мәдәниятара аралашуга бәйле сөйләм нормалары. Телнең орфоэпик һәм интонацион нормаларын саклап, фикерне җиткерү; сөйләм этикеты үрнәкләреннән дөрес файдалану. </w:t>
      </w:r>
    </w:p>
    <w:p w:rsidR="0097445C" w:rsidRPr="00A04741" w:rsidRDefault="0097445C" w:rsidP="00212773">
      <w:pPr>
        <w:widowControl w:val="0"/>
        <w:tabs>
          <w:tab w:val="left" w:leader="underscore" w:pos="-142"/>
        </w:tabs>
        <w:jc w:val="both"/>
        <w:rPr>
          <w:sz w:val="22"/>
          <w:szCs w:val="22"/>
          <w:lang w:val="tt-RU"/>
        </w:rPr>
      </w:pPr>
    </w:p>
    <w:p w:rsidR="0097445C" w:rsidRPr="00A04741" w:rsidRDefault="0097445C" w:rsidP="00212773">
      <w:pPr>
        <w:tabs>
          <w:tab w:val="left" w:leader="underscore" w:pos="-142"/>
        </w:tabs>
        <w:rPr>
          <w:b/>
          <w:sz w:val="22"/>
          <w:szCs w:val="22"/>
          <w:lang w:val="tt-RU"/>
        </w:rPr>
      </w:pPr>
      <w:r w:rsidRPr="00A04741">
        <w:rPr>
          <w:b/>
          <w:sz w:val="22"/>
          <w:szCs w:val="22"/>
          <w:lang w:val="tt-RU"/>
        </w:rPr>
        <w:t>Тел системасы</w:t>
      </w:r>
    </w:p>
    <w:p w:rsidR="0097445C" w:rsidRPr="00A04741" w:rsidRDefault="0097445C" w:rsidP="00212773">
      <w:pPr>
        <w:tabs>
          <w:tab w:val="left" w:leader="underscore" w:pos="-142"/>
        </w:tabs>
        <w:jc w:val="both"/>
        <w:rPr>
          <w:b/>
          <w:sz w:val="22"/>
          <w:szCs w:val="22"/>
          <w:lang w:val="tt-RU"/>
        </w:rPr>
      </w:pPr>
      <w:r w:rsidRPr="00A04741">
        <w:rPr>
          <w:b/>
          <w:sz w:val="22"/>
          <w:szCs w:val="22"/>
          <w:lang w:val="tt-RU"/>
        </w:rPr>
        <w:t xml:space="preserve">Татар теле турында гомуми мәгълүмат. </w:t>
      </w:r>
    </w:p>
    <w:p w:rsidR="0097445C" w:rsidRPr="00A04741" w:rsidRDefault="0097445C" w:rsidP="00212773">
      <w:pPr>
        <w:tabs>
          <w:tab w:val="left" w:leader="underscore" w:pos="-142"/>
        </w:tabs>
        <w:jc w:val="both"/>
        <w:rPr>
          <w:sz w:val="22"/>
          <w:szCs w:val="22"/>
          <w:lang w:val="tt-RU"/>
        </w:rPr>
      </w:pPr>
      <w:r w:rsidRPr="00A04741">
        <w:rPr>
          <w:sz w:val="22"/>
          <w:szCs w:val="22"/>
          <w:lang w:val="tt-RU"/>
        </w:rPr>
        <w:t>Телнең аралашу чарасы булуы.</w:t>
      </w:r>
    </w:p>
    <w:p w:rsidR="0097445C" w:rsidRPr="00A04741" w:rsidRDefault="0097445C" w:rsidP="00212773">
      <w:pPr>
        <w:tabs>
          <w:tab w:val="left" w:leader="underscore" w:pos="-142"/>
        </w:tabs>
        <w:jc w:val="both"/>
        <w:rPr>
          <w:sz w:val="22"/>
          <w:szCs w:val="22"/>
          <w:lang w:val="tt-RU"/>
        </w:rPr>
      </w:pPr>
      <w:r w:rsidRPr="00A04741">
        <w:rPr>
          <w:sz w:val="22"/>
          <w:szCs w:val="22"/>
          <w:lang w:val="tt-RU"/>
        </w:rPr>
        <w:t xml:space="preserve">Телнең рухи мирас ядкаре булуы. Татар язуы тарихы, рун, уйгыр, гарәп, латин, кирилл язулары турында төшенчә. </w:t>
      </w:r>
    </w:p>
    <w:p w:rsidR="0097445C" w:rsidRPr="00A04741" w:rsidRDefault="0097445C" w:rsidP="00212773">
      <w:pPr>
        <w:shd w:val="clear" w:color="auto" w:fill="FFFFFF"/>
        <w:tabs>
          <w:tab w:val="left" w:leader="underscore" w:pos="-142"/>
        </w:tabs>
        <w:autoSpaceDE w:val="0"/>
        <w:autoSpaceDN w:val="0"/>
        <w:adjustRightInd w:val="0"/>
        <w:jc w:val="both"/>
        <w:rPr>
          <w:noProof/>
          <w:color w:val="000000"/>
          <w:sz w:val="22"/>
          <w:szCs w:val="22"/>
          <w:lang w:val="tt-RU"/>
        </w:rPr>
      </w:pPr>
      <w:r w:rsidRPr="00A04741">
        <w:rPr>
          <w:noProof/>
          <w:color w:val="000000"/>
          <w:sz w:val="22"/>
          <w:szCs w:val="22"/>
          <w:lang w:val="tt-RU"/>
        </w:rPr>
        <w:t>Телнең төп функцияләре. Туган телнең һәрбер халык тормышында һәм кешене шәхес итеп формалаштырудагы роле.</w:t>
      </w:r>
    </w:p>
    <w:p w:rsidR="0097445C" w:rsidRPr="00A04741" w:rsidRDefault="0097445C" w:rsidP="00212773">
      <w:pPr>
        <w:shd w:val="clear" w:color="auto" w:fill="FFFFFF"/>
        <w:tabs>
          <w:tab w:val="left" w:leader="underscore" w:pos="-142"/>
        </w:tabs>
        <w:autoSpaceDE w:val="0"/>
        <w:autoSpaceDN w:val="0"/>
        <w:adjustRightInd w:val="0"/>
        <w:jc w:val="both"/>
        <w:rPr>
          <w:sz w:val="22"/>
          <w:szCs w:val="22"/>
          <w:lang w:val="tt-RU"/>
        </w:rPr>
      </w:pPr>
      <w:r w:rsidRPr="00A04741">
        <w:rPr>
          <w:sz w:val="22"/>
          <w:szCs w:val="22"/>
          <w:lang w:val="tt-RU"/>
        </w:rPr>
        <w:t>Язма әдәби телнең барлыкка килүе. Хәзерге татар (милли) әдәби теле.</w:t>
      </w:r>
    </w:p>
    <w:p w:rsidR="0097445C" w:rsidRPr="00A04741" w:rsidRDefault="0097445C" w:rsidP="00212773">
      <w:pPr>
        <w:tabs>
          <w:tab w:val="left" w:leader="underscore" w:pos="-142"/>
        </w:tabs>
        <w:jc w:val="both"/>
        <w:rPr>
          <w:b/>
          <w:sz w:val="22"/>
          <w:szCs w:val="22"/>
          <w:lang w:val="tt-RU"/>
        </w:rPr>
      </w:pPr>
      <w:r w:rsidRPr="00A04741">
        <w:rPr>
          <w:noProof/>
          <w:color w:val="000000"/>
          <w:sz w:val="22"/>
          <w:szCs w:val="22"/>
          <w:lang w:val="tt-RU"/>
        </w:rPr>
        <w:t xml:space="preserve">Дөньядагы телләр һәм аларны төркемләү. Кардәш һәм кардәш булмаган телләр. Төрки телләр группасы. </w:t>
      </w:r>
      <w:r w:rsidRPr="00A04741">
        <w:rPr>
          <w:sz w:val="22"/>
          <w:szCs w:val="22"/>
          <w:lang w:val="tt-RU"/>
        </w:rPr>
        <w:t>Татар теленең төрки телләр арасында тоткан урыны.</w:t>
      </w:r>
      <w:r w:rsidRPr="00A04741">
        <w:rPr>
          <w:noProof/>
          <w:color w:val="000000"/>
          <w:sz w:val="22"/>
          <w:szCs w:val="22"/>
          <w:lang w:val="tt-RU"/>
        </w:rPr>
        <w:t xml:space="preserve">Татарлар яши торган төбәкләр. </w:t>
      </w:r>
    </w:p>
    <w:p w:rsidR="0097445C" w:rsidRPr="00A04741" w:rsidRDefault="0097445C" w:rsidP="00212773">
      <w:pPr>
        <w:tabs>
          <w:tab w:val="left" w:leader="underscore" w:pos="-142"/>
        </w:tabs>
        <w:jc w:val="both"/>
        <w:rPr>
          <w:b/>
          <w:sz w:val="22"/>
          <w:szCs w:val="22"/>
          <w:lang w:val="tt-RU"/>
        </w:rPr>
      </w:pPr>
      <w:r w:rsidRPr="00A04741">
        <w:rPr>
          <w:sz w:val="22"/>
          <w:szCs w:val="22"/>
          <w:lang w:val="tt-RU"/>
        </w:rPr>
        <w:t>Телнең кеше тормышында һәм җәмгыятьтә тоткан урыны. Әдәби тел турында төшенчә. Татар теленең яшәеш формалары: территориаль һәм иҗтимагый диалектлар, гади сөйләм турында гомуми төшенчә.</w:t>
      </w:r>
    </w:p>
    <w:p w:rsidR="0097445C" w:rsidRPr="00A04741" w:rsidRDefault="0097445C" w:rsidP="00212773">
      <w:pPr>
        <w:tabs>
          <w:tab w:val="left" w:leader="underscore" w:pos="-142"/>
        </w:tabs>
        <w:autoSpaceDE w:val="0"/>
        <w:autoSpaceDN w:val="0"/>
        <w:adjustRightInd w:val="0"/>
        <w:jc w:val="both"/>
        <w:rPr>
          <w:sz w:val="22"/>
          <w:szCs w:val="22"/>
          <w:lang w:val="tt-RU"/>
        </w:rPr>
      </w:pPr>
      <w:r w:rsidRPr="00A04741">
        <w:rPr>
          <w:sz w:val="22"/>
          <w:szCs w:val="22"/>
          <w:lang w:val="tt-RU"/>
        </w:rPr>
        <w:t>Тел һәм мәдәниятнең бәйләнеше. Татар теле – татар әдәбиятының теле. Татар теленең тел сурәтләү чаралары һәм аларның сөйләмдә кулланылышы. Атаклы татар тел галимнәре.</w:t>
      </w:r>
    </w:p>
    <w:p w:rsidR="0097445C" w:rsidRPr="00A04741" w:rsidRDefault="0097445C" w:rsidP="00212773">
      <w:pPr>
        <w:tabs>
          <w:tab w:val="left" w:leader="underscore" w:pos="-142"/>
        </w:tabs>
        <w:jc w:val="both"/>
        <w:rPr>
          <w:sz w:val="22"/>
          <w:szCs w:val="22"/>
          <w:lang w:val="tt-RU"/>
        </w:rPr>
      </w:pPr>
      <w:r w:rsidRPr="00A04741">
        <w:rPr>
          <w:b/>
          <w:sz w:val="22"/>
          <w:szCs w:val="22"/>
          <w:lang w:val="tt-RU"/>
        </w:rPr>
        <w:t>Фонетика һәм орфоэпия</w:t>
      </w:r>
      <w:r w:rsidRPr="00A04741">
        <w:rPr>
          <w:sz w:val="22"/>
          <w:szCs w:val="22"/>
          <w:lang w:val="tt-RU"/>
        </w:rPr>
        <w:t>.</w:t>
      </w:r>
    </w:p>
    <w:p w:rsidR="0097445C" w:rsidRPr="00A04741" w:rsidRDefault="0097445C" w:rsidP="00212773">
      <w:pPr>
        <w:shd w:val="clear" w:color="auto" w:fill="FFFFFF"/>
        <w:tabs>
          <w:tab w:val="left" w:leader="underscore" w:pos="-142"/>
        </w:tabs>
        <w:autoSpaceDE w:val="0"/>
        <w:autoSpaceDN w:val="0"/>
        <w:adjustRightInd w:val="0"/>
        <w:jc w:val="both"/>
        <w:rPr>
          <w:sz w:val="22"/>
          <w:szCs w:val="22"/>
          <w:lang w:val="tt-RU"/>
        </w:rPr>
      </w:pPr>
      <w:r w:rsidRPr="00A04741">
        <w:rPr>
          <w:sz w:val="22"/>
          <w:szCs w:val="22"/>
          <w:lang w:val="tt-RU"/>
        </w:rPr>
        <w:t xml:space="preserve">Фонетика һәм орфоэпия турында гомуми төшенчә. </w:t>
      </w:r>
      <w:r w:rsidRPr="00A04741">
        <w:rPr>
          <w:bCs/>
          <w:noProof/>
          <w:color w:val="000000"/>
          <w:sz w:val="22"/>
          <w:szCs w:val="22"/>
          <w:lang w:val="tt-RU"/>
        </w:rPr>
        <w:t>Аваз. Фонема.</w:t>
      </w:r>
      <w:r w:rsidRPr="00A04741">
        <w:rPr>
          <w:sz w:val="22"/>
          <w:szCs w:val="22"/>
          <w:lang w:val="tt-RU"/>
        </w:rPr>
        <w:t xml:space="preserve"> Татар һәм рус телләрендә сузык авазлар һәм тартык авазлар.</w:t>
      </w:r>
    </w:p>
    <w:p w:rsidR="0097445C" w:rsidRPr="00A04741" w:rsidRDefault="0097445C" w:rsidP="00212773">
      <w:pPr>
        <w:tabs>
          <w:tab w:val="left" w:leader="underscore" w:pos="-142"/>
        </w:tabs>
        <w:jc w:val="both"/>
        <w:rPr>
          <w:sz w:val="22"/>
          <w:szCs w:val="22"/>
          <w:lang w:val="tt-RU"/>
        </w:rPr>
      </w:pPr>
      <w:r w:rsidRPr="00A04741">
        <w:rPr>
          <w:sz w:val="22"/>
          <w:szCs w:val="22"/>
          <w:lang w:val="tt-RU"/>
        </w:rPr>
        <w:t>Татар телендә басым. Интонация белән эшләү.</w:t>
      </w:r>
    </w:p>
    <w:p w:rsidR="0097445C" w:rsidRPr="00A04741" w:rsidRDefault="0097445C" w:rsidP="00212773">
      <w:pPr>
        <w:tabs>
          <w:tab w:val="left" w:leader="underscore" w:pos="-142"/>
        </w:tabs>
        <w:jc w:val="both"/>
        <w:rPr>
          <w:sz w:val="22"/>
          <w:szCs w:val="22"/>
          <w:lang w:val="tt-RU"/>
        </w:rPr>
      </w:pPr>
      <w:r w:rsidRPr="00A04741">
        <w:rPr>
          <w:sz w:val="22"/>
          <w:szCs w:val="22"/>
          <w:lang w:val="tt-RU"/>
        </w:rPr>
        <w:t>Әдәби тел нормалары. Орфоэпик нормалар турында төшенчә. Сөйләмнең әйтелеш нормаларына нисбәтле бәяләү.</w:t>
      </w:r>
    </w:p>
    <w:p w:rsidR="0097445C" w:rsidRPr="00A04741" w:rsidRDefault="0097445C" w:rsidP="00212773">
      <w:pPr>
        <w:tabs>
          <w:tab w:val="left" w:leader="underscore" w:pos="-142"/>
        </w:tabs>
        <w:autoSpaceDE w:val="0"/>
        <w:autoSpaceDN w:val="0"/>
        <w:adjustRightInd w:val="0"/>
        <w:jc w:val="both"/>
        <w:rPr>
          <w:b/>
          <w:bCs/>
          <w:sz w:val="22"/>
          <w:szCs w:val="22"/>
          <w:lang w:val="tt-RU"/>
        </w:rPr>
      </w:pPr>
      <w:r w:rsidRPr="00A04741">
        <w:rPr>
          <w:b/>
          <w:bCs/>
          <w:sz w:val="22"/>
          <w:szCs w:val="22"/>
        </w:rPr>
        <w:t>Графика</w:t>
      </w:r>
    </w:p>
    <w:p w:rsidR="0097445C" w:rsidRPr="00A04741" w:rsidRDefault="0097445C" w:rsidP="00212773">
      <w:pPr>
        <w:tabs>
          <w:tab w:val="left" w:leader="underscore" w:pos="-142"/>
        </w:tabs>
        <w:jc w:val="both"/>
        <w:rPr>
          <w:sz w:val="22"/>
          <w:szCs w:val="22"/>
          <w:lang w:val="tt-RU"/>
        </w:rPr>
      </w:pPr>
      <w:r w:rsidRPr="00A04741">
        <w:rPr>
          <w:sz w:val="22"/>
          <w:szCs w:val="22"/>
          <w:lang w:val="tt-RU"/>
        </w:rPr>
        <w:t xml:space="preserve">Графика һәм орфография. Татар алфавиты. </w:t>
      </w:r>
    </w:p>
    <w:p w:rsidR="0097445C" w:rsidRPr="00A04741" w:rsidRDefault="0097445C" w:rsidP="00212773">
      <w:pPr>
        <w:shd w:val="clear" w:color="auto" w:fill="FFFFFF"/>
        <w:tabs>
          <w:tab w:val="left" w:leader="underscore" w:pos="-142"/>
        </w:tabs>
        <w:autoSpaceDE w:val="0"/>
        <w:autoSpaceDN w:val="0"/>
        <w:adjustRightInd w:val="0"/>
        <w:jc w:val="both"/>
        <w:rPr>
          <w:sz w:val="22"/>
          <w:szCs w:val="22"/>
          <w:lang w:val="tt-RU"/>
        </w:rPr>
      </w:pPr>
      <w:r w:rsidRPr="00A04741">
        <w:rPr>
          <w:noProof/>
          <w:color w:val="000000"/>
          <w:sz w:val="22"/>
          <w:szCs w:val="22"/>
          <w:lang w:val="tt-RU"/>
        </w:rPr>
        <w:t xml:space="preserve">Рун язуы турында төшенчә. Гарәп язуы үрнәкләре белән таныштыру. </w:t>
      </w:r>
      <w:r w:rsidRPr="00A04741">
        <w:rPr>
          <w:noProof/>
          <w:color w:val="000000"/>
          <w:sz w:val="22"/>
          <w:szCs w:val="22"/>
        </w:rPr>
        <w:t>Латин графикасы. Кириллица.</w:t>
      </w:r>
      <w:r w:rsidRPr="00A04741">
        <w:rPr>
          <w:sz w:val="22"/>
          <w:szCs w:val="22"/>
          <w:lang w:val="tt-RU"/>
        </w:rPr>
        <w:t xml:space="preserve"> Телнең орфографик нормалары.</w:t>
      </w:r>
    </w:p>
    <w:p w:rsidR="0097445C" w:rsidRPr="00A04741" w:rsidRDefault="0097445C" w:rsidP="00212773">
      <w:pPr>
        <w:tabs>
          <w:tab w:val="left" w:leader="underscore" w:pos="-142"/>
        </w:tabs>
        <w:autoSpaceDE w:val="0"/>
        <w:autoSpaceDN w:val="0"/>
        <w:adjustRightInd w:val="0"/>
        <w:jc w:val="both"/>
        <w:rPr>
          <w:b/>
          <w:bCs/>
          <w:sz w:val="22"/>
          <w:szCs w:val="22"/>
          <w:lang w:val="tt-RU"/>
        </w:rPr>
      </w:pPr>
      <w:r w:rsidRPr="00A04741">
        <w:rPr>
          <w:b/>
          <w:bCs/>
          <w:sz w:val="22"/>
          <w:szCs w:val="22"/>
          <w:lang w:val="tt-RU"/>
        </w:rPr>
        <w:t>Морфемика (сүз төзелеше) һәм ясалышы</w:t>
      </w:r>
    </w:p>
    <w:p w:rsidR="0097445C" w:rsidRPr="00A04741" w:rsidRDefault="0097445C" w:rsidP="00212773">
      <w:pPr>
        <w:tabs>
          <w:tab w:val="left" w:leader="underscore" w:pos="-142"/>
        </w:tabs>
        <w:jc w:val="both"/>
        <w:rPr>
          <w:sz w:val="22"/>
          <w:szCs w:val="22"/>
          <w:lang w:val="tt-RU"/>
        </w:rPr>
      </w:pPr>
      <w:r w:rsidRPr="00A04741">
        <w:rPr>
          <w:sz w:val="22"/>
          <w:szCs w:val="22"/>
          <w:lang w:val="tt-RU"/>
        </w:rPr>
        <w:lastRenderedPageBreak/>
        <w:t xml:space="preserve">Сүз төзелеше һәм ясалышы. Сүзнең мәгънәле кисәкләре. Татар телендә сүз ясалыш ысуллары.  </w:t>
      </w:r>
      <w:r w:rsidRPr="00A04741">
        <w:rPr>
          <w:noProof/>
          <w:color w:val="000000"/>
          <w:sz w:val="22"/>
          <w:szCs w:val="22"/>
          <w:lang w:val="tt-RU"/>
        </w:rPr>
        <w:t xml:space="preserve">Сүз төзелешендәге тарихи үзгәрешләр турында гомуми аңлатма. </w:t>
      </w:r>
      <w:r w:rsidRPr="00A04741">
        <w:rPr>
          <w:bCs/>
          <w:sz w:val="22"/>
          <w:szCs w:val="22"/>
          <w:lang w:val="tt-RU"/>
        </w:rPr>
        <w:t>Этимологик анализ турында төшенчә.</w:t>
      </w:r>
    </w:p>
    <w:p w:rsidR="0097445C" w:rsidRPr="00A04741" w:rsidRDefault="0097445C" w:rsidP="00212773">
      <w:pPr>
        <w:shd w:val="clear" w:color="auto" w:fill="FFFFFF"/>
        <w:tabs>
          <w:tab w:val="left" w:leader="underscore" w:pos="-142"/>
        </w:tabs>
        <w:autoSpaceDE w:val="0"/>
        <w:autoSpaceDN w:val="0"/>
        <w:adjustRightInd w:val="0"/>
        <w:jc w:val="both"/>
        <w:rPr>
          <w:sz w:val="22"/>
          <w:szCs w:val="22"/>
          <w:lang w:val="tt-RU"/>
        </w:rPr>
      </w:pPr>
      <w:r w:rsidRPr="00A04741">
        <w:rPr>
          <w:sz w:val="22"/>
          <w:szCs w:val="22"/>
          <w:lang w:val="tt-RU"/>
        </w:rPr>
        <w:t>Сүз төзелешенең төп сәнгати чаралары.</w:t>
      </w:r>
    </w:p>
    <w:p w:rsidR="0097445C" w:rsidRPr="00A04741" w:rsidRDefault="0097445C" w:rsidP="00212773">
      <w:pPr>
        <w:shd w:val="clear" w:color="auto" w:fill="FFFFFF"/>
        <w:tabs>
          <w:tab w:val="left" w:leader="underscore" w:pos="-142"/>
        </w:tabs>
        <w:autoSpaceDE w:val="0"/>
        <w:autoSpaceDN w:val="0"/>
        <w:adjustRightInd w:val="0"/>
        <w:jc w:val="both"/>
        <w:rPr>
          <w:sz w:val="22"/>
          <w:szCs w:val="22"/>
          <w:lang w:val="tt-RU"/>
        </w:rPr>
      </w:pPr>
      <w:r w:rsidRPr="00A04741">
        <w:rPr>
          <w:sz w:val="22"/>
          <w:szCs w:val="22"/>
          <w:lang w:val="tt-RU"/>
        </w:rPr>
        <w:t>Сүзләрне сүз ясалышы һәм төзелеше ягыннан анализлау.</w:t>
      </w:r>
    </w:p>
    <w:p w:rsidR="0097445C" w:rsidRPr="00A04741" w:rsidRDefault="0097445C" w:rsidP="00212773">
      <w:pPr>
        <w:tabs>
          <w:tab w:val="left" w:leader="underscore" w:pos="-142"/>
        </w:tabs>
        <w:autoSpaceDE w:val="0"/>
        <w:autoSpaceDN w:val="0"/>
        <w:adjustRightInd w:val="0"/>
        <w:jc w:val="both"/>
        <w:rPr>
          <w:b/>
          <w:bCs/>
          <w:sz w:val="22"/>
          <w:szCs w:val="22"/>
          <w:lang w:val="tt-RU"/>
        </w:rPr>
      </w:pPr>
      <w:r w:rsidRPr="00A04741">
        <w:rPr>
          <w:b/>
          <w:bCs/>
          <w:sz w:val="22"/>
          <w:szCs w:val="22"/>
          <w:lang w:val="tt-RU"/>
        </w:rPr>
        <w:t>Лексикология һәм фразеология.</w:t>
      </w:r>
    </w:p>
    <w:p w:rsidR="0097445C" w:rsidRPr="00A04741" w:rsidRDefault="0097445C" w:rsidP="00212773">
      <w:pPr>
        <w:tabs>
          <w:tab w:val="left" w:leader="underscore" w:pos="-142"/>
        </w:tabs>
        <w:jc w:val="both"/>
        <w:rPr>
          <w:sz w:val="22"/>
          <w:szCs w:val="22"/>
          <w:lang w:val="tt-RU"/>
        </w:rPr>
      </w:pPr>
      <w:r w:rsidRPr="00A04741">
        <w:rPr>
          <w:sz w:val="22"/>
          <w:szCs w:val="22"/>
          <w:lang w:val="tt-RU"/>
        </w:rPr>
        <w:t>Сүз – телнең төп берәмлеге. Сүзнең лексик мәгънәсе. Төрки-татар сүзләре һәм алынма сүзләр. Татар теленең сүзлек составы. Нейтраль сүзләр һәм стилистик бизәкле сүзләр.</w:t>
      </w:r>
    </w:p>
    <w:p w:rsidR="0097445C" w:rsidRPr="00A04741" w:rsidRDefault="0097445C" w:rsidP="00212773">
      <w:pPr>
        <w:tabs>
          <w:tab w:val="left" w:leader="underscore" w:pos="-142"/>
        </w:tabs>
        <w:jc w:val="both"/>
        <w:rPr>
          <w:sz w:val="22"/>
          <w:szCs w:val="22"/>
          <w:lang w:val="tt-RU"/>
        </w:rPr>
      </w:pPr>
      <w:r w:rsidRPr="00A04741">
        <w:rPr>
          <w:sz w:val="22"/>
          <w:szCs w:val="22"/>
          <w:lang w:val="tt-RU"/>
        </w:rPr>
        <w:t>Лексиканың стилистик катламнары. Фразеологизмнарның сөйләмдә кулланылыш үзенчәлекләре. Икетеллелек шартларында татар теленең лексик һәм фразеологик составы арту.</w:t>
      </w:r>
    </w:p>
    <w:p w:rsidR="0097445C" w:rsidRPr="00A04741" w:rsidRDefault="0097445C" w:rsidP="00212773">
      <w:pPr>
        <w:widowControl w:val="0"/>
        <w:tabs>
          <w:tab w:val="left" w:leader="underscore" w:pos="-142"/>
        </w:tabs>
        <w:jc w:val="both"/>
        <w:rPr>
          <w:sz w:val="22"/>
          <w:szCs w:val="22"/>
          <w:lang w:val="tt-RU"/>
        </w:rPr>
      </w:pPr>
      <w:r w:rsidRPr="00A04741">
        <w:rPr>
          <w:sz w:val="22"/>
          <w:szCs w:val="22"/>
          <w:lang w:val="tt-RU"/>
        </w:rPr>
        <w:t>Татар теленең төп  лексик нормалары. Лексиканың төп сәнгати чаралары. Лексик анализ ясау.</w:t>
      </w:r>
    </w:p>
    <w:p w:rsidR="0097445C" w:rsidRPr="00A04741" w:rsidRDefault="0097445C" w:rsidP="00212773">
      <w:pPr>
        <w:tabs>
          <w:tab w:val="left" w:leader="underscore" w:pos="-142"/>
        </w:tabs>
        <w:autoSpaceDE w:val="0"/>
        <w:autoSpaceDN w:val="0"/>
        <w:adjustRightInd w:val="0"/>
        <w:jc w:val="both"/>
        <w:rPr>
          <w:b/>
          <w:bCs/>
          <w:sz w:val="22"/>
          <w:szCs w:val="22"/>
          <w:lang w:val="tt-RU"/>
        </w:rPr>
      </w:pPr>
      <w:r w:rsidRPr="00A04741">
        <w:rPr>
          <w:b/>
          <w:bCs/>
          <w:sz w:val="22"/>
          <w:szCs w:val="22"/>
          <w:lang w:val="tt-RU"/>
        </w:rPr>
        <w:t>Морфология</w:t>
      </w:r>
    </w:p>
    <w:p w:rsidR="0097445C" w:rsidRPr="00A04741" w:rsidRDefault="0097445C" w:rsidP="00212773">
      <w:pPr>
        <w:tabs>
          <w:tab w:val="left" w:leader="underscore" w:pos="-142"/>
        </w:tabs>
        <w:jc w:val="both"/>
        <w:rPr>
          <w:sz w:val="22"/>
          <w:szCs w:val="22"/>
          <w:lang w:val="tt-RU"/>
        </w:rPr>
      </w:pPr>
      <w:r w:rsidRPr="00A04741">
        <w:rPr>
          <w:sz w:val="22"/>
          <w:szCs w:val="22"/>
          <w:lang w:val="tt-RU"/>
        </w:rPr>
        <w:t>Сүз төркемнәренең лексик-грамматик төрләре. Сүз төркемнәренең классификациясе. Сүз төркемнәренең үзара мөнәсәбәте. Телнең төп морфологик нормалары. Морфологиянең төп сәнгати чаралары.</w:t>
      </w:r>
    </w:p>
    <w:p w:rsidR="0097445C" w:rsidRPr="00A04741" w:rsidRDefault="0097445C" w:rsidP="00212773">
      <w:pPr>
        <w:widowControl w:val="0"/>
        <w:tabs>
          <w:tab w:val="left" w:leader="underscore" w:pos="-142"/>
        </w:tabs>
        <w:jc w:val="both"/>
        <w:rPr>
          <w:sz w:val="22"/>
          <w:szCs w:val="22"/>
          <w:lang w:val="tt-RU"/>
        </w:rPr>
      </w:pPr>
      <w:r w:rsidRPr="00A04741">
        <w:rPr>
          <w:sz w:val="22"/>
          <w:szCs w:val="22"/>
          <w:lang w:val="tt-RU"/>
        </w:rPr>
        <w:t>Морфологик анализ ясау.</w:t>
      </w:r>
    </w:p>
    <w:p w:rsidR="0097445C" w:rsidRPr="00A04741" w:rsidRDefault="0097445C" w:rsidP="00212773">
      <w:pPr>
        <w:tabs>
          <w:tab w:val="left" w:leader="underscore" w:pos="-142"/>
        </w:tabs>
        <w:jc w:val="both"/>
        <w:rPr>
          <w:b/>
          <w:sz w:val="22"/>
          <w:szCs w:val="22"/>
          <w:lang w:val="tt-RU"/>
        </w:rPr>
      </w:pPr>
      <w:r w:rsidRPr="00A04741">
        <w:rPr>
          <w:b/>
          <w:sz w:val="22"/>
          <w:szCs w:val="22"/>
          <w:lang w:val="tt-RU"/>
        </w:rPr>
        <w:t xml:space="preserve">Синтаксис </w:t>
      </w:r>
    </w:p>
    <w:p w:rsidR="0097445C" w:rsidRPr="00A04741" w:rsidRDefault="0097445C" w:rsidP="00212773">
      <w:pPr>
        <w:tabs>
          <w:tab w:val="left" w:leader="underscore" w:pos="-142"/>
        </w:tabs>
        <w:jc w:val="both"/>
        <w:rPr>
          <w:sz w:val="22"/>
          <w:szCs w:val="22"/>
          <w:lang w:val="tt-RU"/>
        </w:rPr>
      </w:pPr>
      <w:r w:rsidRPr="00A04741">
        <w:rPr>
          <w:sz w:val="22"/>
          <w:szCs w:val="22"/>
          <w:lang w:val="tt-RU"/>
        </w:rPr>
        <w:t xml:space="preserve">Синтаксис буенча гомуми мәгълүмат. Сүзтезмә һәм җөмлә. Җөмләдә сүзләр бәйләнеше. </w:t>
      </w:r>
      <w:r w:rsidRPr="00A04741">
        <w:rPr>
          <w:noProof/>
          <w:color w:val="000000"/>
          <w:sz w:val="22"/>
          <w:szCs w:val="22"/>
          <w:lang w:val="tt-RU"/>
        </w:rPr>
        <w:t xml:space="preserve">Җөмләнең баш һәм иярчен кисәкләре. </w:t>
      </w:r>
      <w:r w:rsidRPr="00A04741">
        <w:rPr>
          <w:sz w:val="22"/>
          <w:szCs w:val="22"/>
          <w:lang w:val="tt-RU"/>
        </w:rPr>
        <w:t>Гади җөмлә төрләре.</w:t>
      </w:r>
    </w:p>
    <w:p w:rsidR="0097445C" w:rsidRPr="00A04741" w:rsidRDefault="0097445C" w:rsidP="00212773">
      <w:pPr>
        <w:tabs>
          <w:tab w:val="left" w:leader="underscore" w:pos="-142"/>
        </w:tabs>
        <w:jc w:val="both"/>
        <w:rPr>
          <w:sz w:val="22"/>
          <w:szCs w:val="22"/>
          <w:lang w:val="tt-RU"/>
        </w:rPr>
      </w:pPr>
      <w:r w:rsidRPr="00A04741">
        <w:rPr>
          <w:sz w:val="22"/>
          <w:szCs w:val="22"/>
          <w:lang w:val="tt-RU"/>
        </w:rPr>
        <w:t>Кушма җөмлә турында төшенчә. Татар һәм рус телләрендә иярченле кушма җөмләнең төзелеше.</w:t>
      </w:r>
    </w:p>
    <w:p w:rsidR="0097445C" w:rsidRPr="00A04741" w:rsidRDefault="0097445C" w:rsidP="00212773">
      <w:pPr>
        <w:tabs>
          <w:tab w:val="left" w:leader="underscore" w:pos="-142"/>
        </w:tabs>
        <w:jc w:val="both"/>
        <w:rPr>
          <w:sz w:val="22"/>
          <w:szCs w:val="22"/>
          <w:lang w:val="tt-RU"/>
        </w:rPr>
      </w:pPr>
      <w:r w:rsidRPr="00A04741">
        <w:rPr>
          <w:sz w:val="22"/>
          <w:szCs w:val="22"/>
          <w:lang w:val="tt-RU"/>
        </w:rPr>
        <w:t>Текст синтаксисы турында гомуми төшенчә. Телнең төп синтаксик нормалары. Синтаксисның төп сәнгати чаралары.</w:t>
      </w:r>
    </w:p>
    <w:p w:rsidR="0097445C" w:rsidRPr="00A04741" w:rsidRDefault="0097445C" w:rsidP="00212773">
      <w:pPr>
        <w:widowControl w:val="0"/>
        <w:tabs>
          <w:tab w:val="left" w:leader="underscore" w:pos="-142"/>
        </w:tabs>
        <w:jc w:val="both"/>
        <w:rPr>
          <w:sz w:val="22"/>
          <w:szCs w:val="22"/>
          <w:lang w:val="tt-RU"/>
        </w:rPr>
      </w:pPr>
      <w:r w:rsidRPr="00A04741">
        <w:rPr>
          <w:sz w:val="22"/>
          <w:szCs w:val="22"/>
          <w:lang w:val="tt-RU"/>
        </w:rPr>
        <w:t>Синтаксик анализ ясау.</w:t>
      </w:r>
    </w:p>
    <w:p w:rsidR="0097445C" w:rsidRPr="00A04741" w:rsidRDefault="0097445C" w:rsidP="00212773">
      <w:pPr>
        <w:tabs>
          <w:tab w:val="left" w:leader="underscore" w:pos="-142"/>
        </w:tabs>
        <w:jc w:val="both"/>
        <w:rPr>
          <w:b/>
          <w:sz w:val="22"/>
          <w:szCs w:val="22"/>
          <w:lang w:val="tt-RU"/>
        </w:rPr>
      </w:pPr>
      <w:r w:rsidRPr="00A04741">
        <w:rPr>
          <w:b/>
          <w:sz w:val="22"/>
          <w:szCs w:val="22"/>
          <w:lang w:val="tt-RU"/>
        </w:rPr>
        <w:t xml:space="preserve">Сөйләм культурасы </w:t>
      </w:r>
    </w:p>
    <w:p w:rsidR="0097445C" w:rsidRPr="00A04741" w:rsidRDefault="0097445C" w:rsidP="00212773">
      <w:pPr>
        <w:tabs>
          <w:tab w:val="left" w:leader="underscore" w:pos="-142"/>
        </w:tabs>
        <w:jc w:val="both"/>
        <w:rPr>
          <w:sz w:val="22"/>
          <w:szCs w:val="22"/>
          <w:lang w:val="tt-RU"/>
        </w:rPr>
      </w:pPr>
      <w:r w:rsidRPr="00A04741">
        <w:rPr>
          <w:sz w:val="22"/>
          <w:szCs w:val="22"/>
          <w:lang w:val="tt-RU"/>
        </w:rPr>
        <w:t xml:space="preserve">Язма тел һәм сөйләмә тел төшенчәләре. Әдәби сөйләмгә куелган таләпләр турында гомуми мәгълүмат. Сөйләмдә лексик чараларның (синонимнар, антонимнар, калькалар, фразеологизмнар, мәкаль һәм әйтемнәр) кулланылыш мөмкинлекләре. </w:t>
      </w:r>
    </w:p>
    <w:p w:rsidR="0097445C" w:rsidRPr="00A04741" w:rsidRDefault="0097445C" w:rsidP="00212773">
      <w:pPr>
        <w:tabs>
          <w:tab w:val="left" w:leader="underscore" w:pos="-142"/>
        </w:tabs>
        <w:jc w:val="both"/>
        <w:rPr>
          <w:sz w:val="22"/>
          <w:szCs w:val="22"/>
          <w:lang w:val="tt-RU"/>
        </w:rPr>
      </w:pPr>
      <w:r w:rsidRPr="00A04741">
        <w:rPr>
          <w:sz w:val="22"/>
          <w:szCs w:val="22"/>
          <w:lang w:val="tt-RU"/>
        </w:rPr>
        <w:t xml:space="preserve">Хәзерге матбугатта һәм электрон чараларда татар теленең кулланылыш үзенчәлекләре турында гомуми мәгълүмат. </w:t>
      </w:r>
    </w:p>
    <w:p w:rsidR="0097445C" w:rsidRPr="00A04741" w:rsidRDefault="0097445C" w:rsidP="00212773">
      <w:pPr>
        <w:tabs>
          <w:tab w:val="left" w:leader="underscore" w:pos="-142"/>
        </w:tabs>
        <w:jc w:val="both"/>
        <w:rPr>
          <w:sz w:val="22"/>
          <w:szCs w:val="22"/>
          <w:lang w:val="tt-RU"/>
        </w:rPr>
      </w:pPr>
      <w:r w:rsidRPr="00A04741">
        <w:rPr>
          <w:b/>
          <w:sz w:val="22"/>
          <w:szCs w:val="22"/>
          <w:lang w:val="tt-RU"/>
        </w:rPr>
        <w:t>П</w:t>
      </w:r>
      <w:r w:rsidRPr="00A04741">
        <w:rPr>
          <w:b/>
          <w:bCs/>
          <w:sz w:val="22"/>
          <w:szCs w:val="22"/>
          <w:lang w:val="tt-RU"/>
        </w:rPr>
        <w:t>унктуация</w:t>
      </w:r>
      <w:r w:rsidRPr="00A04741">
        <w:rPr>
          <w:b/>
          <w:sz w:val="22"/>
          <w:szCs w:val="22"/>
          <w:lang w:val="tt-RU"/>
        </w:rPr>
        <w:t>.</w:t>
      </w:r>
    </w:p>
    <w:p w:rsidR="0097445C" w:rsidRPr="00A04741" w:rsidRDefault="0097445C" w:rsidP="00212773">
      <w:pPr>
        <w:shd w:val="clear" w:color="auto" w:fill="FFFFFF"/>
        <w:tabs>
          <w:tab w:val="left" w:leader="underscore" w:pos="-142"/>
        </w:tabs>
        <w:autoSpaceDE w:val="0"/>
        <w:autoSpaceDN w:val="0"/>
        <w:adjustRightInd w:val="0"/>
        <w:jc w:val="both"/>
        <w:rPr>
          <w:noProof/>
          <w:color w:val="000000"/>
          <w:sz w:val="22"/>
          <w:szCs w:val="22"/>
          <w:lang w:val="tt-RU"/>
        </w:rPr>
      </w:pPr>
      <w:r w:rsidRPr="00A04741">
        <w:rPr>
          <w:noProof/>
          <w:color w:val="000000"/>
          <w:sz w:val="22"/>
          <w:szCs w:val="22"/>
          <w:lang w:val="tt-RU"/>
        </w:rPr>
        <w:t xml:space="preserve">Татар телендә тыныш билгеләре. </w:t>
      </w:r>
      <w:r w:rsidRPr="00A04741">
        <w:rPr>
          <w:iCs/>
          <w:noProof/>
          <w:color w:val="000000"/>
          <w:sz w:val="22"/>
          <w:szCs w:val="22"/>
          <w:lang w:val="tt-RU"/>
        </w:rPr>
        <w:t>Пунктуацион норма. Пунктуацион-мәгънәви кисәк</w:t>
      </w:r>
      <w:r w:rsidRPr="00A04741">
        <w:rPr>
          <w:noProof/>
          <w:color w:val="000000"/>
          <w:sz w:val="22"/>
          <w:szCs w:val="22"/>
          <w:lang w:val="tt-RU"/>
        </w:rPr>
        <w:t>.</w:t>
      </w:r>
    </w:p>
    <w:p w:rsidR="0097445C" w:rsidRPr="00A04741" w:rsidRDefault="0097445C" w:rsidP="00212773">
      <w:pPr>
        <w:shd w:val="clear" w:color="auto" w:fill="FFFFFF"/>
        <w:tabs>
          <w:tab w:val="left" w:leader="underscore" w:pos="-142"/>
        </w:tabs>
        <w:autoSpaceDE w:val="0"/>
        <w:autoSpaceDN w:val="0"/>
        <w:adjustRightInd w:val="0"/>
        <w:jc w:val="both"/>
        <w:rPr>
          <w:noProof/>
          <w:color w:val="000000"/>
          <w:sz w:val="22"/>
          <w:szCs w:val="22"/>
          <w:lang w:val="tt-RU"/>
        </w:rPr>
      </w:pPr>
      <w:r w:rsidRPr="00A04741">
        <w:rPr>
          <w:b/>
          <w:sz w:val="22"/>
          <w:szCs w:val="22"/>
          <w:lang w:val="tt-RU"/>
        </w:rPr>
        <w:t>Тел һәм мәдәният</w:t>
      </w:r>
    </w:p>
    <w:p w:rsidR="0097445C" w:rsidRPr="00A04741" w:rsidRDefault="0097445C" w:rsidP="00212773">
      <w:pPr>
        <w:tabs>
          <w:tab w:val="left" w:leader="underscore" w:pos="-142"/>
        </w:tabs>
        <w:jc w:val="both"/>
        <w:rPr>
          <w:sz w:val="22"/>
          <w:szCs w:val="22"/>
          <w:lang w:val="tt-RU"/>
        </w:rPr>
      </w:pPr>
      <w:r w:rsidRPr="00A04741">
        <w:rPr>
          <w:sz w:val="22"/>
          <w:szCs w:val="22"/>
          <w:lang w:val="tt-RU"/>
        </w:rPr>
        <w:t>Татар халкының теле,  мәдәнияте һәм тарихы арасындагы бәйләнеш. Татар сөйләм әдәбе. Аралашуның төренә бәйле сөйләм әдәбен куллану.</w:t>
      </w:r>
    </w:p>
    <w:p w:rsidR="0097445C" w:rsidRPr="00A04741" w:rsidRDefault="0097445C" w:rsidP="00212773">
      <w:pPr>
        <w:tabs>
          <w:tab w:val="left" w:leader="underscore" w:pos="-142"/>
        </w:tabs>
        <w:suppressAutoHyphens w:val="0"/>
        <w:autoSpaceDE w:val="0"/>
        <w:autoSpaceDN w:val="0"/>
        <w:adjustRightInd w:val="0"/>
        <w:jc w:val="both"/>
        <w:rPr>
          <w:rFonts w:eastAsia="Calibri"/>
          <w:b/>
          <w:bCs/>
          <w:color w:val="C00000"/>
          <w:sz w:val="22"/>
          <w:szCs w:val="22"/>
          <w:lang w:val="tt-RU" w:eastAsia="en-US"/>
        </w:rPr>
      </w:pPr>
    </w:p>
    <w:p w:rsidR="0097445C" w:rsidRPr="00A04741" w:rsidRDefault="0097445C" w:rsidP="00212773">
      <w:pPr>
        <w:tabs>
          <w:tab w:val="left" w:leader="underscore" w:pos="-142"/>
        </w:tabs>
        <w:suppressAutoHyphens w:val="0"/>
        <w:autoSpaceDE w:val="0"/>
        <w:autoSpaceDN w:val="0"/>
        <w:adjustRightInd w:val="0"/>
        <w:jc w:val="both"/>
        <w:rPr>
          <w:rFonts w:eastAsia="Calibri"/>
          <w:b/>
          <w:bCs/>
          <w:sz w:val="22"/>
          <w:szCs w:val="22"/>
          <w:lang w:val="tt-RU" w:eastAsia="en-US"/>
        </w:rPr>
      </w:pPr>
      <w:r w:rsidRPr="00A04741">
        <w:rPr>
          <w:rFonts w:eastAsia="Calibri"/>
          <w:b/>
          <w:bCs/>
          <w:sz w:val="22"/>
          <w:szCs w:val="22"/>
          <w:lang w:val="tt-RU" w:eastAsia="en-US"/>
        </w:rPr>
        <w:t>Татарская литература</w:t>
      </w:r>
    </w:p>
    <w:p w:rsidR="0097445C" w:rsidRPr="00A04741" w:rsidRDefault="0097445C" w:rsidP="00212773">
      <w:pPr>
        <w:tabs>
          <w:tab w:val="left" w:leader="underscore" w:pos="-142"/>
          <w:tab w:val="left" w:pos="0"/>
          <w:tab w:val="left" w:pos="2835"/>
        </w:tabs>
        <w:rPr>
          <w:b/>
          <w:sz w:val="22"/>
          <w:szCs w:val="22"/>
          <w:lang w:val="tt-RU"/>
        </w:rPr>
      </w:pPr>
      <w:r w:rsidRPr="00A04741">
        <w:rPr>
          <w:b/>
          <w:sz w:val="22"/>
          <w:szCs w:val="22"/>
          <w:lang w:val="tt-RU"/>
        </w:rPr>
        <w:t>ӘДӘБИЯТ ПРЕДМЕТЫНЫҢ ЭЧТӘЛЕГЕ</w:t>
      </w:r>
    </w:p>
    <w:p w:rsidR="0097445C" w:rsidRPr="00A04741" w:rsidRDefault="0097445C" w:rsidP="00212773">
      <w:pPr>
        <w:widowControl w:val="0"/>
        <w:shd w:val="clear" w:color="auto" w:fill="FFFFFF"/>
        <w:tabs>
          <w:tab w:val="left" w:leader="underscore" w:pos="-142"/>
          <w:tab w:val="left" w:pos="0"/>
          <w:tab w:val="left" w:pos="2835"/>
        </w:tabs>
        <w:autoSpaceDE w:val="0"/>
        <w:autoSpaceDN w:val="0"/>
        <w:adjustRightInd w:val="0"/>
        <w:jc w:val="both"/>
        <w:rPr>
          <w:sz w:val="22"/>
          <w:szCs w:val="22"/>
          <w:lang w:val="tt-RU"/>
        </w:rPr>
      </w:pPr>
      <w:r w:rsidRPr="00A04741">
        <w:rPr>
          <w:sz w:val="22"/>
          <w:szCs w:val="22"/>
          <w:lang w:val="tt-RU"/>
        </w:rPr>
        <w:t xml:space="preserve">Өлкән сыйныфлардагы әдәбият курсы сүз сәнгатенең тарихи үсешен системалы күзаллау булдыруга һәм шуның аша классик һәм хәзерге әдәбиятның үзара бәйләнешен тулырак аңлауга юнәлтелә. </w:t>
      </w:r>
    </w:p>
    <w:p w:rsidR="0097445C" w:rsidRPr="00A04741" w:rsidRDefault="0097445C" w:rsidP="00212773">
      <w:pPr>
        <w:widowControl w:val="0"/>
        <w:shd w:val="clear" w:color="auto" w:fill="FFFFFF"/>
        <w:tabs>
          <w:tab w:val="left" w:leader="underscore" w:pos="-142"/>
          <w:tab w:val="left" w:pos="0"/>
          <w:tab w:val="left" w:pos="2835"/>
        </w:tabs>
        <w:autoSpaceDE w:val="0"/>
        <w:autoSpaceDN w:val="0"/>
        <w:adjustRightInd w:val="0"/>
        <w:jc w:val="both"/>
        <w:rPr>
          <w:sz w:val="22"/>
          <w:szCs w:val="22"/>
          <w:lang w:val="be-BY"/>
        </w:rPr>
      </w:pPr>
      <w:r w:rsidRPr="00A04741">
        <w:rPr>
          <w:sz w:val="22"/>
          <w:szCs w:val="22"/>
          <w:lang w:val="tt-RU"/>
        </w:rPr>
        <w:t xml:space="preserve">Тәкъдим ителә торган материал татар әдәбиятының үсеш-үзгәреш этапларына бәйле рәвештә бүлеп бирелә. Әдәби әсәрләр хронологик тәртиптә урнаштырыла, аерым очракларда укытучы, билгеле бер максаттан чыгып, аларның урынын үзгәртә ала. Укучыларның белем һәм яшь үзенчәлекләренә бәйле әсәрләрнең </w:t>
      </w:r>
      <w:r w:rsidRPr="00A04741">
        <w:rPr>
          <w:sz w:val="22"/>
          <w:szCs w:val="22"/>
          <w:lang w:val="be-BY"/>
        </w:rPr>
        <w:t xml:space="preserve">күләме арту </w:t>
      </w:r>
      <w:r w:rsidRPr="00A04741">
        <w:rPr>
          <w:sz w:val="22"/>
          <w:szCs w:val="22"/>
          <w:lang w:val="tt-RU"/>
        </w:rPr>
        <w:t xml:space="preserve">һәм әдәби процесс </w:t>
      </w:r>
      <w:r w:rsidRPr="00A04741">
        <w:rPr>
          <w:sz w:val="22"/>
          <w:szCs w:val="22"/>
          <w:lang w:val="be-BY"/>
        </w:rPr>
        <w:t>үзгәреш</w:t>
      </w:r>
      <w:r w:rsidRPr="00A04741">
        <w:rPr>
          <w:sz w:val="22"/>
          <w:szCs w:val="22"/>
          <w:lang w:val="tt-RU"/>
        </w:rPr>
        <w:t xml:space="preserve">е белән бәйләнештә бирелүе әдәби материалның катлаулана баруына китерә. </w:t>
      </w:r>
    </w:p>
    <w:p w:rsidR="0097445C" w:rsidRPr="00A04741" w:rsidRDefault="0097445C" w:rsidP="00212773">
      <w:pPr>
        <w:widowControl w:val="0"/>
        <w:shd w:val="clear" w:color="auto" w:fill="FFFFFF"/>
        <w:tabs>
          <w:tab w:val="left" w:leader="underscore" w:pos="-142"/>
          <w:tab w:val="left" w:pos="0"/>
          <w:tab w:val="left" w:pos="2835"/>
        </w:tabs>
        <w:autoSpaceDE w:val="0"/>
        <w:autoSpaceDN w:val="0"/>
        <w:adjustRightInd w:val="0"/>
        <w:jc w:val="both"/>
        <w:rPr>
          <w:sz w:val="22"/>
          <w:szCs w:val="22"/>
          <w:lang w:val="be-BY"/>
        </w:rPr>
      </w:pPr>
      <w:r w:rsidRPr="00A04741">
        <w:rPr>
          <w:sz w:val="22"/>
          <w:szCs w:val="22"/>
          <w:lang w:val="be-BY"/>
        </w:rPr>
        <w:t>Югары сыйныфларда татар әдәбияты үрнәкләрен анализлау әдәбият тарихына карата бөтенлекле күзаллау булдыруда катнаша. Әдәби үрнәкләр өч максатка юнәлтелә: аерым әдәби әсәрләр уку һәм анализлау, аерым берләре укып фикер алышу, кайберләре сыйныфтан тыш уку өчен тәкъдим ителә. Әмма һәр очракта да алда куелган критерий һәм таләпләр истә тотыла.</w:t>
      </w:r>
    </w:p>
    <w:p w:rsidR="0097445C" w:rsidRPr="00A04741" w:rsidRDefault="0097445C" w:rsidP="00212773">
      <w:pPr>
        <w:tabs>
          <w:tab w:val="left" w:leader="underscore" w:pos="-142"/>
          <w:tab w:val="left" w:pos="0"/>
          <w:tab w:val="left" w:pos="2835"/>
        </w:tabs>
        <w:spacing w:before="200"/>
        <w:rPr>
          <w:b/>
          <w:bCs/>
          <w:sz w:val="22"/>
          <w:szCs w:val="22"/>
          <w:lang w:val="tt-RU"/>
        </w:rPr>
      </w:pPr>
      <w:r w:rsidRPr="00A04741">
        <w:rPr>
          <w:b/>
          <w:bCs/>
          <w:sz w:val="22"/>
          <w:szCs w:val="22"/>
          <w:lang w:val="tt-RU"/>
        </w:rPr>
        <w:t>Әдәбият тарихы</w:t>
      </w:r>
    </w:p>
    <w:p w:rsidR="0097445C" w:rsidRPr="00A04741" w:rsidRDefault="0097445C" w:rsidP="00212773">
      <w:pPr>
        <w:tabs>
          <w:tab w:val="left" w:leader="underscore" w:pos="-142"/>
          <w:tab w:val="left" w:pos="0"/>
          <w:tab w:val="left" w:pos="2835"/>
        </w:tabs>
        <w:suppressAutoHyphens w:val="0"/>
        <w:snapToGrid w:val="0"/>
        <w:jc w:val="both"/>
        <w:rPr>
          <w:b/>
          <w:iCs/>
          <w:sz w:val="22"/>
          <w:szCs w:val="22"/>
          <w:lang w:val="tt-RU" w:eastAsia="ru-RU"/>
        </w:rPr>
      </w:pPr>
      <w:r w:rsidRPr="00A04741">
        <w:rPr>
          <w:b/>
          <w:iCs/>
          <w:sz w:val="22"/>
          <w:szCs w:val="22"/>
          <w:lang w:val="tt-RU" w:eastAsia="ru-RU"/>
        </w:rPr>
        <w:t>Борынгы татар әдәбияты (5—12 гас.)</w:t>
      </w:r>
    </w:p>
    <w:p w:rsidR="0097445C" w:rsidRPr="00A04741" w:rsidRDefault="0097445C" w:rsidP="00212773">
      <w:pPr>
        <w:tabs>
          <w:tab w:val="left" w:leader="underscore" w:pos="-142"/>
          <w:tab w:val="left" w:pos="0"/>
          <w:tab w:val="left" w:pos="2835"/>
        </w:tabs>
        <w:rPr>
          <w:sz w:val="22"/>
          <w:szCs w:val="22"/>
          <w:lang w:val="tt-RU"/>
        </w:rPr>
      </w:pPr>
      <w:r w:rsidRPr="00A04741">
        <w:rPr>
          <w:iCs/>
          <w:sz w:val="22"/>
          <w:szCs w:val="22"/>
          <w:lang w:val="tt-RU"/>
        </w:rPr>
        <w:t>Гомумтөрки әдәбият</w:t>
      </w:r>
      <w:r w:rsidRPr="00A04741">
        <w:rPr>
          <w:sz w:val="22"/>
          <w:szCs w:val="22"/>
          <w:lang w:val="tt-RU"/>
        </w:rPr>
        <w:t>. Орхон–Енисей ташъязмалары.</w:t>
      </w:r>
    </w:p>
    <w:p w:rsidR="0097445C" w:rsidRPr="00A04741" w:rsidRDefault="0097445C" w:rsidP="00212773">
      <w:pPr>
        <w:tabs>
          <w:tab w:val="left" w:leader="underscore" w:pos="-142"/>
          <w:tab w:val="left" w:pos="0"/>
          <w:tab w:val="left" w:pos="2835"/>
        </w:tabs>
        <w:suppressAutoHyphens w:val="0"/>
        <w:jc w:val="both"/>
        <w:outlineLvl w:val="6"/>
        <w:rPr>
          <w:b/>
          <w:sz w:val="22"/>
          <w:szCs w:val="22"/>
          <w:lang w:val="tt-RU" w:eastAsia="en-US"/>
        </w:rPr>
      </w:pPr>
      <w:r w:rsidRPr="00A04741">
        <w:rPr>
          <w:b/>
          <w:sz w:val="22"/>
          <w:szCs w:val="22"/>
          <w:lang w:val="tt-RU" w:eastAsia="en-US"/>
        </w:rPr>
        <w:t>Урта гасыр әдәбияты</w:t>
      </w:r>
    </w:p>
    <w:p w:rsidR="0097445C" w:rsidRPr="00A04741" w:rsidRDefault="0097445C" w:rsidP="00212773">
      <w:pPr>
        <w:tabs>
          <w:tab w:val="left" w:leader="underscore" w:pos="-142"/>
          <w:tab w:val="left" w:pos="0"/>
          <w:tab w:val="left" w:pos="2835"/>
        </w:tabs>
        <w:suppressAutoHyphens w:val="0"/>
        <w:jc w:val="both"/>
        <w:rPr>
          <w:rFonts w:eastAsia="Calibri"/>
          <w:sz w:val="22"/>
          <w:szCs w:val="22"/>
          <w:lang w:val="tt-RU" w:eastAsia="en-US"/>
        </w:rPr>
      </w:pPr>
      <w:r w:rsidRPr="00A04741">
        <w:rPr>
          <w:rFonts w:eastAsia="Calibri"/>
          <w:sz w:val="22"/>
          <w:szCs w:val="22"/>
          <w:lang w:val="tt-RU" w:eastAsia="en-US"/>
        </w:rPr>
        <w:t xml:space="preserve">Борынгы һәм урта гасырлар татар әдәбиятындагы өч юнәлеш (дини-дидактик, яңарыш һәм суфичылык). Милли сүз сәнгатенең шәрык әдәбиятына йөз тотып үсү-үзгәрүе, ислам идеологиясенә, фәлсәфәсенә нигезләнүе. Аллаһның берлеген раслаучы дини һәм гадел идарәче, гуманлы шәхесне алга куйган дөньяви мотивларның кушылуы. Әхлакый камил, гадел, гуманлы, сабыр, изге күңелле, эчке һәм тышкы матурлыкка ия шәхес концепциясе. Жанрлар төрлелеге, шәркый жанрларның кулланылыш үзенчәлекләре. </w:t>
      </w:r>
    </w:p>
    <w:p w:rsidR="0097445C" w:rsidRPr="00A04741" w:rsidRDefault="0097445C" w:rsidP="00212773">
      <w:pPr>
        <w:tabs>
          <w:tab w:val="left" w:leader="underscore" w:pos="-142"/>
          <w:tab w:val="left" w:pos="0"/>
          <w:tab w:val="left" w:pos="2835"/>
        </w:tabs>
        <w:rPr>
          <w:sz w:val="22"/>
          <w:szCs w:val="22"/>
          <w:lang w:val="tt-RU" w:eastAsia="en-US"/>
        </w:rPr>
      </w:pPr>
    </w:p>
    <w:p w:rsidR="0097445C" w:rsidRPr="00A04741" w:rsidRDefault="0097445C" w:rsidP="00212773">
      <w:pPr>
        <w:tabs>
          <w:tab w:val="left" w:leader="underscore" w:pos="-142"/>
          <w:tab w:val="left" w:pos="0"/>
          <w:tab w:val="left" w:pos="2835"/>
        </w:tabs>
        <w:jc w:val="both"/>
        <w:rPr>
          <w:sz w:val="22"/>
          <w:szCs w:val="22"/>
          <w:lang w:val="tt-RU"/>
        </w:rPr>
      </w:pPr>
      <w:r w:rsidRPr="00A04741">
        <w:rPr>
          <w:b/>
          <w:iCs/>
          <w:sz w:val="22"/>
          <w:szCs w:val="22"/>
          <w:lang w:val="tt-RU"/>
        </w:rPr>
        <w:t>Болгар чоры мәдәнияте</w:t>
      </w:r>
      <w:r w:rsidRPr="00A04741">
        <w:rPr>
          <w:sz w:val="22"/>
          <w:szCs w:val="22"/>
          <w:lang w:val="tt-RU"/>
        </w:rPr>
        <w:t xml:space="preserve"> (12</w:t>
      </w:r>
      <w:r w:rsidRPr="00A04741">
        <w:rPr>
          <w:sz w:val="22"/>
          <w:szCs w:val="22"/>
          <w:lang w:val="be-BY"/>
        </w:rPr>
        <w:t>–</w:t>
      </w:r>
      <w:r w:rsidRPr="00A04741">
        <w:rPr>
          <w:sz w:val="22"/>
          <w:szCs w:val="22"/>
          <w:lang w:val="tt-RU"/>
        </w:rPr>
        <w:t>13 гас. 1 яртысы). Кол Галинең «Кыйссаи  Йосыф» поэмасы</w:t>
      </w:r>
      <w:r w:rsidRPr="00A04741">
        <w:rPr>
          <w:i/>
          <w:iCs/>
          <w:sz w:val="22"/>
          <w:szCs w:val="22"/>
          <w:lang w:val="tt-RU"/>
        </w:rPr>
        <w:t>.</w:t>
      </w:r>
    </w:p>
    <w:p w:rsidR="0097445C" w:rsidRPr="00A04741" w:rsidRDefault="0097445C" w:rsidP="00212773">
      <w:pPr>
        <w:tabs>
          <w:tab w:val="left" w:leader="underscore" w:pos="-142"/>
          <w:tab w:val="left" w:pos="0"/>
          <w:tab w:val="left" w:pos="2835"/>
        </w:tabs>
        <w:jc w:val="both"/>
        <w:rPr>
          <w:sz w:val="22"/>
          <w:szCs w:val="22"/>
          <w:lang w:val="tt-RU"/>
        </w:rPr>
      </w:pPr>
      <w:r w:rsidRPr="00A04741">
        <w:rPr>
          <w:b/>
          <w:iCs/>
          <w:sz w:val="22"/>
          <w:szCs w:val="22"/>
          <w:lang w:val="tt-RU"/>
        </w:rPr>
        <w:t>Алтын Урда чоры мәдәнияте</w:t>
      </w:r>
      <w:r w:rsidRPr="00A04741">
        <w:rPr>
          <w:sz w:val="22"/>
          <w:szCs w:val="22"/>
          <w:lang w:val="tt-RU"/>
        </w:rPr>
        <w:t xml:space="preserve"> (13</w:t>
      </w:r>
      <w:r w:rsidRPr="00A04741">
        <w:rPr>
          <w:sz w:val="22"/>
          <w:szCs w:val="22"/>
          <w:lang w:val="be-BY"/>
        </w:rPr>
        <w:t>–</w:t>
      </w:r>
      <w:r w:rsidRPr="00A04741">
        <w:rPr>
          <w:sz w:val="22"/>
          <w:szCs w:val="22"/>
          <w:lang w:val="tt-RU"/>
        </w:rPr>
        <w:t xml:space="preserve">15 гас. 1 яртысы). С.Сараиның «Гөлестан бит төрки» поэмасы. Котбның «Хөсрәү вә Ширин» поэмасы. </w:t>
      </w:r>
    </w:p>
    <w:p w:rsidR="0097445C" w:rsidRPr="00A04741" w:rsidRDefault="0097445C" w:rsidP="00212773">
      <w:pPr>
        <w:tabs>
          <w:tab w:val="left" w:leader="underscore" w:pos="-142"/>
          <w:tab w:val="left" w:pos="0"/>
          <w:tab w:val="left" w:pos="2835"/>
        </w:tabs>
        <w:jc w:val="both"/>
        <w:rPr>
          <w:sz w:val="22"/>
          <w:szCs w:val="22"/>
          <w:lang w:val="tt-RU"/>
        </w:rPr>
      </w:pPr>
      <w:r w:rsidRPr="00A04741">
        <w:rPr>
          <w:b/>
          <w:iCs/>
          <w:sz w:val="22"/>
          <w:szCs w:val="22"/>
          <w:lang w:val="tt-RU"/>
        </w:rPr>
        <w:t>Казан ханлыгы чоры мәдәнияте</w:t>
      </w:r>
      <w:r w:rsidRPr="00A04741">
        <w:rPr>
          <w:sz w:val="22"/>
          <w:szCs w:val="22"/>
          <w:lang w:val="tt-RU"/>
        </w:rPr>
        <w:t xml:space="preserve"> (15 гас.1 яртысы</w:t>
      </w:r>
      <w:r w:rsidRPr="00A04741">
        <w:rPr>
          <w:sz w:val="22"/>
          <w:szCs w:val="22"/>
          <w:lang w:val="be-BY"/>
        </w:rPr>
        <w:t>–</w:t>
      </w:r>
      <w:r w:rsidRPr="00A04741">
        <w:rPr>
          <w:sz w:val="22"/>
          <w:szCs w:val="22"/>
          <w:lang w:val="tt-RU"/>
        </w:rPr>
        <w:t>16 гас.2 яртысы). Кол Шәриф, Мөхәммәдьяр иҗаты.</w:t>
      </w:r>
    </w:p>
    <w:p w:rsidR="0097445C" w:rsidRPr="00A04741" w:rsidRDefault="0097445C" w:rsidP="00212773">
      <w:pPr>
        <w:tabs>
          <w:tab w:val="left" w:leader="underscore" w:pos="-142"/>
          <w:tab w:val="left" w:pos="0"/>
          <w:tab w:val="left" w:pos="2835"/>
        </w:tabs>
        <w:jc w:val="both"/>
        <w:rPr>
          <w:sz w:val="22"/>
          <w:szCs w:val="22"/>
          <w:lang w:val="tt-RU"/>
        </w:rPr>
      </w:pPr>
      <w:r w:rsidRPr="00A04741">
        <w:rPr>
          <w:b/>
          <w:iCs/>
          <w:sz w:val="22"/>
          <w:szCs w:val="22"/>
          <w:lang w:val="tt-RU"/>
        </w:rPr>
        <w:t>Торгынлык чоры мәдәнияте</w:t>
      </w:r>
      <w:r w:rsidRPr="00A04741">
        <w:rPr>
          <w:sz w:val="22"/>
          <w:szCs w:val="22"/>
          <w:lang w:val="tt-RU"/>
        </w:rPr>
        <w:t xml:space="preserve"> (16 гас.2 яртысы</w:t>
      </w:r>
      <w:r w:rsidRPr="00A04741">
        <w:rPr>
          <w:sz w:val="22"/>
          <w:szCs w:val="22"/>
          <w:lang w:val="be-BY"/>
        </w:rPr>
        <w:t>–</w:t>
      </w:r>
      <w:r w:rsidRPr="00A04741">
        <w:rPr>
          <w:sz w:val="22"/>
          <w:szCs w:val="22"/>
          <w:lang w:val="tt-RU"/>
        </w:rPr>
        <w:t>19 гас.I яртысы</w:t>
      </w:r>
      <w:r w:rsidRPr="00A04741">
        <w:rPr>
          <w:i/>
          <w:iCs/>
          <w:sz w:val="22"/>
          <w:szCs w:val="22"/>
          <w:lang w:val="tt-RU"/>
        </w:rPr>
        <w:t>).</w:t>
      </w:r>
      <w:r w:rsidRPr="00A04741">
        <w:rPr>
          <w:sz w:val="22"/>
          <w:szCs w:val="22"/>
          <w:lang w:val="tt-RU"/>
        </w:rPr>
        <w:t xml:space="preserve"> М.Колый  хикмәтләре. Г.У. Имәни иҗаты.</w:t>
      </w:r>
    </w:p>
    <w:p w:rsidR="0097445C" w:rsidRPr="00A04741" w:rsidRDefault="0097445C" w:rsidP="00212773">
      <w:pPr>
        <w:tabs>
          <w:tab w:val="left" w:leader="underscore" w:pos="-142"/>
          <w:tab w:val="left" w:pos="0"/>
          <w:tab w:val="left" w:pos="2835"/>
        </w:tabs>
        <w:suppressAutoHyphens w:val="0"/>
        <w:outlineLvl w:val="6"/>
        <w:rPr>
          <w:sz w:val="22"/>
          <w:szCs w:val="22"/>
          <w:lang w:val="tt-RU" w:eastAsia="en-US"/>
        </w:rPr>
      </w:pPr>
      <w:r w:rsidRPr="00A04741">
        <w:rPr>
          <w:b/>
          <w:sz w:val="22"/>
          <w:szCs w:val="22"/>
          <w:lang w:val="tt-RU" w:eastAsia="en-US"/>
        </w:rPr>
        <w:t>Яңарыш чоры әдәбияты</w:t>
      </w:r>
    </w:p>
    <w:p w:rsidR="0097445C" w:rsidRPr="00A04741" w:rsidRDefault="0097445C" w:rsidP="00212773">
      <w:pPr>
        <w:tabs>
          <w:tab w:val="left" w:leader="underscore" w:pos="-142"/>
          <w:tab w:val="left" w:pos="0"/>
          <w:tab w:val="left" w:pos="2835"/>
        </w:tabs>
        <w:suppressAutoHyphens w:val="0"/>
        <w:outlineLvl w:val="6"/>
        <w:rPr>
          <w:b/>
          <w:sz w:val="22"/>
          <w:szCs w:val="22"/>
          <w:lang w:val="tt-RU" w:eastAsia="en-US"/>
        </w:rPr>
      </w:pPr>
      <w:r w:rsidRPr="00A04741">
        <w:rPr>
          <w:sz w:val="22"/>
          <w:szCs w:val="22"/>
          <w:lang w:val="tt-RU" w:eastAsia="en-US"/>
        </w:rPr>
        <w:t>XIX гасырның беренче яртысы әдәбияты. Г.Кандалый, Акмулла иҗатлары.</w:t>
      </w:r>
    </w:p>
    <w:p w:rsidR="0097445C" w:rsidRPr="00A04741" w:rsidRDefault="0097445C" w:rsidP="00212773">
      <w:pPr>
        <w:tabs>
          <w:tab w:val="left" w:leader="underscore" w:pos="-142"/>
          <w:tab w:val="left" w:pos="0"/>
          <w:tab w:val="left" w:pos="2835"/>
        </w:tabs>
        <w:suppressAutoHyphens w:val="0"/>
        <w:jc w:val="both"/>
        <w:rPr>
          <w:rFonts w:eastAsia="Calibri"/>
          <w:sz w:val="22"/>
          <w:szCs w:val="22"/>
          <w:lang w:val="tt-RU" w:eastAsia="en-US"/>
        </w:rPr>
      </w:pPr>
      <w:r w:rsidRPr="00A04741">
        <w:rPr>
          <w:rFonts w:eastAsia="Calibri"/>
          <w:iCs/>
          <w:sz w:val="22"/>
          <w:szCs w:val="22"/>
          <w:lang w:val="tt-RU" w:eastAsia="en-US"/>
        </w:rPr>
        <w:t>XIX гасырның икенче яртысы әдәбияты.</w:t>
      </w:r>
      <w:r w:rsidRPr="00A04741">
        <w:rPr>
          <w:rFonts w:eastAsia="Calibri"/>
          <w:sz w:val="22"/>
          <w:szCs w:val="22"/>
          <w:lang w:val="tt-RU" w:eastAsia="en-US"/>
        </w:rPr>
        <w:t>Мәгърифәтчелек хәрәкәте. Әдәбият мәйданына реализмның килүе, мәгърифәтчелек реализмы, аңа хас төп сыйфатлар, мәгърифәтчелек идеалларының гәүдәләнеше. Әдәби әсәр үзәгендәге гади җир кешесенең милләт язмышы белән үрелеп сурәтләнүе. Аңлы-белемле, мәгърифәтле шәхес концепциясе, аның бирелеш үзенчәлекләре. Сүз сәнгатендә яңа төр һәм жанрларның аерымлануы. Бу чор әдәбиятында төп тема һәм мотивлар буларак аң-белем, мәгърифәт, әхлак, тәрбия. Татар милләтенең уянырга, үсәргә тиешлеге, хатын-кыз язмышы, алдынгы, бигрәк тә рус мәдәниятенә йөз тоту кебек мәсьәләләрнең көнүзәктә торуы. Дөньяви һәм дини мотивларның бирелешендә яңалыклар. Әсәрләрдә төп конфликт буларак искелек һәм яңалык көрәше.</w:t>
      </w:r>
    </w:p>
    <w:p w:rsidR="0097445C" w:rsidRPr="00A04741" w:rsidRDefault="0097445C" w:rsidP="00212773">
      <w:pPr>
        <w:tabs>
          <w:tab w:val="left" w:leader="underscore" w:pos="-142"/>
          <w:tab w:val="left" w:pos="0"/>
          <w:tab w:val="left" w:pos="2835"/>
        </w:tabs>
        <w:suppressAutoHyphens w:val="0"/>
        <w:jc w:val="both"/>
        <w:rPr>
          <w:rFonts w:eastAsia="Calibri"/>
          <w:sz w:val="22"/>
          <w:szCs w:val="22"/>
          <w:lang w:val="tt-RU" w:eastAsia="en-US"/>
        </w:rPr>
      </w:pPr>
      <w:r w:rsidRPr="00A04741">
        <w:rPr>
          <w:rFonts w:eastAsia="Calibri"/>
          <w:b/>
          <w:iCs/>
          <w:sz w:val="22"/>
          <w:szCs w:val="22"/>
          <w:lang w:val="tt-RU" w:eastAsia="en-US"/>
        </w:rPr>
        <w:t>ХХ йөз башы</w:t>
      </w:r>
      <w:r w:rsidRPr="00A04741">
        <w:rPr>
          <w:rFonts w:eastAsia="Calibri"/>
          <w:b/>
          <w:sz w:val="22"/>
          <w:szCs w:val="22"/>
          <w:lang w:val="tt-RU" w:eastAsia="en-US"/>
        </w:rPr>
        <w:t>мәдәнияте</w:t>
      </w:r>
      <w:r w:rsidRPr="00A04741">
        <w:rPr>
          <w:rFonts w:eastAsia="Calibri"/>
          <w:sz w:val="22"/>
          <w:szCs w:val="22"/>
          <w:lang w:val="tt-RU" w:eastAsia="en-US"/>
        </w:rPr>
        <w:t xml:space="preserve">. ХХ гасыр башында сүз сәнгатенең үсеш-күтәрелеш чорын кичерүе. Шушы чорда иҗтимагый-сәяси тормышта барган үзгәрешләр, аларның иҗтимагый-сәяси һәм әдәби фикергә йогынтысы, шәрык һәм гареб (көнбатыш) синтезы. Әдәбиятның тормышны реалистик һәм романтик чагылдыру үзенчәлекләре. Заман героена хас сыйфатлар, гыйсъянчы, ялгыз, урталыктагы, үзен милләткә багышлаган яки төшенкелектәге һ.б. төр геройлар. Язучыларның әхлакый, фәлсәфи һәм әдәби–эстетик эзләнүләре, тәҗрибәләр. </w:t>
      </w:r>
    </w:p>
    <w:p w:rsidR="0097445C" w:rsidRPr="00A04741" w:rsidRDefault="0097445C" w:rsidP="00212773">
      <w:pPr>
        <w:tabs>
          <w:tab w:val="left" w:leader="underscore" w:pos="-142"/>
          <w:tab w:val="left" w:pos="0"/>
          <w:tab w:val="left" w:pos="2835"/>
        </w:tabs>
        <w:suppressAutoHyphens w:val="0"/>
        <w:jc w:val="both"/>
        <w:rPr>
          <w:rFonts w:eastAsia="Calibri"/>
          <w:sz w:val="22"/>
          <w:szCs w:val="22"/>
          <w:lang w:val="tt-RU" w:eastAsia="en-US"/>
        </w:rPr>
      </w:pPr>
      <w:r w:rsidRPr="00A04741">
        <w:rPr>
          <w:rFonts w:eastAsia="Calibri"/>
          <w:sz w:val="22"/>
          <w:szCs w:val="22"/>
          <w:lang w:val="tt-RU" w:eastAsia="en-US"/>
        </w:rPr>
        <w:t>Реализмның мәгърифәтчелектән тәнкыйди реализм баскычына күтәрелүе. Сүз сәнгатенең иҗат юнәлешләре, агымнары ягыннан баюы. Модернистик агымнардан импрессионизм, символизм. Милли мәсьәләләрнең активлашуы. Яңа тип геройлар мәйданга чыгу. Рухи азатлык, иман, гомернең чиклелеге, яшәү һәм үлем, матурлык проблемаларын яңача хәл итү омтылышы.</w:t>
      </w:r>
    </w:p>
    <w:p w:rsidR="0097445C" w:rsidRPr="00A04741" w:rsidRDefault="0097445C" w:rsidP="00212773">
      <w:pPr>
        <w:tabs>
          <w:tab w:val="left" w:leader="underscore" w:pos="-142"/>
          <w:tab w:val="left" w:pos="0"/>
          <w:tab w:val="left" w:pos="2835"/>
        </w:tabs>
        <w:jc w:val="both"/>
        <w:rPr>
          <w:sz w:val="22"/>
          <w:szCs w:val="22"/>
          <w:lang w:val="tt-RU"/>
        </w:rPr>
      </w:pPr>
      <w:r w:rsidRPr="00A04741">
        <w:rPr>
          <w:sz w:val="22"/>
          <w:szCs w:val="22"/>
          <w:lang w:val="tt-RU"/>
        </w:rPr>
        <w:t>Г.Ибраһимов, Г.Исхакый, Г.Тукай, С.Рәмиев, Дәрдемәнд, Г.Камал, Ф.Әмирхан, М. Фәйзи, Г.Колахмәтов иҗаты.</w:t>
      </w:r>
    </w:p>
    <w:p w:rsidR="0097445C" w:rsidRPr="00A04741" w:rsidRDefault="0097445C" w:rsidP="00212773">
      <w:pPr>
        <w:tabs>
          <w:tab w:val="left" w:leader="underscore" w:pos="-142"/>
          <w:tab w:val="left" w:pos="0"/>
          <w:tab w:val="left" w:pos="2835"/>
        </w:tabs>
        <w:jc w:val="both"/>
        <w:rPr>
          <w:i/>
          <w:iCs/>
          <w:sz w:val="22"/>
          <w:szCs w:val="22"/>
          <w:lang w:val="be-BY"/>
        </w:rPr>
      </w:pPr>
      <w:r w:rsidRPr="00A04741">
        <w:rPr>
          <w:b/>
          <w:sz w:val="22"/>
          <w:szCs w:val="22"/>
          <w:lang w:val="tt-RU"/>
        </w:rPr>
        <w:t>1920-1930 елларда</w:t>
      </w:r>
      <w:r w:rsidRPr="00A04741">
        <w:rPr>
          <w:sz w:val="22"/>
          <w:szCs w:val="22"/>
          <w:lang w:val="tt-RU"/>
        </w:rPr>
        <w:t xml:space="preserve"> әдәбиятның каршылыклы үсеше. Романтизм, модернизм (символизм, имажинизм, футуризм һ.б.) иҗат юнәлешләренең әдәби мәйданнан төшерелеп, социалистик реализм агымының төп иҗат методы буларак раслануы. Традицияләрне дәвам итүче әсәрләр. Яңа тормыш төзү хакында сөйләүче әсәрләр.</w:t>
      </w:r>
    </w:p>
    <w:p w:rsidR="0097445C" w:rsidRPr="00A04741" w:rsidRDefault="0097445C" w:rsidP="00212773">
      <w:pPr>
        <w:tabs>
          <w:tab w:val="left" w:leader="underscore" w:pos="-142"/>
          <w:tab w:val="left" w:pos="0"/>
          <w:tab w:val="left" w:pos="2835"/>
        </w:tabs>
        <w:jc w:val="both"/>
        <w:rPr>
          <w:sz w:val="22"/>
          <w:szCs w:val="22"/>
          <w:lang w:val="tt-RU"/>
        </w:rPr>
      </w:pPr>
      <w:r w:rsidRPr="00A04741">
        <w:rPr>
          <w:sz w:val="22"/>
          <w:szCs w:val="22"/>
          <w:lang w:val="tt-RU"/>
        </w:rPr>
        <w:t>М.Галәү, К.Тинчурин, Г.Рәхим, Һ.Такташ иҗаты.</w:t>
      </w:r>
    </w:p>
    <w:p w:rsidR="0097445C" w:rsidRPr="00A04741" w:rsidRDefault="0097445C" w:rsidP="00212773">
      <w:pPr>
        <w:tabs>
          <w:tab w:val="left" w:leader="underscore" w:pos="-142"/>
          <w:tab w:val="left" w:pos="0"/>
          <w:tab w:val="left" w:pos="2835"/>
        </w:tabs>
        <w:jc w:val="both"/>
        <w:rPr>
          <w:sz w:val="22"/>
          <w:szCs w:val="22"/>
          <w:lang w:val="tt-RU"/>
        </w:rPr>
      </w:pPr>
      <w:r w:rsidRPr="00A04741">
        <w:rPr>
          <w:b/>
          <w:iCs/>
          <w:sz w:val="22"/>
          <w:szCs w:val="22"/>
          <w:lang w:val="tt-RU"/>
        </w:rPr>
        <w:t>Сугыш чоры мәдәнияте</w:t>
      </w:r>
      <w:r w:rsidRPr="00A04741">
        <w:rPr>
          <w:i/>
          <w:iCs/>
          <w:sz w:val="22"/>
          <w:szCs w:val="22"/>
          <w:lang w:val="tt-RU"/>
        </w:rPr>
        <w:t xml:space="preserve">. </w:t>
      </w:r>
      <w:r w:rsidRPr="00A04741">
        <w:rPr>
          <w:sz w:val="22"/>
          <w:szCs w:val="22"/>
          <w:lang w:val="tt-RU"/>
        </w:rPr>
        <w:t xml:space="preserve"> Бөек Ватан сугышы, аның әдәбиятка тәэсире. Төп тема-проблемалар. Әдип һәм җәмгыять мөнәсәбәте. М.Җәлил, Ф.Кәрим, Ә.Еники, Ф.Хөсни иҗаты.</w:t>
      </w:r>
    </w:p>
    <w:p w:rsidR="0097445C" w:rsidRPr="00A04741" w:rsidRDefault="0097445C" w:rsidP="00212773">
      <w:pPr>
        <w:tabs>
          <w:tab w:val="left" w:leader="underscore" w:pos="-142"/>
          <w:tab w:val="left" w:pos="0"/>
          <w:tab w:val="left" w:pos="2835"/>
        </w:tabs>
        <w:jc w:val="both"/>
        <w:rPr>
          <w:sz w:val="22"/>
          <w:szCs w:val="22"/>
          <w:lang w:val="tt-RU"/>
        </w:rPr>
      </w:pPr>
      <w:r w:rsidRPr="00A04741">
        <w:rPr>
          <w:b/>
          <w:iCs/>
          <w:sz w:val="22"/>
          <w:szCs w:val="22"/>
          <w:lang w:val="tt-RU"/>
        </w:rPr>
        <w:t>Сугыштан соңгы чор мәдәнияте</w:t>
      </w:r>
      <w:r w:rsidRPr="00A04741">
        <w:rPr>
          <w:iCs/>
          <w:sz w:val="22"/>
          <w:szCs w:val="22"/>
          <w:lang w:val="tt-RU"/>
        </w:rPr>
        <w:t>(1950–1960 еллар).</w:t>
      </w:r>
      <w:r w:rsidRPr="00A04741">
        <w:rPr>
          <w:sz w:val="22"/>
          <w:szCs w:val="22"/>
          <w:lang w:val="tt-RU"/>
        </w:rPr>
        <w:t>ХХ гасырның икенче яртысында “Хрущев җепшеклеге” исемен алган ярымдемократик үзгәрешләрнең сүз сәнгатенә уңай йогынтысы. Х.Туфан, Х.Вахит иҗаты.</w:t>
      </w:r>
    </w:p>
    <w:p w:rsidR="0097445C" w:rsidRPr="00A04741" w:rsidRDefault="0097445C" w:rsidP="00212773">
      <w:pPr>
        <w:tabs>
          <w:tab w:val="left" w:leader="underscore" w:pos="-142"/>
          <w:tab w:val="left" w:pos="0"/>
          <w:tab w:val="left" w:pos="2835"/>
        </w:tabs>
        <w:suppressAutoHyphens w:val="0"/>
        <w:jc w:val="both"/>
        <w:rPr>
          <w:rFonts w:eastAsia="Calibri"/>
          <w:sz w:val="22"/>
          <w:szCs w:val="22"/>
          <w:lang w:val="tt-RU" w:eastAsia="en-US"/>
        </w:rPr>
      </w:pPr>
      <w:r w:rsidRPr="00A04741">
        <w:rPr>
          <w:rFonts w:eastAsia="Calibri"/>
          <w:b/>
          <w:iCs/>
          <w:sz w:val="22"/>
          <w:szCs w:val="22"/>
          <w:lang w:val="tt-RU" w:eastAsia="en-US"/>
        </w:rPr>
        <w:t>1960–80 еллар мәдәнияте.</w:t>
      </w:r>
      <w:r w:rsidRPr="00A04741">
        <w:rPr>
          <w:rFonts w:eastAsia="Calibri"/>
          <w:sz w:val="22"/>
          <w:szCs w:val="22"/>
          <w:lang w:val="tt-RU" w:eastAsia="en-US"/>
        </w:rPr>
        <w:t>Татар әдәбиятының милли нигезләргә кайтуы. Шушы чорда яңа жанрларның, тема-мотивлар, әдәби формаларның аваз салуы. Әдәбиятның яңалыкка омтылышы: яңа иҗади агымнарга, жанр формаларына, темаларга мөрәҗәгать итү, әдәби герой мәсьәләсендә эзләнүләр. Традицияләрнең яңаруы, яңа җәмгыять сыйфатларын эзләү, яңа герой. «Авыл прозасы». Ватан, ил, халык образларының эпик гәүдәләнеше; шәхес һәм җәмгыять мөнәсәбәтләре, гражданлык хисе, халыклар язмышы, кешенең рухи дөньясы, чор кыйммәтләре турында уйлану. Азатлык, шәхес иреге, фикер хөрлеге мәсьәләләренең куелышы. Романтизм юнәлешенең яңадан тергезелүе. 1917 еллар инкыйлабына, яңадан төзелгән тормышка бәянең үзгәреш кичерүе. Сугыш темасының үзгә яссылыкта куелышы.</w:t>
      </w:r>
    </w:p>
    <w:p w:rsidR="0097445C" w:rsidRPr="00A04741" w:rsidRDefault="0097445C" w:rsidP="00212773">
      <w:pPr>
        <w:tabs>
          <w:tab w:val="left" w:leader="underscore" w:pos="-142"/>
          <w:tab w:val="left" w:pos="0"/>
          <w:tab w:val="left" w:pos="2835"/>
        </w:tabs>
        <w:jc w:val="both"/>
        <w:rPr>
          <w:sz w:val="22"/>
          <w:szCs w:val="22"/>
          <w:lang w:val="tt-RU"/>
        </w:rPr>
      </w:pPr>
      <w:r w:rsidRPr="00A04741">
        <w:rPr>
          <w:sz w:val="22"/>
          <w:szCs w:val="22"/>
          <w:lang w:val="tt-RU"/>
        </w:rPr>
        <w:t>Ә.Еники, С.Хәким, А.Гыйләҗев, Г.Ахунов, М.Мәһдиев иҗаты.</w:t>
      </w:r>
    </w:p>
    <w:p w:rsidR="0097445C" w:rsidRPr="00A04741" w:rsidRDefault="0097445C" w:rsidP="00212773">
      <w:pPr>
        <w:tabs>
          <w:tab w:val="left" w:leader="underscore" w:pos="-142"/>
          <w:tab w:val="left" w:pos="0"/>
          <w:tab w:val="left" w:pos="2835"/>
        </w:tabs>
        <w:suppressAutoHyphens w:val="0"/>
        <w:jc w:val="both"/>
        <w:rPr>
          <w:rFonts w:eastAsia="Calibri"/>
          <w:sz w:val="22"/>
          <w:szCs w:val="22"/>
          <w:lang w:val="tt-RU" w:eastAsia="en-US"/>
        </w:rPr>
      </w:pPr>
      <w:r w:rsidRPr="00A04741">
        <w:rPr>
          <w:rFonts w:eastAsia="Calibri"/>
          <w:b/>
          <w:sz w:val="22"/>
          <w:szCs w:val="22"/>
          <w:lang w:val="tt-RU" w:eastAsia="en-US"/>
        </w:rPr>
        <w:t xml:space="preserve">1980–2000 еллар </w:t>
      </w:r>
      <w:r w:rsidRPr="00A04741">
        <w:rPr>
          <w:rFonts w:eastAsia="Calibri"/>
          <w:b/>
          <w:iCs/>
          <w:sz w:val="22"/>
          <w:szCs w:val="22"/>
          <w:lang w:val="tt-RU" w:eastAsia="en-US"/>
        </w:rPr>
        <w:t>мәдәнияте.</w:t>
      </w:r>
      <w:r w:rsidRPr="00A04741">
        <w:rPr>
          <w:rFonts w:eastAsia="Calibri"/>
          <w:sz w:val="22"/>
          <w:szCs w:val="22"/>
          <w:lang w:val="tt-RU" w:eastAsia="en-US"/>
        </w:rPr>
        <w:t xml:space="preserve">ХХ-ХХI гасыр чигендә татар әдәбиятының тагын бер тапкыр үзгәрүе, яңа дулкын булып күтәрелүе. Үзгәрешләрнең ХХ гасыр башы татар әдәбиятындагы эзләнүләргә аваздаш булуы. Реализмның типиклаштыруны иҗтимагый–сыйнфый баскычтан гомумкешелек югарылыгына күтәрүе. Совет һәм постсовет заманына тәнкыйди бәя биргән, шәхес һәм җәмгыять каршылыгы ноктасыннан, ил тарихындагы олы этапларның сурәтен тудырган әсәрләр язылу. </w:t>
      </w:r>
    </w:p>
    <w:p w:rsidR="0097445C" w:rsidRPr="00A04741" w:rsidRDefault="0097445C" w:rsidP="00212773">
      <w:pPr>
        <w:tabs>
          <w:tab w:val="left" w:leader="underscore" w:pos="-142"/>
          <w:tab w:val="left" w:pos="0"/>
          <w:tab w:val="left" w:pos="2835"/>
        </w:tabs>
        <w:jc w:val="both"/>
        <w:rPr>
          <w:sz w:val="22"/>
          <w:szCs w:val="22"/>
          <w:lang w:val="tt-RU"/>
        </w:rPr>
      </w:pPr>
      <w:r w:rsidRPr="00A04741">
        <w:rPr>
          <w:sz w:val="22"/>
          <w:szCs w:val="22"/>
          <w:lang w:val="tt-RU"/>
        </w:rPr>
        <w:t xml:space="preserve">И.Салахов, Ф.Бәйрәмова, М.Хәбибуллин, Т.Миңнуллин, И.Юзеев, Г.Афзал, Р.Фәйзуллин, М.Әгъләмов, Зөлфәт иҗаты. </w:t>
      </w:r>
    </w:p>
    <w:p w:rsidR="0097445C" w:rsidRPr="00A04741" w:rsidRDefault="0097445C" w:rsidP="00212773">
      <w:pPr>
        <w:tabs>
          <w:tab w:val="left" w:leader="underscore" w:pos="-142"/>
          <w:tab w:val="left" w:pos="0"/>
          <w:tab w:val="left" w:pos="2835"/>
        </w:tabs>
        <w:suppressAutoHyphens w:val="0"/>
        <w:jc w:val="both"/>
        <w:rPr>
          <w:rFonts w:eastAsia="Calibri"/>
          <w:sz w:val="22"/>
          <w:szCs w:val="22"/>
          <w:lang w:val="tt-RU" w:eastAsia="en-US"/>
        </w:rPr>
      </w:pPr>
      <w:r w:rsidRPr="00A04741">
        <w:rPr>
          <w:rFonts w:eastAsia="Calibri"/>
          <w:b/>
          <w:iCs/>
          <w:sz w:val="22"/>
          <w:szCs w:val="22"/>
          <w:lang w:val="tt-RU" w:eastAsia="en-US"/>
        </w:rPr>
        <w:lastRenderedPageBreak/>
        <w:t>2000—2010 еллар мәдәнияте</w:t>
      </w:r>
      <w:r w:rsidRPr="00A04741">
        <w:rPr>
          <w:rFonts w:eastAsia="Calibri"/>
          <w:b/>
          <w:sz w:val="22"/>
          <w:szCs w:val="22"/>
          <w:lang w:val="tt-RU" w:eastAsia="en-US"/>
        </w:rPr>
        <w:t>.</w:t>
      </w:r>
      <w:r w:rsidRPr="00A04741">
        <w:rPr>
          <w:rFonts w:eastAsia="Calibri"/>
          <w:sz w:val="22"/>
          <w:szCs w:val="22"/>
          <w:lang w:val="tt-RU" w:eastAsia="en-US"/>
        </w:rPr>
        <w:t xml:space="preserve"> Психологик башлангычның алга чыгуы аша шәхес тормышы, эчке дөньясының тарихи–иҗтимагый чынбарлыктан өстен булуын раслау. Кешенең  аңында, аң төпкелендә барган процессларны тергезү. Мифологик, шартлы–символик образларның активлашуы ярдәмендә милли проблематиканы яңа яссылыкта кую, миллилекне тоталитар идеологиягә каршы торучы көч итеп күтәрү. </w:t>
      </w:r>
    </w:p>
    <w:p w:rsidR="0097445C" w:rsidRPr="00A04741" w:rsidRDefault="0097445C" w:rsidP="00212773">
      <w:pPr>
        <w:tabs>
          <w:tab w:val="left" w:leader="underscore" w:pos="-142"/>
          <w:tab w:val="left" w:pos="0"/>
          <w:tab w:val="left" w:pos="2835"/>
        </w:tabs>
        <w:jc w:val="both"/>
        <w:rPr>
          <w:sz w:val="22"/>
          <w:szCs w:val="22"/>
          <w:lang w:val="tt-RU"/>
        </w:rPr>
      </w:pPr>
      <w:r w:rsidRPr="00A04741">
        <w:rPr>
          <w:sz w:val="22"/>
          <w:szCs w:val="22"/>
          <w:lang w:val="tt-RU"/>
        </w:rPr>
        <w:t xml:space="preserve">М.Кәбиров, З.Хәким, Р.Зәйдулла иҗаты. </w:t>
      </w:r>
    </w:p>
    <w:p w:rsidR="0097445C" w:rsidRPr="00A04741" w:rsidRDefault="0097445C" w:rsidP="00212773">
      <w:pPr>
        <w:tabs>
          <w:tab w:val="left" w:leader="underscore" w:pos="-142"/>
          <w:tab w:val="left" w:pos="0"/>
          <w:tab w:val="left" w:pos="2835"/>
        </w:tabs>
        <w:suppressAutoHyphens w:val="0"/>
        <w:jc w:val="both"/>
        <w:rPr>
          <w:rFonts w:eastAsia="Calibri"/>
          <w:b/>
          <w:sz w:val="22"/>
          <w:szCs w:val="22"/>
          <w:lang w:val="tt-RU" w:eastAsia="en-US"/>
        </w:rPr>
      </w:pPr>
      <w:r w:rsidRPr="00A04741">
        <w:rPr>
          <w:rFonts w:eastAsia="Calibri"/>
          <w:sz w:val="22"/>
          <w:szCs w:val="22"/>
          <w:lang w:val="tt-RU" w:eastAsia="en-US"/>
        </w:rPr>
        <w:t>Дөнья әдәбиятының барышы. Татар, рус һәм чит ил әдәбиятлары арасында күптөрле бәйләнешләр. Мәңгелек темалар һәм образлар.</w:t>
      </w:r>
    </w:p>
    <w:p w:rsidR="0097445C" w:rsidRPr="00A04741" w:rsidRDefault="0097445C" w:rsidP="00212773">
      <w:pPr>
        <w:tabs>
          <w:tab w:val="left" w:leader="underscore" w:pos="-142"/>
          <w:tab w:val="left" w:pos="0"/>
          <w:tab w:val="left" w:pos="2835"/>
        </w:tabs>
        <w:rPr>
          <w:b/>
          <w:bCs/>
          <w:sz w:val="22"/>
          <w:szCs w:val="22"/>
          <w:lang w:val="tt-RU"/>
        </w:rPr>
      </w:pPr>
      <w:r w:rsidRPr="00A04741">
        <w:rPr>
          <w:b/>
          <w:bCs/>
          <w:sz w:val="22"/>
          <w:szCs w:val="22"/>
          <w:lang w:val="tt-RU"/>
        </w:rPr>
        <w:t>Әдәбият теориясе</w:t>
      </w:r>
    </w:p>
    <w:p w:rsidR="0097445C" w:rsidRPr="00A04741" w:rsidRDefault="0097445C" w:rsidP="00212773">
      <w:pPr>
        <w:tabs>
          <w:tab w:val="left" w:leader="underscore" w:pos="-142"/>
          <w:tab w:val="left" w:pos="0"/>
          <w:tab w:val="left" w:pos="2835"/>
        </w:tabs>
        <w:jc w:val="both"/>
        <w:rPr>
          <w:sz w:val="22"/>
          <w:szCs w:val="22"/>
          <w:lang w:val="tt-RU"/>
        </w:rPr>
      </w:pPr>
      <w:r w:rsidRPr="00A04741">
        <w:rPr>
          <w:b/>
          <w:sz w:val="22"/>
          <w:szCs w:val="22"/>
          <w:lang w:val="tt-RU"/>
        </w:rPr>
        <w:t xml:space="preserve">Әдәби төр һәм жанрлар. </w:t>
      </w:r>
      <w:r w:rsidRPr="00A04741">
        <w:rPr>
          <w:sz w:val="22"/>
          <w:szCs w:val="22"/>
          <w:lang w:val="tt-RU"/>
        </w:rPr>
        <w:t>Эпос, лирика һәм драма төрләре.Эпик жанрлар: роман, повесть, хикәя. Эпик жанрларның төрләре: тарихи роман (повесть яки хикәя), көнкүреш романы, производство романы, психологик роман, маҗаралы, детектив роман. Лирик жанрлар: пейзаж лирикасы, гражданлык лирикасы, күңел лирикасы, фәлсәфи лирика. Шәрык әдәбиятларында лирик жанрлар: мәдхия, мәрсия, газәл касыйдә, робагый. Драма жанрлары: комедия, трагедия, драма. Драма жанрларының төрләре: моңсу комедия, тарихи драма, психологик драма. Лиро-эпик жанрлар: сюжетлы шигырь, мәсәл, баллада, нәсер, поэма. Поэма жанрының төрләре: романтик поэма, реалистик поэма. Төрара формалар: сәяхәтнамә.</w:t>
      </w:r>
    </w:p>
    <w:p w:rsidR="0097445C" w:rsidRPr="00A04741" w:rsidRDefault="0097445C" w:rsidP="00212773">
      <w:pPr>
        <w:tabs>
          <w:tab w:val="left" w:leader="underscore" w:pos="-142"/>
          <w:tab w:val="left" w:pos="0"/>
          <w:tab w:val="left" w:pos="2835"/>
        </w:tabs>
        <w:jc w:val="both"/>
        <w:rPr>
          <w:sz w:val="22"/>
          <w:szCs w:val="22"/>
          <w:lang w:val="tt-RU"/>
        </w:rPr>
      </w:pPr>
      <w:r w:rsidRPr="00A04741">
        <w:rPr>
          <w:b/>
          <w:sz w:val="22"/>
          <w:szCs w:val="22"/>
          <w:lang w:val="tt-RU"/>
        </w:rPr>
        <w:t>Әдәби әсәрдәге образлылык.</w:t>
      </w:r>
      <w:r w:rsidRPr="00A04741">
        <w:rPr>
          <w:bCs/>
          <w:sz w:val="22"/>
          <w:szCs w:val="22"/>
          <w:lang w:val="tt-RU"/>
        </w:rPr>
        <w:t xml:space="preserve"> О</w:t>
      </w:r>
      <w:r w:rsidRPr="00A04741">
        <w:rPr>
          <w:sz w:val="22"/>
          <w:szCs w:val="22"/>
          <w:lang w:val="tt-RU"/>
        </w:rPr>
        <w:t>браз, символ, деталь, аллегория. Кеше образлары: төп герой, ярдәмче герой, катнашучы геройлар, җыелма образлар. Персонаж, характер, тип. Лирик герой, хикәяләүче, лирик “мин”, автор образы, автор позициясе.  Табигать образы, әйбер образы, мифологик образ, фантастик образ, архетип.</w:t>
      </w:r>
    </w:p>
    <w:p w:rsidR="0097445C" w:rsidRPr="00A04741" w:rsidRDefault="0097445C" w:rsidP="00212773">
      <w:pPr>
        <w:tabs>
          <w:tab w:val="left" w:leader="underscore" w:pos="-142"/>
          <w:tab w:val="left" w:pos="0"/>
          <w:tab w:val="left" w:pos="2835"/>
        </w:tabs>
        <w:jc w:val="both"/>
        <w:rPr>
          <w:sz w:val="22"/>
          <w:szCs w:val="22"/>
          <w:lang w:val="tt-RU"/>
        </w:rPr>
      </w:pPr>
      <w:r w:rsidRPr="00A04741">
        <w:rPr>
          <w:b/>
          <w:sz w:val="22"/>
          <w:szCs w:val="22"/>
          <w:lang w:val="tt-RU"/>
        </w:rPr>
        <w:t xml:space="preserve">Әдәби әсәр. Эчтәлек һәм форма. </w:t>
      </w:r>
      <w:r w:rsidRPr="00A04741">
        <w:rPr>
          <w:sz w:val="22"/>
          <w:szCs w:val="22"/>
          <w:lang w:val="tt-RU"/>
        </w:rPr>
        <w:t>Автор, укучы (адресат).Эчтәлек: вакыйга, күренеш, яшерен эчтәлек, контекст.Конфликт, сюжет, сюжет элементлары. Мотив, лейтмотив. Композиция: тышкы һәм эчке корылыш. Тема, проблема, идея, пафос. Идеал. Әсәрдә сурәтләнгән дөнья. Пейзаж, портрет. Психологизм. Әдәби әсәрдә урын һәм вакыт, хронотоп. Текст: эпиграф, багышлау, көчле позиция.</w:t>
      </w:r>
    </w:p>
    <w:p w:rsidR="0097445C" w:rsidRPr="00A04741" w:rsidRDefault="0097445C" w:rsidP="00212773">
      <w:pPr>
        <w:tabs>
          <w:tab w:val="left" w:leader="underscore" w:pos="-142"/>
          <w:tab w:val="left" w:pos="0"/>
          <w:tab w:val="left" w:pos="2835"/>
        </w:tabs>
        <w:jc w:val="both"/>
        <w:rPr>
          <w:sz w:val="22"/>
          <w:szCs w:val="22"/>
          <w:lang w:val="be-BY"/>
        </w:rPr>
      </w:pPr>
      <w:r w:rsidRPr="00A04741">
        <w:rPr>
          <w:b/>
          <w:sz w:val="22"/>
          <w:szCs w:val="22"/>
          <w:lang w:val="tt-RU"/>
        </w:rPr>
        <w:t>Әдәби иҗат. Сәнгати алымнар һәм стиль.</w:t>
      </w:r>
      <w:r w:rsidRPr="00A04741">
        <w:rPr>
          <w:sz w:val="22"/>
          <w:szCs w:val="22"/>
          <w:lang w:val="tt-RU"/>
        </w:rPr>
        <w:t xml:space="preserve"> Әдәби алымнар: кабатлау, янәшәлек, каршы кую, үткәнгә әйләнеп кайту (ретроспекция). </w:t>
      </w:r>
      <w:r w:rsidRPr="00A04741">
        <w:rPr>
          <w:sz w:val="22"/>
          <w:szCs w:val="22"/>
          <w:lang w:val="be-BY"/>
        </w:rPr>
        <w:t>Тел–стиль чаралары (лексик, стилистик, фонетик чаралар һәм троплар). Әдәби сөйләм: хикәяләү, сөйләшү (диалог), сөйләү (монолог).</w:t>
      </w:r>
      <w:r w:rsidRPr="00A04741">
        <w:rPr>
          <w:sz w:val="22"/>
          <w:szCs w:val="22"/>
          <w:lang w:val="tt-RU"/>
        </w:rPr>
        <w:t xml:space="preserve"> Лирик чигенешләр. </w:t>
      </w:r>
      <w:r w:rsidRPr="00A04741">
        <w:rPr>
          <w:sz w:val="22"/>
          <w:szCs w:val="22"/>
          <w:lang w:val="be-BY"/>
        </w:rPr>
        <w:t>Тезмә һәм чәчмә сөйләм үзенчәлекләре. Ритм һәм рифма, тезмә, строфа. Шигырь төзелеше. Көлке: юмор, сатира, сарказм, шарж Язучы стиле: көлке, тәнкыйди, фаҗигале, экзистенциаль, публицистик һ.б. башлангычлар. Чор стиле.</w:t>
      </w:r>
    </w:p>
    <w:p w:rsidR="0097445C" w:rsidRPr="00A04741" w:rsidRDefault="0097445C" w:rsidP="00212773">
      <w:pPr>
        <w:tabs>
          <w:tab w:val="left" w:leader="underscore" w:pos="-142"/>
          <w:tab w:val="left" w:pos="0"/>
          <w:tab w:val="left" w:pos="2835"/>
        </w:tabs>
        <w:jc w:val="both"/>
        <w:rPr>
          <w:sz w:val="22"/>
          <w:szCs w:val="22"/>
          <w:lang w:val="tt-RU"/>
        </w:rPr>
      </w:pPr>
      <w:r w:rsidRPr="00A04741">
        <w:rPr>
          <w:b/>
          <w:sz w:val="22"/>
          <w:szCs w:val="22"/>
          <w:lang w:val="tt-RU"/>
        </w:rPr>
        <w:t>Әдәбият тарихы.</w:t>
      </w:r>
      <w:r w:rsidRPr="00A04741">
        <w:rPr>
          <w:sz w:val="22"/>
          <w:szCs w:val="22"/>
          <w:lang w:val="tt-RU"/>
        </w:rPr>
        <w:t xml:space="preserve"> Традицияләр, яңачалык. Дини әдәбият, дөньяви әдәбият. Әдәби бәйләнешләр: тәэсир, назыйрә, пародия.</w:t>
      </w:r>
    </w:p>
    <w:p w:rsidR="0097445C" w:rsidRPr="00A04741" w:rsidRDefault="0097445C" w:rsidP="00212773">
      <w:pPr>
        <w:tabs>
          <w:tab w:val="left" w:leader="underscore" w:pos="-142"/>
          <w:tab w:val="left" w:pos="0"/>
          <w:tab w:val="left" w:pos="2835"/>
        </w:tabs>
        <w:suppressAutoHyphens w:val="0"/>
        <w:contextualSpacing/>
        <w:jc w:val="both"/>
        <w:rPr>
          <w:sz w:val="22"/>
          <w:szCs w:val="22"/>
          <w:lang w:val="tt-RU"/>
        </w:rPr>
      </w:pPr>
      <w:r w:rsidRPr="00A04741">
        <w:rPr>
          <w:b/>
          <w:sz w:val="22"/>
          <w:szCs w:val="22"/>
          <w:lang w:val="tt-RU"/>
        </w:rPr>
        <w:t xml:space="preserve">Әдәби барыш. </w:t>
      </w:r>
      <w:r w:rsidRPr="00A04741">
        <w:rPr>
          <w:sz w:val="22"/>
          <w:szCs w:val="22"/>
          <w:lang w:val="be-BY"/>
        </w:rPr>
        <w:t>Әдәби процесс (барыш); чор әдәбияты; иҗат юнәлешләре (реализм, романтизм); суфичылык, мәгърифәтчелек, модернизм, постмодернизм күренешләре; иҗат методы (агымы): мәгърифәтчелек реализмы, тәнкыйди реализм, социалистик реализм, авыл реализмы, символизм, гыйсъянчылык, импрессионизм, имажинизм, футуризм.</w:t>
      </w:r>
    </w:p>
    <w:p w:rsidR="0097445C" w:rsidRPr="00A04741" w:rsidRDefault="0097445C" w:rsidP="00212773">
      <w:pPr>
        <w:tabs>
          <w:tab w:val="left" w:leader="underscore" w:pos="-142"/>
          <w:tab w:val="left" w:pos="0"/>
          <w:tab w:val="left" w:pos="2835"/>
        </w:tabs>
        <w:rPr>
          <w:b/>
          <w:bCs/>
          <w:sz w:val="22"/>
          <w:szCs w:val="22"/>
          <w:lang w:val="tt-RU"/>
        </w:rPr>
      </w:pPr>
      <w:r w:rsidRPr="00A04741">
        <w:rPr>
          <w:b/>
          <w:bCs/>
          <w:sz w:val="22"/>
          <w:szCs w:val="22"/>
          <w:lang w:val="tt-RU"/>
        </w:rPr>
        <w:t>Күнекмәләр формалаштыру</w:t>
      </w:r>
    </w:p>
    <w:p w:rsidR="0097445C" w:rsidRPr="00A04741" w:rsidRDefault="0097445C" w:rsidP="00212773">
      <w:pPr>
        <w:tabs>
          <w:tab w:val="left" w:leader="underscore" w:pos="-142"/>
          <w:tab w:val="left" w:pos="0"/>
          <w:tab w:val="left" w:pos="2835"/>
        </w:tabs>
        <w:jc w:val="both"/>
        <w:rPr>
          <w:sz w:val="22"/>
          <w:szCs w:val="22"/>
          <w:lang w:val="tt-RU"/>
        </w:rPr>
      </w:pPr>
      <w:r w:rsidRPr="00A04741">
        <w:rPr>
          <w:sz w:val="22"/>
          <w:szCs w:val="22"/>
          <w:lang w:val="tt-RU"/>
        </w:rPr>
        <w:t xml:space="preserve">Укучыга билгеле бер күләмдә белем бирү белән янәшә, аларны ныгыту, күнекмә дәрәҗәсендә беркетү кирәк була. Әдәбият шикелле белемнәр анализлау-тикшерү барышында үзләштерелә торган предмет өчен бу аерата мөһим. </w:t>
      </w:r>
      <w:r w:rsidRPr="00A04741">
        <w:rPr>
          <w:b/>
          <w:sz w:val="22"/>
          <w:szCs w:val="22"/>
          <w:lang w:val="tt-RU"/>
        </w:rPr>
        <w:t>Күнекмәләр булдыру</w:t>
      </w:r>
      <w:r w:rsidRPr="00A04741">
        <w:rPr>
          <w:sz w:val="22"/>
          <w:szCs w:val="22"/>
          <w:lang w:val="tt-RU"/>
        </w:rPr>
        <w:t xml:space="preserve"> эшчәнлеге түбәндәге юнәлешләрдә үстерелә һәм бәяләнә:</w:t>
      </w:r>
    </w:p>
    <w:p w:rsidR="0097445C" w:rsidRPr="00A04741" w:rsidRDefault="0097445C" w:rsidP="00212773">
      <w:pPr>
        <w:tabs>
          <w:tab w:val="left" w:leader="underscore" w:pos="-142"/>
          <w:tab w:val="left" w:pos="0"/>
          <w:tab w:val="left" w:pos="2835"/>
        </w:tabs>
        <w:jc w:val="both"/>
        <w:rPr>
          <w:sz w:val="22"/>
          <w:szCs w:val="22"/>
          <w:lang w:val="tt-RU"/>
        </w:rPr>
      </w:pPr>
      <w:r w:rsidRPr="00A04741">
        <w:rPr>
          <w:sz w:val="22"/>
          <w:szCs w:val="22"/>
          <w:lang w:val="tt-RU"/>
        </w:rPr>
        <w:t xml:space="preserve">- </w:t>
      </w:r>
      <w:r w:rsidRPr="00A04741">
        <w:rPr>
          <w:b/>
          <w:sz w:val="22"/>
          <w:szCs w:val="22"/>
          <w:lang w:val="tt-RU"/>
        </w:rPr>
        <w:t>рецептив эшчәнлек</w:t>
      </w:r>
      <w:r w:rsidRPr="00A04741">
        <w:rPr>
          <w:sz w:val="22"/>
          <w:szCs w:val="22"/>
          <w:lang w:val="tt-RU"/>
        </w:rPr>
        <w:t>: с</w:t>
      </w:r>
      <w:r w:rsidRPr="00A04741">
        <w:rPr>
          <w:sz w:val="22"/>
          <w:szCs w:val="22"/>
          <w:lang w:val="be-BY"/>
        </w:rPr>
        <w:t>айлап алып (яки тәкъдим ителгән) язучының тормыш юлы, иҗаты, чор әдәбияты турында чагыштырып, бәяләп, яттан өзекләр китереп сөйләү</w:t>
      </w:r>
      <w:r w:rsidRPr="00A04741">
        <w:rPr>
          <w:sz w:val="22"/>
          <w:szCs w:val="22"/>
          <w:lang w:val="tt-RU"/>
        </w:rPr>
        <w:t>;ә</w:t>
      </w:r>
      <w:r w:rsidRPr="00A04741">
        <w:rPr>
          <w:sz w:val="22"/>
          <w:szCs w:val="22"/>
          <w:lang w:val="be-BY"/>
        </w:rPr>
        <w:t>дәби әсәрнең төр</w:t>
      </w:r>
      <w:r w:rsidRPr="00A04741">
        <w:rPr>
          <w:sz w:val="22"/>
          <w:szCs w:val="22"/>
          <w:lang w:val="tt-RU"/>
        </w:rPr>
        <w:t>ен</w:t>
      </w:r>
      <w:r w:rsidRPr="00A04741">
        <w:rPr>
          <w:sz w:val="22"/>
          <w:szCs w:val="22"/>
          <w:lang w:val="be-BY"/>
        </w:rPr>
        <w:t>, жанр</w:t>
      </w:r>
      <w:r w:rsidRPr="00A04741">
        <w:rPr>
          <w:sz w:val="22"/>
          <w:szCs w:val="22"/>
          <w:lang w:val="tt-RU"/>
        </w:rPr>
        <w:t>ын, язучы иҗатының төп хасиятләрен, чор әдәбиятының төп үсеш юнәлешләрен</w:t>
      </w:r>
      <w:r w:rsidRPr="00A04741">
        <w:rPr>
          <w:sz w:val="22"/>
          <w:szCs w:val="22"/>
          <w:lang w:val="be-BY"/>
        </w:rPr>
        <w:t xml:space="preserve"> билгеләү һәм фикерне исбатлау;</w:t>
      </w:r>
      <w:r w:rsidRPr="00A04741">
        <w:rPr>
          <w:sz w:val="22"/>
          <w:szCs w:val="22"/>
          <w:lang w:val="tt-RU"/>
        </w:rPr>
        <w:t xml:space="preserve"> әдәби әсәрне иҗтимагый һәм мәдәни тормыш күренешләре белән бәйлелектә аңлау; әдәби әсәрләрнең тарихи-конкрет һәм гомумкешелек кыйммәтләрен,  әдәбияттагы «үтәли» һәм «мәңгелек» проблемаларны ачыклый алу.</w:t>
      </w:r>
    </w:p>
    <w:p w:rsidR="0097445C" w:rsidRPr="00A04741" w:rsidRDefault="0097445C" w:rsidP="00212773">
      <w:pPr>
        <w:tabs>
          <w:tab w:val="left" w:leader="underscore" w:pos="-142"/>
          <w:tab w:val="left" w:pos="0"/>
          <w:tab w:val="left" w:pos="2835"/>
        </w:tabs>
        <w:jc w:val="both"/>
        <w:rPr>
          <w:bCs/>
          <w:sz w:val="22"/>
          <w:szCs w:val="22"/>
          <w:lang w:val="tt-RU"/>
        </w:rPr>
      </w:pPr>
      <w:r w:rsidRPr="00A04741">
        <w:rPr>
          <w:bCs/>
          <w:sz w:val="22"/>
          <w:szCs w:val="22"/>
          <w:lang w:val="tt-RU"/>
        </w:rPr>
        <w:t xml:space="preserve">- </w:t>
      </w:r>
      <w:r w:rsidRPr="00A04741">
        <w:rPr>
          <w:b/>
          <w:bCs/>
          <w:sz w:val="22"/>
          <w:szCs w:val="22"/>
          <w:lang w:val="tt-RU"/>
        </w:rPr>
        <w:t>репродуктив эшчәнлек</w:t>
      </w:r>
      <w:r w:rsidRPr="00A04741">
        <w:rPr>
          <w:bCs/>
          <w:sz w:val="22"/>
          <w:szCs w:val="22"/>
          <w:lang w:val="tt-RU"/>
        </w:rPr>
        <w:t>: әдәби әсәрнең сюжетын, анда сурәтләнгән вакыйгаларны, характерларны аңлатып бирә, башка әсәрләр белән чагыштыра, бәяли алу;</w:t>
      </w:r>
      <w:r w:rsidRPr="00A04741">
        <w:rPr>
          <w:sz w:val="22"/>
          <w:szCs w:val="22"/>
          <w:lang w:val="be-BY"/>
        </w:rPr>
        <w:t xml:space="preserve"> чор әдәбиятына кагылышлы мәгълүматларны гомумиләштереп сөйли алу; төрле мәгълүмат чыганаклары (сүзлекләр, белешмәләр, энциклопедияләр, электрон чаралар) белән максатчан эшли белү; </w:t>
      </w:r>
      <w:r w:rsidRPr="00A04741">
        <w:rPr>
          <w:sz w:val="22"/>
          <w:szCs w:val="22"/>
          <w:lang w:val="tt-RU"/>
        </w:rPr>
        <w:t>вакытлы матбугат материалларына мөрәҗәгать итә алу.</w:t>
      </w:r>
    </w:p>
    <w:p w:rsidR="0097445C" w:rsidRPr="00A04741" w:rsidRDefault="0097445C" w:rsidP="00212773">
      <w:pPr>
        <w:tabs>
          <w:tab w:val="left" w:leader="underscore" w:pos="-142"/>
          <w:tab w:val="left" w:pos="0"/>
          <w:tab w:val="left" w:pos="2835"/>
        </w:tabs>
        <w:jc w:val="both"/>
        <w:rPr>
          <w:bCs/>
          <w:sz w:val="22"/>
          <w:szCs w:val="22"/>
          <w:lang w:val="tt-RU"/>
        </w:rPr>
      </w:pPr>
      <w:r w:rsidRPr="00A04741">
        <w:rPr>
          <w:bCs/>
          <w:sz w:val="22"/>
          <w:szCs w:val="22"/>
          <w:lang w:val="tt-RU"/>
        </w:rPr>
        <w:t xml:space="preserve">- </w:t>
      </w:r>
      <w:r w:rsidRPr="00A04741">
        <w:rPr>
          <w:b/>
          <w:bCs/>
          <w:sz w:val="22"/>
          <w:szCs w:val="22"/>
          <w:lang w:val="tt-RU"/>
        </w:rPr>
        <w:t>иҗади эшчәнлек</w:t>
      </w:r>
      <w:r w:rsidRPr="00A04741">
        <w:rPr>
          <w:bCs/>
          <w:sz w:val="22"/>
          <w:szCs w:val="22"/>
          <w:lang w:val="tt-RU"/>
        </w:rPr>
        <w:t xml:space="preserve">: </w:t>
      </w:r>
      <w:r w:rsidRPr="00A04741">
        <w:rPr>
          <w:sz w:val="22"/>
          <w:szCs w:val="22"/>
          <w:lang w:val="tt-RU"/>
        </w:rPr>
        <w:t>төрле жанрдагы әдәби әсәрләрне аңлап һәм иҗади</w:t>
      </w:r>
      <w:r w:rsidRPr="00A04741">
        <w:rPr>
          <w:sz w:val="22"/>
          <w:szCs w:val="22"/>
          <w:lang w:val="be-BY"/>
        </w:rPr>
        <w:t>, сәнгатьле</w:t>
      </w:r>
      <w:r w:rsidRPr="00A04741">
        <w:rPr>
          <w:bCs/>
          <w:sz w:val="22"/>
          <w:szCs w:val="22"/>
          <w:lang w:val="tt-RU"/>
        </w:rPr>
        <w:t xml:space="preserve">укый белү; </w:t>
      </w:r>
      <w:r w:rsidRPr="00A04741">
        <w:rPr>
          <w:sz w:val="22"/>
          <w:szCs w:val="22"/>
          <w:lang w:val="tt-RU"/>
        </w:rPr>
        <w:t>әдәби әсәрләр, язучы иҗаты, чор әдәбияты, гомумән милли әдәбият буенча һәм тормыштан алган фикер-карашларга, хис-кичерешләргә нигезләнеп сочинение язу;</w:t>
      </w:r>
    </w:p>
    <w:p w:rsidR="0097445C" w:rsidRPr="00A04741" w:rsidRDefault="0097445C" w:rsidP="00212773">
      <w:pPr>
        <w:tabs>
          <w:tab w:val="left" w:leader="underscore" w:pos="-142"/>
          <w:tab w:val="left" w:pos="0"/>
          <w:tab w:val="left" w:pos="2835"/>
        </w:tabs>
        <w:jc w:val="both"/>
        <w:rPr>
          <w:bCs/>
          <w:sz w:val="22"/>
          <w:szCs w:val="22"/>
          <w:lang w:val="tt-RU"/>
        </w:rPr>
      </w:pPr>
      <w:r w:rsidRPr="00A04741">
        <w:rPr>
          <w:bCs/>
          <w:sz w:val="22"/>
          <w:szCs w:val="22"/>
          <w:lang w:val="tt-RU"/>
        </w:rPr>
        <w:lastRenderedPageBreak/>
        <w:t xml:space="preserve">- </w:t>
      </w:r>
      <w:r w:rsidRPr="00A04741">
        <w:rPr>
          <w:b/>
          <w:bCs/>
          <w:sz w:val="22"/>
          <w:szCs w:val="22"/>
          <w:lang w:val="tt-RU"/>
        </w:rPr>
        <w:t>эзләнү эшчәнлеге</w:t>
      </w:r>
      <w:r w:rsidRPr="00A04741">
        <w:rPr>
          <w:bCs/>
          <w:sz w:val="22"/>
          <w:szCs w:val="22"/>
          <w:lang w:val="tt-RU"/>
        </w:rPr>
        <w:t>: әдәби әсәргә, язучы иҗатына, чор әдәбиятына, милли әдәбияттагы аерым күренешләргә нисбәтле проблемалы сорауларга мөстәкыйль рәвештә җавап таба белү; әсәр белән башка текстлар, шул исәптән башка сәнгать төрләре арасында ассоциатив бәйләнешләрне күрә алу;</w:t>
      </w:r>
    </w:p>
    <w:p w:rsidR="0097445C" w:rsidRPr="00A04741" w:rsidRDefault="0097445C" w:rsidP="00212773">
      <w:pPr>
        <w:tabs>
          <w:tab w:val="left" w:leader="underscore" w:pos="-142"/>
          <w:tab w:val="left" w:pos="0"/>
          <w:tab w:val="left" w:pos="2835"/>
        </w:tabs>
        <w:jc w:val="both"/>
        <w:rPr>
          <w:sz w:val="22"/>
          <w:szCs w:val="22"/>
          <w:lang w:val="be-BY"/>
        </w:rPr>
      </w:pPr>
      <w:r w:rsidRPr="00A04741">
        <w:rPr>
          <w:bCs/>
          <w:sz w:val="22"/>
          <w:szCs w:val="22"/>
          <w:lang w:val="tt-RU"/>
        </w:rPr>
        <w:t xml:space="preserve">- </w:t>
      </w:r>
      <w:r w:rsidRPr="00A04741">
        <w:rPr>
          <w:b/>
          <w:bCs/>
          <w:sz w:val="22"/>
          <w:szCs w:val="22"/>
          <w:lang w:val="tt-RU"/>
        </w:rPr>
        <w:t>тикшеренү эшчәнлеге</w:t>
      </w:r>
      <w:r w:rsidRPr="00A04741">
        <w:rPr>
          <w:bCs/>
          <w:sz w:val="22"/>
          <w:szCs w:val="22"/>
          <w:lang w:val="tt-RU"/>
        </w:rPr>
        <w:t xml:space="preserve">: тулы текстны анализлау; </w:t>
      </w:r>
      <w:r w:rsidRPr="00A04741">
        <w:rPr>
          <w:sz w:val="22"/>
          <w:szCs w:val="22"/>
          <w:lang w:val="tt-RU"/>
        </w:rPr>
        <w:t>т</w:t>
      </w:r>
      <w:r w:rsidRPr="00A04741">
        <w:rPr>
          <w:sz w:val="22"/>
          <w:szCs w:val="22"/>
          <w:lang w:val="be-BY"/>
        </w:rPr>
        <w:t>өрле әсәрләрнең проблемаларын яки темаларын чагыштыру, үзенчәлекләрен билгеләү</w:t>
      </w:r>
      <w:r w:rsidRPr="00A04741">
        <w:rPr>
          <w:bCs/>
          <w:sz w:val="22"/>
          <w:szCs w:val="22"/>
          <w:lang w:val="tt-RU"/>
        </w:rPr>
        <w:t>; әсәрләрне үзара чагыштыру, уртак һәм аермалы якларны таба белү;</w:t>
      </w:r>
      <w:r w:rsidRPr="00A04741">
        <w:rPr>
          <w:sz w:val="22"/>
          <w:szCs w:val="22"/>
          <w:lang w:val="be-BY"/>
        </w:rPr>
        <w:t>язучыларның иҗатларын, әсәрләрен чагыштырып уртак һәм аермалы якларын аңлата, бәяли белү</w:t>
      </w:r>
      <w:r w:rsidRPr="00A04741">
        <w:rPr>
          <w:sz w:val="22"/>
          <w:szCs w:val="22"/>
          <w:lang w:val="tt-RU"/>
        </w:rPr>
        <w:t>; т</w:t>
      </w:r>
      <w:r w:rsidRPr="00A04741">
        <w:rPr>
          <w:sz w:val="22"/>
          <w:szCs w:val="22"/>
          <w:lang w:val="be-BY"/>
        </w:rPr>
        <w:t>атар, рус (яки башка халыкларның) әдәбиятларында бер төрдәге  темага язылган әсәрләрне чагыштыру, милли үзенчәлекләрен ачыклау; татар әдәбиятының рус һәм дөнья әдәбияты мәйданындагы урынын һәм ролен бәяләргә омтылу.</w:t>
      </w:r>
    </w:p>
    <w:p w:rsidR="0097445C" w:rsidRPr="00A04741" w:rsidRDefault="0097445C" w:rsidP="00212773">
      <w:pPr>
        <w:tabs>
          <w:tab w:val="left" w:leader="underscore" w:pos="-142"/>
        </w:tabs>
        <w:suppressAutoHyphens w:val="0"/>
        <w:autoSpaceDE w:val="0"/>
        <w:autoSpaceDN w:val="0"/>
        <w:adjustRightInd w:val="0"/>
        <w:jc w:val="both"/>
        <w:rPr>
          <w:rFonts w:eastAsia="Calibri"/>
          <w:b/>
          <w:bCs/>
          <w:sz w:val="22"/>
          <w:szCs w:val="22"/>
          <w:lang w:val="tt-RU" w:eastAsia="en-US"/>
        </w:rPr>
      </w:pP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Английский язык (базовый уровень)</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Обучение иностранному языку (английскому) в старшей школе должно обеспечивать преемственность с подготовкой учащихся в основной школе. К моменту окончания основной школы учащиеся достигают допорогового (A2 по общеевропейской шкале) уровня коммуникативного владения английским языком при выполнении основных видов речевой деятельности (говорения, письма, чтения и аудирования), который дает им возможность продолжать языковое образование на старшей ступени в полной средней школе, используя английский язык как инструмент общения и познания. В 8-9 классах учащиеся уже приобрели некоторый опыт выполнения иноязычных проектов, а также других видов работ творческого характера, который позволяет на старшей ступени выполнять иноязычные проекты межпредметной направленности и стимулирует их к интенсивному использованию иноязычных Интернет-ресурсов для социокультурного освоения современного мира и социальной адаптации в нем.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sz w:val="22"/>
          <w:szCs w:val="22"/>
          <w:lang w:eastAsia="en-US"/>
        </w:rPr>
        <w:t>Степень сформированности речевых, учебно-познавательных и общекультурных умений у школьников в 10-11 классах на базовом уровне изучения английского языка создает реальные предпосылки для учета конкретных потребностей школьников в его использовании при изучении других школьных предметов, а также в самообразовательных целях в интересующих их областях знаний и сферах человеческой деятельности (включая и их профессиональные ориентации и намерения).</w:t>
      </w:r>
      <w:proofErr w:type="gramEnd"/>
      <w:r w:rsidRPr="00A04741">
        <w:rPr>
          <w:rFonts w:eastAsia="Calibri"/>
          <w:sz w:val="22"/>
          <w:szCs w:val="22"/>
          <w:lang w:eastAsia="en-US"/>
        </w:rPr>
        <w:t xml:space="preserve"> В связи с этим возрастает важность межпредметных связей английского языка с другими школьными предметами.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К завершению обучения в старшей школе на базовом уровне планируется достижение учащимися уровня, приближающегося к общеевропейскому пороговому уровню (В</w:t>
      </w:r>
      <w:proofErr w:type="gramStart"/>
      <w:r w:rsidRPr="00A04741">
        <w:rPr>
          <w:rFonts w:eastAsia="Calibri"/>
          <w:sz w:val="22"/>
          <w:szCs w:val="22"/>
          <w:lang w:eastAsia="en-US"/>
        </w:rPr>
        <w:t>1</w:t>
      </w:r>
      <w:proofErr w:type="gramEnd"/>
      <w:r w:rsidRPr="00A04741">
        <w:rPr>
          <w:rFonts w:eastAsia="Calibri"/>
          <w:sz w:val="22"/>
          <w:szCs w:val="22"/>
          <w:lang w:eastAsia="en-US"/>
        </w:rPr>
        <w:t xml:space="preserve">) подготовки по английскому языку.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Цели обучения английскому языку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Изучение в старшей школе иностранного языка в целом и английского в частности на базовом уровне направлено на достижение следующих целей: дальнейшее развитие иноязычной коммуникативной компетенции (речевой языковой, социокультурной, компенсаторной, учебно-познавательной):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речевая компетенция – совершенствование коммуникативных умений в четырех основных видах речевой деятельности (говорении, аудировании, чтении и письме);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умений планировать свое речевое и неречевое поведение;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языковая компетенция – систематизация ранее изученного материала; овладение новыми языковыми средствами в соответствии с отобранными темами и сферами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общения: увеличение объема используемых лексических единиц; развитие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навыков оперирования языковыми единицами в коммуникативных целях;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социокультурная компетенция – увеличение объема знаний о социокультурной</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специфике страны/стран изучаемого языка, совершенствование умений строить свое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речевое и неречевое поведение адекватно этой специфике, формирование умений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выделять общее и специфическое в культуре родной страны и страны изучаемого языка;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компенсаторная компетенция – дальнейшее развитие умений выходить из положения в условиях дефицита языковых сре</w:t>
      </w:r>
      <w:proofErr w:type="gramStart"/>
      <w:r w:rsidRPr="00A04741">
        <w:rPr>
          <w:rFonts w:eastAsia="Calibri"/>
          <w:sz w:val="22"/>
          <w:szCs w:val="22"/>
          <w:lang w:eastAsia="en-US"/>
        </w:rPr>
        <w:t>дств пр</w:t>
      </w:r>
      <w:proofErr w:type="gramEnd"/>
      <w:r w:rsidRPr="00A04741">
        <w:rPr>
          <w:rFonts w:eastAsia="Calibri"/>
          <w:sz w:val="22"/>
          <w:szCs w:val="22"/>
          <w:lang w:eastAsia="en-US"/>
        </w:rPr>
        <w:t xml:space="preserve">и получении и передаче иноязычной информации;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учебно-познавательная компетенция – развитие </w:t>
      </w:r>
      <w:proofErr w:type="gramStart"/>
      <w:r w:rsidRPr="00A04741">
        <w:rPr>
          <w:rFonts w:eastAsia="Calibri"/>
          <w:sz w:val="22"/>
          <w:szCs w:val="22"/>
          <w:lang w:eastAsia="en-US"/>
        </w:rPr>
        <w:t>общих</w:t>
      </w:r>
      <w:proofErr w:type="gramEnd"/>
      <w:r w:rsidRPr="00A04741">
        <w:rPr>
          <w:rFonts w:eastAsia="Calibri"/>
          <w:sz w:val="22"/>
          <w:szCs w:val="22"/>
          <w:lang w:eastAsia="en-US"/>
        </w:rPr>
        <w:t xml:space="preserve"> и специальных учебных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sz w:val="22"/>
          <w:szCs w:val="22"/>
          <w:lang w:eastAsia="en-US"/>
        </w:rPr>
        <w:t xml:space="preserve">•развитие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их социальная адаптация; формирование качеств гражданина и патриота. </w:t>
      </w:r>
      <w:proofErr w:type="gramEnd"/>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Содержание курса для 10-11 классов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lastRenderedPageBreak/>
        <w:t xml:space="preserve">Социально-бытовая сфера. Повседневная жизнь семьи, ее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 Социально-культурная сфера. Молодежь в современном обществе. Досуг молодежи: посещение кружков, спортивных секций и клубов по интересам.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Учебно-трудовая сфера. Современный мир профессий. Возможности продолжение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 (50 часов).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РЕЧЕВЫЕ УМЕНИЯ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Говорение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Диалогическая речь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Совершенствование умений участвовать в диалогах этикетного характера, диалогах-расспросах,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развитие умений: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участвовать в беседе/дискуссии на знакомую тему,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осуществлять запрос информации,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обращаться за разъяснениями,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выражать свое отношение к высказыванию партнера, свое мнение по обсуждаемой теме.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Объем диалогов – до 6-7 реплик со стороны каждого учащегося.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Монологическая речь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Совершенствование умений устно выступать с сообщениями в связи </w:t>
      </w:r>
      <w:proofErr w:type="gramStart"/>
      <w:r w:rsidRPr="00A04741">
        <w:rPr>
          <w:rFonts w:eastAsia="Calibri"/>
          <w:sz w:val="22"/>
          <w:szCs w:val="22"/>
          <w:lang w:eastAsia="en-US"/>
        </w:rPr>
        <w:t>с</w:t>
      </w:r>
      <w:proofErr w:type="gramEnd"/>
      <w:r w:rsidRPr="00A04741">
        <w:rPr>
          <w:rFonts w:eastAsia="Calibri"/>
          <w:sz w:val="22"/>
          <w:szCs w:val="22"/>
          <w:lang w:eastAsia="en-US"/>
        </w:rPr>
        <w:t xml:space="preserve"> увиденным /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sz w:val="22"/>
          <w:szCs w:val="22"/>
          <w:lang w:eastAsia="en-US"/>
        </w:rPr>
        <w:t xml:space="preserve">прочитанным, по результатам работы над иноязычным проектом. </w:t>
      </w:r>
      <w:proofErr w:type="gramEnd"/>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Развитие умений: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делать сообщения, содержащие наиболее важную информацию по теме/проблеме,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кратко передавать содержание полученной информации;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рассказывать о себе, своем окружении, своих планах, обосновывая свои ответы;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Объем монологического высказывания 12-15 фраз.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Аудирование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понимания основного содержания несложных звучащих текстов монологического и диалогического характера: </w:t>
      </w:r>
      <w:proofErr w:type="gramStart"/>
      <w:r w:rsidRPr="00A04741">
        <w:rPr>
          <w:rFonts w:eastAsia="Calibri"/>
          <w:sz w:val="22"/>
          <w:szCs w:val="22"/>
          <w:lang w:eastAsia="en-US"/>
        </w:rPr>
        <w:t>теле</w:t>
      </w:r>
      <w:proofErr w:type="gramEnd"/>
      <w:r w:rsidRPr="00A04741">
        <w:rPr>
          <w:rFonts w:eastAsia="Calibri"/>
          <w:sz w:val="22"/>
          <w:szCs w:val="22"/>
          <w:lang w:eastAsia="en-US"/>
        </w:rPr>
        <w:t xml:space="preserve">- и радиопередач в рамках изучаемых тем;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выборочного понимания необходимой информации в объявлениях и информационной рекламе;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относительно полного понимания высказываний собеседника в наиболее распространенных стандартных ситуациях повседневного общения.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Развитие умений: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отделять главную информацию от </w:t>
      </w:r>
      <w:proofErr w:type="gramStart"/>
      <w:r w:rsidRPr="00A04741">
        <w:rPr>
          <w:rFonts w:eastAsia="Calibri"/>
          <w:sz w:val="22"/>
          <w:szCs w:val="22"/>
          <w:lang w:eastAsia="en-US"/>
        </w:rPr>
        <w:t>второстепенной</w:t>
      </w:r>
      <w:proofErr w:type="gramEnd"/>
      <w:r w:rsidRPr="00A04741">
        <w:rPr>
          <w:rFonts w:eastAsia="Calibri"/>
          <w:sz w:val="22"/>
          <w:szCs w:val="22"/>
          <w:lang w:eastAsia="en-US"/>
        </w:rPr>
        <w:t xml:space="preserve">;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выявлять наиболее значимые факты;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определять свое отношение к ним, извлекать из аудио текста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необходимую/интересующую информацию.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Чтение Дальнейшее развитие всех основных видов чтения аутентичных текстов различных стилей: публицистических, научно-популярных, художественных, прагматических, а также текстов из разных областей знания (с учетом межпредметных связей):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изучающего чтения – с целью полного и точного понимания информации прагматических текстов (инструкций, рецептов, статистических данных);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просмотрового/поискового чтения – с целью выборочного понимания необходимой/интересующей информации из текста статьи, проспекта.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lastRenderedPageBreak/>
        <w:t xml:space="preserve">Развитие умений: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выделять основные факты;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отделять главную информацию от </w:t>
      </w:r>
      <w:proofErr w:type="gramStart"/>
      <w:r w:rsidRPr="00A04741">
        <w:rPr>
          <w:rFonts w:eastAsia="Calibri"/>
          <w:sz w:val="22"/>
          <w:szCs w:val="22"/>
          <w:lang w:eastAsia="en-US"/>
        </w:rPr>
        <w:t>второстепенной</w:t>
      </w:r>
      <w:proofErr w:type="gramEnd"/>
      <w:r w:rsidRPr="00A04741">
        <w:rPr>
          <w:rFonts w:eastAsia="Calibri"/>
          <w:sz w:val="22"/>
          <w:szCs w:val="22"/>
          <w:lang w:eastAsia="en-US"/>
        </w:rPr>
        <w:t xml:space="preserve">;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предвосхищать возможные события/факты;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раскрывать причинно-следственные связи между фактами;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понимать аргументацию;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извлекать необходимую/интересующую информацию;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определять свое отношение к </w:t>
      </w:r>
      <w:proofErr w:type="gramStart"/>
      <w:r w:rsidRPr="00A04741">
        <w:rPr>
          <w:rFonts w:eastAsia="Calibri"/>
          <w:sz w:val="22"/>
          <w:szCs w:val="22"/>
          <w:lang w:eastAsia="en-US"/>
        </w:rPr>
        <w:t>прочитанному</w:t>
      </w:r>
      <w:proofErr w:type="gramEnd"/>
      <w:r w:rsidRPr="00A04741">
        <w:rPr>
          <w:rFonts w:eastAsia="Calibri"/>
          <w:sz w:val="22"/>
          <w:szCs w:val="22"/>
          <w:lang w:eastAsia="en-US"/>
        </w:rPr>
        <w:t xml:space="preserve">.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Письменная речь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КОМПЕНСАТОРНЫЕ УМЕНИЯ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sz w:val="22"/>
          <w:szCs w:val="22"/>
          <w:lang w:eastAsia="en-US"/>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 / 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roofErr w:type="gramEnd"/>
      <w:r w:rsidRPr="00A04741">
        <w:rPr>
          <w:rFonts w:eastAsia="Calibri"/>
          <w:sz w:val="22"/>
          <w:szCs w:val="22"/>
          <w:lang w:eastAsia="en-US"/>
        </w:rPr>
        <w:t xml:space="preserve"> мимику,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жесты.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УЧЕБНО-ПОЗНАВАТЕЛЬНЫЕ УМЕНИЯ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sz w:val="22"/>
          <w:szCs w:val="22"/>
          <w:lang w:eastAsia="en-US"/>
        </w:rPr>
        <w:t xml:space="preserve">Дальнейшее развитие общеучебных умений, связанных с приемами самостоятельного приобретения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 </w:t>
      </w:r>
      <w:proofErr w:type="gramEnd"/>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СОЦИОКУЛЬТУРНЫЕ ЗНАНИЯ И УМЕНИЯ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Дальнейшее развитие социокультурных знаний и умений происходит за счет углубления: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sz w:val="22"/>
          <w:szCs w:val="22"/>
          <w:lang w:eastAsia="en-US"/>
        </w:rPr>
        <w:t xml:space="preserve">• социокультурных знаний о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 </w:t>
      </w:r>
      <w:proofErr w:type="gramEnd"/>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межпредметных знаний о культурном наследии страны/стран, говорящих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на английском языке, об условиях жизни разных слоев общества в ней / них,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sz w:val="22"/>
          <w:szCs w:val="22"/>
          <w:lang w:eastAsia="en-US"/>
        </w:rPr>
        <w:t>возможностях</w:t>
      </w:r>
      <w:proofErr w:type="gramEnd"/>
      <w:r w:rsidRPr="00A04741">
        <w:rPr>
          <w:rFonts w:eastAsia="Calibri"/>
          <w:sz w:val="22"/>
          <w:szCs w:val="22"/>
          <w:lang w:eastAsia="en-US"/>
        </w:rPr>
        <w:t xml:space="preserve"> получения образования и трудоустройства, их ценностных ориентирах;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этническом </w:t>
      </w:r>
      <w:proofErr w:type="gramStart"/>
      <w:r w:rsidRPr="00A04741">
        <w:rPr>
          <w:rFonts w:eastAsia="Calibri"/>
          <w:sz w:val="22"/>
          <w:szCs w:val="22"/>
          <w:lang w:eastAsia="en-US"/>
        </w:rPr>
        <w:t>составе</w:t>
      </w:r>
      <w:proofErr w:type="gramEnd"/>
      <w:r w:rsidRPr="00A04741">
        <w:rPr>
          <w:rFonts w:eastAsia="Calibri"/>
          <w:sz w:val="22"/>
          <w:szCs w:val="22"/>
          <w:lang w:eastAsia="en-US"/>
        </w:rPr>
        <w:t xml:space="preserve"> и религиозных особенностях стран.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Дальнейшее развитие социокультурных умений использовать: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формулы речевого этикета в рамках стандартных ситуаций общения.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ЯЗЫКОВЫЕ ЗНАНИЯ И НАВЫКИ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 знаниями и навыками в соответствии с требованиями базового уровня владения английским языком.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Орфография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Фонетическая сторона речи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lastRenderedPageBreak/>
        <w:t xml:space="preserve">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Лексическая сторона речи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Систематизация лексических единиц, изученных во 2-9 или в 5-9 классах; овладение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лексическими средствами, обслуживающими новые темы, проблемы и ситуации </w:t>
      </w:r>
      <w:proofErr w:type="gramStart"/>
      <w:r w:rsidRPr="00A04741">
        <w:rPr>
          <w:rFonts w:eastAsia="Calibri"/>
          <w:sz w:val="22"/>
          <w:szCs w:val="22"/>
          <w:lang w:eastAsia="en-US"/>
        </w:rPr>
        <w:t>устного</w:t>
      </w:r>
      <w:proofErr w:type="gramEnd"/>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и письменного общения. Лексический минимум выпускников полной средней школы составляет 1400 лексических единиц.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Расширение потенциального словаря за счет овладения интернациональной лексикой,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новыми значениями известных слов и новых слов, образованных на основе продуктивных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словарей.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Грамматическая сторона речи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Conditional I, II ,III.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val="en-US" w:eastAsia="en-US"/>
        </w:rPr>
      </w:pPr>
      <w:r w:rsidRPr="00A04741">
        <w:rPr>
          <w:rFonts w:eastAsia="Calibri"/>
          <w:sz w:val="22"/>
          <w:szCs w:val="22"/>
          <w:lang w:eastAsia="en-US"/>
        </w:rPr>
        <w:t xml:space="preserve">Формирование навыков распознавания и употребления в речи предложений с конструкцией “I wish…” </w:t>
      </w:r>
      <w:r w:rsidRPr="00A04741">
        <w:rPr>
          <w:rFonts w:eastAsia="Calibri"/>
          <w:sz w:val="22"/>
          <w:szCs w:val="22"/>
          <w:lang w:val="en-US" w:eastAsia="en-US"/>
        </w:rPr>
        <w:t xml:space="preserve">(I wish I had my own room), </w:t>
      </w:r>
      <w:r w:rsidRPr="00A04741">
        <w:rPr>
          <w:rFonts w:eastAsia="Calibri"/>
          <w:sz w:val="22"/>
          <w:szCs w:val="22"/>
          <w:lang w:eastAsia="en-US"/>
        </w:rPr>
        <w:t>конструкцией</w:t>
      </w:r>
      <w:r w:rsidRPr="00A04741">
        <w:rPr>
          <w:rFonts w:eastAsia="Calibri"/>
          <w:sz w:val="22"/>
          <w:szCs w:val="22"/>
          <w:lang w:val="en-US" w:eastAsia="en-US"/>
        </w:rPr>
        <w:t xml:space="preserve"> “so/such + that” </w:t>
      </w:r>
      <w:proofErr w:type="gramStart"/>
      <w:r w:rsidRPr="00A04741">
        <w:rPr>
          <w:rFonts w:eastAsia="Calibri"/>
          <w:sz w:val="22"/>
          <w:szCs w:val="22"/>
          <w:lang w:val="en-US" w:eastAsia="en-US"/>
        </w:rPr>
        <w:t xml:space="preserve">( </w:t>
      </w:r>
      <w:proofErr w:type="gramEnd"/>
      <w:r w:rsidRPr="00A04741">
        <w:rPr>
          <w:rFonts w:eastAsia="Calibri"/>
          <w:sz w:val="22"/>
          <w:szCs w:val="22"/>
          <w:lang w:val="en-US" w:eastAsia="en-US"/>
        </w:rPr>
        <w:t xml:space="preserve">I was so busy that forgot to phone to my parents), </w:t>
      </w:r>
      <w:r w:rsidRPr="00A04741">
        <w:rPr>
          <w:rFonts w:eastAsia="Calibri"/>
          <w:sz w:val="22"/>
          <w:szCs w:val="22"/>
          <w:lang w:eastAsia="en-US"/>
        </w:rPr>
        <w:t>эмфатических</w:t>
      </w:r>
      <w:r w:rsidR="001E5EE4" w:rsidRPr="00A04741">
        <w:rPr>
          <w:rFonts w:eastAsia="Calibri"/>
          <w:sz w:val="22"/>
          <w:szCs w:val="22"/>
          <w:lang w:val="en-US" w:eastAsia="en-US"/>
        </w:rPr>
        <w:t xml:space="preserve"> </w:t>
      </w:r>
      <w:r w:rsidRPr="00A04741">
        <w:rPr>
          <w:rFonts w:eastAsia="Calibri"/>
          <w:sz w:val="22"/>
          <w:szCs w:val="22"/>
          <w:lang w:eastAsia="en-US"/>
        </w:rPr>
        <w:t>конструкций</w:t>
      </w:r>
      <w:r w:rsidR="001E5EE4" w:rsidRPr="00A04741">
        <w:rPr>
          <w:rFonts w:eastAsia="Calibri"/>
          <w:sz w:val="22"/>
          <w:szCs w:val="22"/>
          <w:lang w:val="en-US" w:eastAsia="en-US"/>
        </w:rPr>
        <w:t xml:space="preserve"> </w:t>
      </w:r>
      <w:r w:rsidRPr="00A04741">
        <w:rPr>
          <w:rFonts w:eastAsia="Calibri"/>
          <w:sz w:val="22"/>
          <w:szCs w:val="22"/>
          <w:lang w:eastAsia="en-US"/>
        </w:rPr>
        <w:t>типа</w:t>
      </w:r>
      <w:r w:rsidRPr="00A04741">
        <w:rPr>
          <w:rFonts w:eastAsia="Calibri"/>
          <w:sz w:val="22"/>
          <w:szCs w:val="22"/>
          <w:lang w:val="en-US" w:eastAsia="en-US"/>
        </w:rPr>
        <w:t xml:space="preserve"> It’s him who …, It’s time you did smth.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Совершенствование навыков распознавания и употребления в речи глаголов в наиболее употребительных временных формах действительного залога: Present Simple, Future Simple и Past Simple, Present и Past Continuous, Present и Past Perfect; модальных глаголов и их эквивалентов.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Знание признаков и навыки распознавания и употребления в речи глаголов в следующих формах действительного залога: Present Perfect Continuous и Past Perfect Continuous и страдательного залога: Present Simple Passive, Future Simple Passive, Past Simple Passive, Present Perfect Passive.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Знание признаков и навыки распознавания при чтении глаголов в Past Perfect Passive, Future Perfect Passive; неличных форм глагола (Infinitive, Participle I и Gerund) без различения их функций.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Формирование навыков распознавания и употребления в речи различных грамматических сре</w:t>
      </w:r>
      <w:proofErr w:type="gramStart"/>
      <w:r w:rsidRPr="00A04741">
        <w:rPr>
          <w:rFonts w:eastAsia="Calibri"/>
          <w:sz w:val="22"/>
          <w:szCs w:val="22"/>
          <w:lang w:eastAsia="en-US"/>
        </w:rPr>
        <w:t>дств дл</w:t>
      </w:r>
      <w:proofErr w:type="gramEnd"/>
      <w:r w:rsidRPr="00A04741">
        <w:rPr>
          <w:rFonts w:eastAsia="Calibri"/>
          <w:sz w:val="22"/>
          <w:szCs w:val="22"/>
          <w:lang w:eastAsia="en-US"/>
        </w:rPr>
        <w:t xml:space="preserve">я выражения будущего времени: Simple Future, to be going to, Present Continuous.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Совершенствование навыков употребления определенного / неопределенного / нулевого артиклей; имен существительных в единственном и множественном числе </w:t>
      </w:r>
      <w:proofErr w:type="gramStart"/>
      <w:r w:rsidRPr="00A04741">
        <w:rPr>
          <w:rFonts w:eastAsia="Calibri"/>
          <w:sz w:val="22"/>
          <w:szCs w:val="22"/>
          <w:lang w:eastAsia="en-US"/>
        </w:rPr>
        <w:t xml:space="preserve">( </w:t>
      </w:r>
      <w:proofErr w:type="gramEnd"/>
      <w:r w:rsidRPr="00A04741">
        <w:rPr>
          <w:rFonts w:eastAsia="Calibri"/>
          <w:sz w:val="22"/>
          <w:szCs w:val="22"/>
          <w:lang w:eastAsia="en-US"/>
        </w:rPr>
        <w:t xml:space="preserve">в том числе исключения). Совершенствование навыков распознавания и употребления в речи личных, притяжательных, указательных, неопределенных, относительных, вопросительных местоимений; прилагательных и наречий, в том числе наречий, выражающих количество (many/much, few/a few, little/ a little); количественных и порядковых числительных. </w:t>
      </w: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(firstly, finally , at last, in the end, however, etc.). </w:t>
      </w:r>
    </w:p>
    <w:p w:rsidR="0097445C" w:rsidRPr="00A04741" w:rsidRDefault="0097445C" w:rsidP="00212773">
      <w:pPr>
        <w:tabs>
          <w:tab w:val="left" w:leader="underscore" w:pos="-142"/>
        </w:tabs>
        <w:suppressAutoHyphens w:val="0"/>
        <w:autoSpaceDE w:val="0"/>
        <w:autoSpaceDN w:val="0"/>
        <w:adjustRightInd w:val="0"/>
        <w:jc w:val="both"/>
        <w:rPr>
          <w:rFonts w:eastAsia="Calibri"/>
          <w:b/>
          <w:bCs/>
          <w:color w:val="C00000"/>
          <w:sz w:val="22"/>
          <w:szCs w:val="22"/>
          <w:lang w:eastAsia="en-US"/>
        </w:rPr>
      </w:pPr>
    </w:p>
    <w:p w:rsidR="0097445C" w:rsidRPr="00A04741" w:rsidRDefault="0097445C" w:rsidP="00212773">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История (базовый уровень)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Пояснительная записка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Историческое образование на ступени среднего общего образования способствует формированию систематизированных знаний об историческом прошлом, обогащению социального опыта обучающихся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Тем самым, историческое образование приобретает особую роль в процессе самоидентификации подростка, осознания им себя </w:t>
      </w:r>
      <w:r w:rsidRPr="00A04741">
        <w:rPr>
          <w:rFonts w:eastAsia="Calibri"/>
          <w:sz w:val="22"/>
          <w:szCs w:val="22"/>
          <w:lang w:eastAsia="en-US"/>
        </w:rPr>
        <w:lastRenderedPageBreak/>
        <w:t xml:space="preserve">как представителя исторически сложившегося гражданского, этнокультурного, конфессионального сообщества.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Обеспечивается возможность критического восприятия </w:t>
      </w:r>
      <w:proofErr w:type="gramStart"/>
      <w:r w:rsidRPr="00A04741">
        <w:rPr>
          <w:rFonts w:eastAsia="Calibri"/>
          <w:sz w:val="22"/>
          <w:szCs w:val="22"/>
          <w:lang w:eastAsia="en-US"/>
        </w:rPr>
        <w:t>обучающимися</w:t>
      </w:r>
      <w:proofErr w:type="gramEnd"/>
      <w:r w:rsidRPr="00A04741">
        <w:rPr>
          <w:rFonts w:eastAsia="Calibri"/>
          <w:sz w:val="22"/>
          <w:szCs w:val="22"/>
          <w:lang w:eastAsia="en-US"/>
        </w:rPr>
        <w:t xml:space="preserve"> окружающей социальной реальности, определения собственной позиции по отношению к различным явлениям общественной жизни, осознанного моделирования собственных действий в тех или иных ситуациях.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Развивающий потенциал системы исторического образования на ступени среднего (</w:t>
      </w:r>
      <w:proofErr w:type="gramStart"/>
      <w:r w:rsidRPr="00A04741">
        <w:rPr>
          <w:rFonts w:eastAsia="Calibri"/>
          <w:sz w:val="22"/>
          <w:szCs w:val="22"/>
          <w:lang w:eastAsia="en-US"/>
        </w:rPr>
        <w:t>полно-го</w:t>
      </w:r>
      <w:proofErr w:type="gramEnd"/>
      <w:r w:rsidRPr="00A04741">
        <w:rPr>
          <w:rFonts w:eastAsia="Calibri"/>
          <w:sz w:val="22"/>
          <w:szCs w:val="22"/>
          <w:lang w:eastAsia="en-US"/>
        </w:rPr>
        <w:t xml:space="preserve">) общего образования связан с переходом от изучения фактов к их осмыслению и сравнительно-историческому анализу, а на этой основе – к развитию исторического мышления учащихся. Особое значение придается развитию навыков поиска информации, работы с ее различными типами, объяснения и оценивания исторических фактов и явлений, определению обучающимися собственного отношения к наиболее значительным событиям и личностям истории России и всеобщей истории. Таким образом, критерий качества исторического образования в полной средней школе связан не с усвоением все большего количества информации и способностью </w:t>
      </w:r>
      <w:proofErr w:type="gramStart"/>
      <w:r w:rsidRPr="00A04741">
        <w:rPr>
          <w:rFonts w:eastAsia="Calibri"/>
          <w:sz w:val="22"/>
          <w:szCs w:val="22"/>
          <w:lang w:eastAsia="en-US"/>
        </w:rPr>
        <w:t>воспроизводить</w:t>
      </w:r>
      <w:proofErr w:type="gramEnd"/>
      <w:r w:rsidRPr="00A04741">
        <w:rPr>
          <w:rFonts w:eastAsia="Calibri"/>
          <w:sz w:val="22"/>
          <w:szCs w:val="22"/>
          <w:lang w:eastAsia="en-US"/>
        </w:rPr>
        <w:t xml:space="preserve"> изученный материал, а с овладением навыками анализа, объяснения, оценки исторических явлений, развитием их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коммуникативной культуры </w:t>
      </w:r>
      <w:proofErr w:type="gramStart"/>
      <w:r w:rsidRPr="00A04741">
        <w:rPr>
          <w:rFonts w:eastAsia="Calibri"/>
          <w:sz w:val="22"/>
          <w:szCs w:val="22"/>
          <w:lang w:eastAsia="en-US"/>
        </w:rPr>
        <w:t>обучающихся</w:t>
      </w:r>
      <w:proofErr w:type="gramEnd"/>
      <w:r w:rsidRPr="00A04741">
        <w:rPr>
          <w:rFonts w:eastAsia="Calibri"/>
          <w:sz w:val="22"/>
          <w:szCs w:val="22"/>
          <w:lang w:eastAsia="en-US"/>
        </w:rPr>
        <w:t xml:space="preserve">.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Особенностью курса истории, изучаемого на ступени среднего общего образования на базовом уровне, является его общеобязательный статус, независимость от задач профилизации образования и организации довузовской подготовки обучающихся. Изучение истории на базовом уровне направлено на более глубокое ознакомление обучающихся с социокультурным опытом человечества, исторически сложившимися мировоззренческими системами, ролью России во всемирно-историческом процессе, формирование у обучающихся способности понимать историческую обусловленность явлений и процессов современного мира. Тем самым, базовый уровень можно рассматривать как инвариантный компонент исторического образования на ступени среднего общего образования, связанный с приоритетными воспитательными задачами учебного процесса.  Основные содержательные линии программы базового уровня исторического образования на ступени среднего общего образования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Изучение каждого из этих курсов основывается на проблемно-хронологическом подходе с приоритетом учебного материала, связанного с </w:t>
      </w:r>
      <w:proofErr w:type="gramStart"/>
      <w:r w:rsidRPr="00A04741">
        <w:rPr>
          <w:rFonts w:eastAsia="Calibri"/>
          <w:sz w:val="22"/>
          <w:szCs w:val="22"/>
          <w:lang w:eastAsia="en-US"/>
        </w:rPr>
        <w:t>воспитательными</w:t>
      </w:r>
      <w:proofErr w:type="gramEnd"/>
      <w:r w:rsidRPr="00A04741">
        <w:rPr>
          <w:rFonts w:eastAsia="Calibri"/>
          <w:sz w:val="22"/>
          <w:szCs w:val="22"/>
          <w:lang w:eastAsia="en-US"/>
        </w:rPr>
        <w:t xml:space="preserve"> и развивающими задача-ми, важного с точки зрения социализации школьника, приобретения им общественно значимых знаний, умений, навыков.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Цели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Изучение истории на ступени среднего (полного) общего образования на базовом уровне направлено на достижение следующих целей: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-воспитание гражданственности, национальной идентичности, развитие мировоззренческих убеждений обучающихся на основе осмысления ими исторически сложившихся культурных, религиозных, этно-национальных традиций, нравственных и социальных установок,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идеологических доктрин;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-развитие способности понимать историческую обусловленность явлений и процессов </w:t>
      </w:r>
      <w:proofErr w:type="gramStart"/>
      <w:r w:rsidRPr="00A04741">
        <w:rPr>
          <w:rFonts w:eastAsia="Calibri"/>
          <w:sz w:val="22"/>
          <w:szCs w:val="22"/>
          <w:lang w:eastAsia="en-US"/>
        </w:rPr>
        <w:t>со-временного</w:t>
      </w:r>
      <w:proofErr w:type="gramEnd"/>
      <w:r w:rsidRPr="00A04741">
        <w:rPr>
          <w:rFonts w:eastAsia="Calibri"/>
          <w:sz w:val="22"/>
          <w:szCs w:val="22"/>
          <w:lang w:eastAsia="en-US"/>
        </w:rPr>
        <w:t xml:space="preserve">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-овладение умениями и навыками поиска, систематизации и комплексного анализа исторической информации;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Содержание курса для 10 класса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История </w:t>
      </w:r>
      <w:proofErr w:type="gramStart"/>
      <w:r w:rsidRPr="00A04741">
        <w:rPr>
          <w:rFonts w:eastAsia="Calibri"/>
          <w:b/>
          <w:bCs/>
          <w:sz w:val="22"/>
          <w:szCs w:val="22"/>
          <w:lang w:eastAsia="en-US"/>
        </w:rPr>
        <w:t>России</w:t>
      </w:r>
      <w:proofErr w:type="gramEnd"/>
      <w:r w:rsidRPr="00A04741">
        <w:rPr>
          <w:rFonts w:eastAsia="Calibri"/>
          <w:b/>
          <w:bCs/>
          <w:sz w:val="22"/>
          <w:szCs w:val="22"/>
          <w:lang w:eastAsia="en-US"/>
        </w:rPr>
        <w:t xml:space="preserve"> включая историю Татарстана.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История России – часть всемирной истории. </w:t>
      </w:r>
      <w:r w:rsidRPr="00A04741">
        <w:rPr>
          <w:rFonts w:eastAsia="Calibri"/>
          <w:sz w:val="22"/>
          <w:szCs w:val="22"/>
          <w:lang w:eastAsia="en-US"/>
        </w:rPr>
        <w:t xml:space="preserve">Особенности становления и развития российской цивилизации. Природно-климатический фактор и особенности освоения территорий Восточной Европы и Севера Евразии. Стоянки каменного века.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Народы и древнейшие государства на территории России. </w:t>
      </w:r>
      <w:r w:rsidRPr="00A04741">
        <w:rPr>
          <w:rFonts w:eastAsia="Calibri"/>
          <w:sz w:val="22"/>
          <w:szCs w:val="22"/>
          <w:lang w:eastAsia="en-US"/>
        </w:rPr>
        <w:t xml:space="preserve">Скотоводы и земледельцы. Появление металлических орудий и их влияние на первобытное общество. Великое переселение народов. </w:t>
      </w:r>
      <w:r w:rsidRPr="00A04741">
        <w:rPr>
          <w:rFonts w:eastAsia="Calibri"/>
          <w:sz w:val="22"/>
          <w:szCs w:val="22"/>
          <w:lang w:eastAsia="en-US"/>
        </w:rPr>
        <w:lastRenderedPageBreak/>
        <w:t xml:space="preserve">Праславяне. Восточнославянские племенные союзы и соседи. Занятия, общественный строй и верования восточных славян. Усиление роли племенных вождей, имущественное расслоение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Русь в IX – начале XII вв.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Происхождение государственности у славян. Возникновение Древнерусского государства. Новгород. Начало династии Рюриковичей Дань и подданство. Князья и дружина. Вечевые порядки. Принятие христианства. Влияние Византии. Культура. Древней Руси как один из факторов образования древнерусской народности. Право на Руси. Категории населения. Княжеские усобицы. Христианская культура и языческие традиции. Контакты с культурами Запада и Востока.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Русские земли и княжества в XII – середине XV вв. (11ч)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Крупнейшие земли и княжества. Монархии и республики. Волжская Булгария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Принятие Ордой ислама. Экспансия с Запада. Борьба с крестоносной агрессией: итоги и значение. Русские земли в составе Великого княжества Литовского. Русь и Степь. Идея единства Русской земли.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Великое княжество Московское в системе международных отношений. Автокефалия Русской Православной Церкви. Казанское ханство. Культурное развитие русских земель и княжеств. Влияние внешних факторов на развитие русской культуры.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Российское государство во второй половине XV-XVII вв.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Завершение объединения русских земель и образование Российского государства. Свержение золотоордынского ига. Особенности образования централизованного государства в России. «Москва – третий Рим». Роль церкви в государственном строительстве. Изменения в социальной структуре общества и формах феодального землевладения. Закрепощение крестьян. Установление царской власти. Реформы середины XVI в. Создание органов со-словно-представительной монархии. Опричнина. Расширение государственной территории в XVI в. Приказ казанского дворца. Смута. Пресечение правящей династии. Обострение социально-экономических противоречий. Борьба с Речью Посполитой и Швецией. Формирование национального самосознания. Восстановление самодержавия. Первые Романовы. Казанский край в период Смуты.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Социальные движения XVII в. Церковный раскол. Старообрядчество.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Развитие культуры народов России в XV –XVII вв. Учреждение патриаршества. Усиление светских элементов в русской культуре XVII в. Рост международного авторитета Российского государства. Формирование русского, украинского и белорусского народов. Повторительно-обобщающий урок.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Россия в XVIII – середине XIX вв.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Петровские преобразования. Провозглашение империи. Абсолютизм. </w:t>
      </w:r>
      <w:proofErr w:type="gramStart"/>
      <w:r w:rsidRPr="00A04741">
        <w:rPr>
          <w:rFonts w:eastAsia="Calibri"/>
          <w:sz w:val="22"/>
          <w:szCs w:val="22"/>
          <w:lang w:eastAsia="en-US"/>
        </w:rPr>
        <w:t>Превращение России в мировую державу в XVIII в. Россия в период дворцовых переворотов.</w:t>
      </w:r>
      <w:proofErr w:type="gramEnd"/>
      <w:r w:rsidRPr="00A04741">
        <w:rPr>
          <w:rFonts w:eastAsia="Calibri"/>
          <w:sz w:val="22"/>
          <w:szCs w:val="22"/>
          <w:lang w:eastAsia="en-US"/>
        </w:rPr>
        <w:t xml:space="preserve"> Превращение дворянства в господствующее сословие. Сохранение крепостничества в условиях модернизации. Упрочение сословного общества. Казанская губерния </w:t>
      </w:r>
      <w:r w:rsidRPr="00A04741">
        <w:rPr>
          <w:rFonts w:eastAsia="Calibri"/>
          <w:b/>
          <w:bCs/>
          <w:sz w:val="22"/>
          <w:szCs w:val="22"/>
          <w:lang w:eastAsia="en-US"/>
        </w:rPr>
        <w:t xml:space="preserve">в XVIII веке. </w:t>
      </w:r>
      <w:r w:rsidRPr="00A04741">
        <w:rPr>
          <w:rFonts w:eastAsia="Calibri"/>
          <w:sz w:val="22"/>
          <w:szCs w:val="22"/>
          <w:lang w:eastAsia="en-US"/>
        </w:rPr>
        <w:t xml:space="preserve">Реформы государственной системы в первой половине XIX в. Особенности экономики России в XVIII – пер-вой половине XIX в.: господство крепостного права и зарождение </w:t>
      </w:r>
      <w:proofErr w:type="gramStart"/>
      <w:r w:rsidRPr="00A04741">
        <w:rPr>
          <w:rFonts w:eastAsia="Calibri"/>
          <w:sz w:val="22"/>
          <w:szCs w:val="22"/>
          <w:lang w:eastAsia="en-US"/>
        </w:rPr>
        <w:t>капиталистических</w:t>
      </w:r>
      <w:proofErr w:type="gramEnd"/>
      <w:r w:rsidRPr="00A04741">
        <w:rPr>
          <w:rFonts w:eastAsia="Calibri"/>
          <w:sz w:val="22"/>
          <w:szCs w:val="22"/>
          <w:lang w:eastAsia="en-US"/>
        </w:rPr>
        <w:t xml:space="preserve"> от-ношений. Отечественная война 1812 г. Русское Просвещение. Движение декабристов. Начало промышленного переворота. Социально-экономическое развитие казанской губернии. Консерваторы. Славянофилы и западники. Русский утопический социализм. Общественное движение и развитие образования в Казанской губернии. Имперская внешняя политика России. Крымская война. Культура народов России и ее связи с европейской и мировой культурой XVIII – первой половины XIX </w:t>
      </w:r>
      <w:proofErr w:type="gramStart"/>
      <w:r w:rsidRPr="00A04741">
        <w:rPr>
          <w:rFonts w:eastAsia="Calibri"/>
          <w:sz w:val="22"/>
          <w:szCs w:val="22"/>
          <w:lang w:eastAsia="en-US"/>
        </w:rPr>
        <w:t>в</w:t>
      </w:r>
      <w:proofErr w:type="gramEnd"/>
      <w:r w:rsidRPr="00A04741">
        <w:rPr>
          <w:rFonts w:eastAsia="Calibri"/>
          <w:sz w:val="22"/>
          <w:szCs w:val="22"/>
          <w:lang w:eastAsia="en-US"/>
        </w:rPr>
        <w:t xml:space="preserve">. </w:t>
      </w:r>
      <w:proofErr w:type="gramStart"/>
      <w:r w:rsidRPr="00A04741">
        <w:rPr>
          <w:rFonts w:eastAsia="Calibri"/>
          <w:sz w:val="22"/>
          <w:szCs w:val="22"/>
          <w:lang w:eastAsia="en-US"/>
        </w:rPr>
        <w:t>Российская</w:t>
      </w:r>
      <w:proofErr w:type="gramEnd"/>
      <w:r w:rsidRPr="00A04741">
        <w:rPr>
          <w:rFonts w:eastAsia="Calibri"/>
          <w:sz w:val="22"/>
          <w:szCs w:val="22"/>
          <w:lang w:eastAsia="en-US"/>
        </w:rPr>
        <w:t xml:space="preserve"> империя в первой половине XIX века.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Всемирная история с древнейших времен до середины Х</w:t>
      </w:r>
      <w:proofErr w:type="gramStart"/>
      <w:r w:rsidRPr="00A04741">
        <w:rPr>
          <w:rFonts w:eastAsia="Calibri"/>
          <w:b/>
          <w:bCs/>
          <w:sz w:val="22"/>
          <w:szCs w:val="22"/>
          <w:lang w:eastAsia="en-US"/>
        </w:rPr>
        <w:t>I</w:t>
      </w:r>
      <w:proofErr w:type="gramEnd"/>
      <w:r w:rsidRPr="00A04741">
        <w:rPr>
          <w:rFonts w:eastAsia="Calibri"/>
          <w:b/>
          <w:bCs/>
          <w:sz w:val="22"/>
          <w:szCs w:val="22"/>
          <w:lang w:eastAsia="en-US"/>
        </w:rPr>
        <w:t xml:space="preserve">Х века.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История как наука.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Введение. История в системе гуманитарных наук. Основные концепции исторического </w:t>
      </w:r>
      <w:proofErr w:type="gramStart"/>
      <w:r w:rsidRPr="00A04741">
        <w:rPr>
          <w:rFonts w:eastAsia="Calibri"/>
          <w:sz w:val="22"/>
          <w:szCs w:val="22"/>
          <w:lang w:eastAsia="en-US"/>
        </w:rPr>
        <w:t>раз-вития</w:t>
      </w:r>
      <w:proofErr w:type="gramEnd"/>
      <w:r w:rsidRPr="00A04741">
        <w:rPr>
          <w:rFonts w:eastAsia="Calibri"/>
          <w:sz w:val="22"/>
          <w:szCs w:val="22"/>
          <w:lang w:eastAsia="en-US"/>
        </w:rPr>
        <w:t xml:space="preserve"> человечества.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Древнейшая стадия истории человечества.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sz w:val="22"/>
          <w:szCs w:val="22"/>
          <w:lang w:eastAsia="en-US"/>
        </w:rPr>
        <w:lastRenderedPageBreak/>
        <w:t>Природное</w:t>
      </w:r>
      <w:proofErr w:type="gramEnd"/>
      <w:r w:rsidRPr="00A04741">
        <w:rPr>
          <w:rFonts w:eastAsia="Calibri"/>
          <w:sz w:val="22"/>
          <w:szCs w:val="22"/>
          <w:lang w:eastAsia="en-US"/>
        </w:rPr>
        <w:t xml:space="preserve"> и социальное в человеке и человеческом сообществе первобытной эпохи. Формирование рас и языковых семей. Неолитическая революция. Изменения в укладе жизни и формах социальных связей, родоплеменные отношения.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Цивилизации Древнего мира и Средневековья.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Архаичные цивилизации. Особенности материальной культуры. Развитие государственности и форм социальной организации. Мифологическая картина мира. Формирование индо-буддийской и </w:t>
      </w:r>
      <w:proofErr w:type="gramStart"/>
      <w:r w:rsidRPr="00A04741">
        <w:rPr>
          <w:rFonts w:eastAsia="Calibri"/>
          <w:sz w:val="22"/>
          <w:szCs w:val="22"/>
          <w:lang w:eastAsia="en-US"/>
        </w:rPr>
        <w:t>китайско-конфуцианской</w:t>
      </w:r>
      <w:proofErr w:type="gramEnd"/>
      <w:r w:rsidRPr="00A04741">
        <w:rPr>
          <w:rFonts w:eastAsia="Calibri"/>
          <w:sz w:val="22"/>
          <w:szCs w:val="22"/>
          <w:lang w:eastAsia="en-US"/>
        </w:rPr>
        <w:t xml:space="preserve"> духовных традиций. Возникновение религиозной картины мира. Социальные нормы и духовные ценности. Философская мысль в древнем обществе. Христианская средневековая цивилизация в Европе, ее региональные особенности и динамика развития. Православие и католицизм. Сословно- корпоративный строй в европейском средневековом обществе. Феодализм как система социальных отношений и власти. Культурное и философское наследие. Кризис европейского традиционного общества в XIV- XV вв. Предпосылки модернизации.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Новое время: эпоха модернизации.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Модернизация как процесс перехода </w:t>
      </w:r>
      <w:proofErr w:type="gramStart"/>
      <w:r w:rsidRPr="00A04741">
        <w:rPr>
          <w:rFonts w:eastAsia="Calibri"/>
          <w:sz w:val="22"/>
          <w:szCs w:val="22"/>
          <w:lang w:eastAsia="en-US"/>
        </w:rPr>
        <w:t>от</w:t>
      </w:r>
      <w:proofErr w:type="gramEnd"/>
      <w:r w:rsidRPr="00A04741">
        <w:rPr>
          <w:rFonts w:eastAsia="Calibri"/>
          <w:sz w:val="22"/>
          <w:szCs w:val="22"/>
          <w:lang w:eastAsia="en-US"/>
        </w:rPr>
        <w:t xml:space="preserve"> традиционного к индустриальному обществу. Великие географические открытия и начало </w:t>
      </w:r>
      <w:proofErr w:type="gramStart"/>
      <w:r w:rsidRPr="00A04741">
        <w:rPr>
          <w:rFonts w:eastAsia="Calibri"/>
          <w:sz w:val="22"/>
          <w:szCs w:val="22"/>
          <w:lang w:eastAsia="en-US"/>
        </w:rPr>
        <w:t>европейской</w:t>
      </w:r>
      <w:proofErr w:type="gramEnd"/>
      <w:r w:rsidRPr="00A04741">
        <w:rPr>
          <w:rFonts w:eastAsia="Calibri"/>
          <w:sz w:val="22"/>
          <w:szCs w:val="22"/>
          <w:lang w:eastAsia="en-US"/>
        </w:rPr>
        <w:t xml:space="preserve"> колониальной экспанции. Формирование нового пространственного восприятия мира. Изменение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Мировосприятие человека индустриального общества. Формирование классической научной картины мира в XVII-XIX</w:t>
      </w:r>
      <w:proofErr w:type="gramStart"/>
      <w:r w:rsidRPr="00A04741">
        <w:rPr>
          <w:rFonts w:eastAsia="Calibri"/>
          <w:sz w:val="22"/>
          <w:szCs w:val="22"/>
          <w:lang w:eastAsia="en-US"/>
        </w:rPr>
        <w:t>вв</w:t>
      </w:r>
      <w:proofErr w:type="gramEnd"/>
      <w:r w:rsidRPr="00A04741">
        <w:rPr>
          <w:rFonts w:eastAsia="Calibri"/>
          <w:sz w:val="22"/>
          <w:szCs w:val="22"/>
          <w:lang w:eastAsia="en-US"/>
        </w:rPr>
        <w:t xml:space="preserve">. Особенности духовной жизни Нового времени. Эволюция системы международных отношений в конце 15-сер.19вв. Традиционные общества Востока в условиях европейской колониальной экспансии.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Содержание курса для 11 класса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ИСТОРИЯ РОССИИ (включая историю татарского народа и Татарстана).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Россия во второй пол.19 – начале 20вв.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Реформы 1860—1870 г. </w:t>
      </w:r>
      <w:r w:rsidRPr="00A04741">
        <w:rPr>
          <w:rFonts w:eastAsia="Calibri"/>
          <w:sz w:val="22"/>
          <w:szCs w:val="22"/>
          <w:lang w:eastAsia="en-US"/>
        </w:rPr>
        <w:t xml:space="preserve">Земская (1864 г.) и городская (1870 г.) реформы: земские </w:t>
      </w:r>
      <w:proofErr w:type="gramStart"/>
      <w:r w:rsidRPr="00A04741">
        <w:rPr>
          <w:rFonts w:eastAsia="Calibri"/>
          <w:sz w:val="22"/>
          <w:szCs w:val="22"/>
          <w:lang w:eastAsia="en-US"/>
        </w:rPr>
        <w:t>собра-ния</w:t>
      </w:r>
      <w:proofErr w:type="gramEnd"/>
      <w:r w:rsidRPr="00A04741">
        <w:rPr>
          <w:rFonts w:eastAsia="Calibri"/>
          <w:sz w:val="22"/>
          <w:szCs w:val="22"/>
          <w:lang w:eastAsia="en-US"/>
        </w:rPr>
        <w:t xml:space="preserve"> и городские думы. Судебная реформа (1864 г.): суды присяжных и другие черты. </w:t>
      </w:r>
      <w:proofErr w:type="gramStart"/>
      <w:r w:rsidRPr="00A04741">
        <w:rPr>
          <w:rFonts w:eastAsia="Calibri"/>
          <w:sz w:val="22"/>
          <w:szCs w:val="22"/>
          <w:lang w:eastAsia="en-US"/>
        </w:rPr>
        <w:t>Воен-ная</w:t>
      </w:r>
      <w:proofErr w:type="gramEnd"/>
      <w:r w:rsidRPr="00A04741">
        <w:rPr>
          <w:rFonts w:eastAsia="Calibri"/>
          <w:sz w:val="22"/>
          <w:szCs w:val="22"/>
          <w:lang w:eastAsia="en-US"/>
        </w:rPr>
        <w:t xml:space="preserve"> реформа (1874 г.): всеобщая воинская повинность. Реформы образования и печати. Значение реформ для ликвидации сословного строя и других преград на пути модернизации России.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Отмена крепостного права. </w:t>
      </w:r>
      <w:r w:rsidRPr="00A04741">
        <w:rPr>
          <w:rFonts w:eastAsia="Calibri"/>
          <w:sz w:val="22"/>
          <w:szCs w:val="22"/>
          <w:lang w:eastAsia="en-US"/>
        </w:rPr>
        <w:t xml:space="preserve">(19 февраля 1861 г.) и его условия: выкуп, временнообязанные, отрезки. </w:t>
      </w:r>
      <w:r w:rsidRPr="00A04741">
        <w:rPr>
          <w:rFonts w:eastAsia="Calibri"/>
          <w:b/>
          <w:bCs/>
          <w:sz w:val="22"/>
          <w:szCs w:val="22"/>
          <w:lang w:eastAsia="en-US"/>
        </w:rPr>
        <w:t xml:space="preserve">Развитие капиталистических отношений в промышленности и сельском хозяйстве. Сохранение остатков крепостничества. </w:t>
      </w:r>
      <w:r w:rsidRPr="00A04741">
        <w:rPr>
          <w:rFonts w:eastAsia="Calibri"/>
          <w:b/>
          <w:bCs/>
          <w:i/>
          <w:iCs/>
          <w:sz w:val="22"/>
          <w:szCs w:val="22"/>
          <w:lang w:eastAsia="en-US"/>
        </w:rPr>
        <w:t>Самодержавие, сословный строй и модернизационные процессы</w:t>
      </w:r>
      <w:r w:rsidRPr="00A04741">
        <w:rPr>
          <w:rFonts w:eastAsia="Calibri"/>
          <w:sz w:val="22"/>
          <w:szCs w:val="22"/>
          <w:lang w:eastAsia="en-US"/>
        </w:rPr>
        <w:t xml:space="preserve">. Александр III (1881–1894 гг.): особенности личности. </w:t>
      </w:r>
      <w:r w:rsidRPr="00A04741">
        <w:rPr>
          <w:rFonts w:eastAsia="Calibri"/>
          <w:b/>
          <w:bCs/>
          <w:sz w:val="22"/>
          <w:szCs w:val="22"/>
          <w:lang w:eastAsia="en-US"/>
        </w:rPr>
        <w:t xml:space="preserve">Политика контрреформ. Российский монополистический капитализм и его особенности. Роль государства в экономической жизни страны. </w:t>
      </w:r>
      <w:r w:rsidRPr="00A04741">
        <w:rPr>
          <w:rFonts w:eastAsia="Calibri"/>
          <w:sz w:val="22"/>
          <w:szCs w:val="22"/>
          <w:lang w:eastAsia="en-US"/>
        </w:rPr>
        <w:t xml:space="preserve">Ужесточение национальной политики и рост антиимперских настроений на окраинах. С.Ю.Витте (личность и взгляды) и продолжение экономической модернизации. </w:t>
      </w:r>
      <w:r w:rsidRPr="00A04741">
        <w:rPr>
          <w:rFonts w:eastAsia="Calibri"/>
          <w:b/>
          <w:bCs/>
          <w:sz w:val="22"/>
          <w:szCs w:val="22"/>
          <w:lang w:eastAsia="en-US"/>
        </w:rPr>
        <w:t xml:space="preserve">Реформы С.Ю. Витте. </w:t>
      </w:r>
      <w:r w:rsidRPr="00A04741">
        <w:rPr>
          <w:rFonts w:eastAsia="Calibri"/>
          <w:sz w:val="22"/>
          <w:szCs w:val="22"/>
          <w:lang w:eastAsia="en-US"/>
        </w:rPr>
        <w:t xml:space="preserve">Завершение промышленного переворота к 1890-м годам, формирование классов индустриального общества (буржуазия и пролетариат). Промышленный подъем на рубеже XIX–XX веков и формирование монополий. Государственный капитализм. Иностранный капитал в России. Противоречия и непоследовательность ускоренной модернизации в городе и деревне.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Аграрная реформа П.А. Столыпина. Нарастание экономических и социальных противоречий в условиях форсированной модернизации.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Идейные течения, политические партии и общественные движения в России на </w:t>
      </w:r>
      <w:proofErr w:type="gramStart"/>
      <w:r w:rsidRPr="00A04741">
        <w:rPr>
          <w:rFonts w:eastAsia="Calibri"/>
          <w:b/>
          <w:bCs/>
          <w:sz w:val="22"/>
          <w:szCs w:val="22"/>
          <w:lang w:eastAsia="en-US"/>
        </w:rPr>
        <w:t>рубе-же</w:t>
      </w:r>
      <w:proofErr w:type="gramEnd"/>
      <w:r w:rsidRPr="00A04741">
        <w:rPr>
          <w:rFonts w:eastAsia="Calibri"/>
          <w:b/>
          <w:bCs/>
          <w:sz w:val="22"/>
          <w:szCs w:val="22"/>
          <w:lang w:eastAsia="en-US"/>
        </w:rPr>
        <w:t xml:space="preserve"> веков. Революция 1905—1907 гг. </w:t>
      </w:r>
      <w:r w:rsidRPr="00A04741">
        <w:rPr>
          <w:rFonts w:eastAsia="Calibri"/>
          <w:b/>
          <w:bCs/>
          <w:i/>
          <w:iCs/>
          <w:sz w:val="22"/>
          <w:szCs w:val="22"/>
          <w:lang w:eastAsia="en-US"/>
        </w:rPr>
        <w:t>Становление российского парламентаризма</w:t>
      </w:r>
      <w:r w:rsidRPr="00A04741">
        <w:rPr>
          <w:rFonts w:eastAsia="Calibri"/>
          <w:b/>
          <w:bCs/>
          <w:sz w:val="22"/>
          <w:szCs w:val="22"/>
          <w:lang w:eastAsia="en-US"/>
        </w:rPr>
        <w:t xml:space="preserve">.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Духовная жизнь российского общества во второй половине XIX — начале XX вв. Развитие системы образования, научные достижения российских ученых. </w:t>
      </w:r>
      <w:r w:rsidRPr="00A04741">
        <w:rPr>
          <w:rFonts w:eastAsia="Calibri"/>
          <w:sz w:val="22"/>
          <w:szCs w:val="22"/>
          <w:lang w:eastAsia="en-US"/>
        </w:rPr>
        <w:t xml:space="preserve">Духовная жизнь татарского общества на рубеже веков XIX-XX </w:t>
      </w:r>
      <w:proofErr w:type="gramStart"/>
      <w:r w:rsidRPr="00A04741">
        <w:rPr>
          <w:rFonts w:eastAsia="Calibri"/>
          <w:sz w:val="22"/>
          <w:szCs w:val="22"/>
          <w:lang w:eastAsia="en-US"/>
        </w:rPr>
        <w:t>в</w:t>
      </w:r>
      <w:proofErr w:type="gramEnd"/>
      <w:r w:rsidRPr="00A04741">
        <w:rPr>
          <w:rFonts w:eastAsia="Calibri"/>
          <w:sz w:val="22"/>
          <w:szCs w:val="22"/>
          <w:lang w:eastAsia="en-US"/>
        </w:rPr>
        <w:t xml:space="preserve">. Взаимосвязь и взаимовлияние российской и мировой культуры – достижения второй половины XIX века: расширение системы образования, научные открытия (Д.И.Менделеев), вклад в национальную и мировую культуру творчества Ф.М.Достоевского и Л.Н.Толстого и т.д. Новаторские тенденции в развитии художественной культуры. Отражение духовного кризиса в художественной культуре декаданса.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“Восточный вопрос” во внешней политике Российской империи. </w:t>
      </w:r>
      <w:r w:rsidRPr="00A04741">
        <w:rPr>
          <w:rFonts w:eastAsia="Calibri"/>
          <w:sz w:val="22"/>
          <w:szCs w:val="22"/>
          <w:lang w:eastAsia="en-US"/>
        </w:rPr>
        <w:t xml:space="preserve">Восстановление положения России как великой державы: присоединения в Средней Азии, на Дальнем Востоке, русско-турецкая война 1877–1878 гг. Россия в системе военно-политических союзов на рубеже XIX—XX вв. Русско-японская война, участие татар в русско-японской войне </w:t>
      </w:r>
      <w:r w:rsidRPr="00A04741">
        <w:rPr>
          <w:rFonts w:eastAsia="Calibri"/>
          <w:b/>
          <w:bCs/>
          <w:sz w:val="22"/>
          <w:szCs w:val="22"/>
          <w:lang w:eastAsia="en-US"/>
        </w:rPr>
        <w:t>Россия в</w:t>
      </w:r>
      <w:proofErr w:type="gramStart"/>
      <w:r w:rsidRPr="00A04741">
        <w:rPr>
          <w:rFonts w:eastAsia="Calibri"/>
          <w:b/>
          <w:bCs/>
          <w:sz w:val="22"/>
          <w:szCs w:val="22"/>
          <w:lang w:eastAsia="en-US"/>
        </w:rPr>
        <w:t xml:space="preserve"> П</w:t>
      </w:r>
      <w:proofErr w:type="gramEnd"/>
      <w:r w:rsidRPr="00A04741">
        <w:rPr>
          <w:rFonts w:eastAsia="Calibri"/>
          <w:b/>
          <w:bCs/>
          <w:sz w:val="22"/>
          <w:szCs w:val="22"/>
          <w:lang w:eastAsia="en-US"/>
        </w:rPr>
        <w:t xml:space="preserve">ервой мировой войне. </w:t>
      </w:r>
      <w:r w:rsidRPr="00A04741">
        <w:rPr>
          <w:rFonts w:eastAsia="Calibri"/>
          <w:b/>
          <w:bCs/>
          <w:i/>
          <w:iCs/>
          <w:sz w:val="22"/>
          <w:szCs w:val="22"/>
          <w:lang w:eastAsia="en-US"/>
        </w:rPr>
        <w:t>Влияние войны на российское общество</w:t>
      </w:r>
      <w:r w:rsidRPr="00A04741">
        <w:rPr>
          <w:rFonts w:eastAsia="Calibri"/>
          <w:b/>
          <w:bCs/>
          <w:sz w:val="22"/>
          <w:szCs w:val="22"/>
          <w:lang w:eastAsia="en-US"/>
        </w:rPr>
        <w:t xml:space="preserve">. </w:t>
      </w:r>
      <w:r w:rsidRPr="00A04741">
        <w:rPr>
          <w:rFonts w:eastAsia="Calibri"/>
          <w:sz w:val="22"/>
          <w:szCs w:val="22"/>
          <w:lang w:eastAsia="en-US"/>
        </w:rPr>
        <w:t xml:space="preserve">Обществен-но-политический кризис накануне 1917 г.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Революция 1917 г. и Гражданская война в России.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lastRenderedPageBreak/>
        <w:t>Революция 1917г</w:t>
      </w:r>
      <w:r w:rsidRPr="00A04741">
        <w:rPr>
          <w:rFonts w:eastAsia="Calibri"/>
          <w:sz w:val="22"/>
          <w:szCs w:val="22"/>
          <w:lang w:eastAsia="en-US"/>
        </w:rPr>
        <w:t xml:space="preserve">. Падение самодержавия. </w:t>
      </w:r>
      <w:r w:rsidRPr="00A04741">
        <w:rPr>
          <w:rFonts w:eastAsia="Calibri"/>
          <w:b/>
          <w:bCs/>
          <w:sz w:val="22"/>
          <w:szCs w:val="22"/>
          <w:lang w:eastAsia="en-US"/>
        </w:rPr>
        <w:t xml:space="preserve">Временное правительство и Советы. </w:t>
      </w:r>
      <w:r w:rsidRPr="00A04741">
        <w:rPr>
          <w:rFonts w:eastAsia="Calibri"/>
          <w:b/>
          <w:bCs/>
          <w:i/>
          <w:iCs/>
          <w:sz w:val="22"/>
          <w:szCs w:val="22"/>
          <w:lang w:eastAsia="en-US"/>
        </w:rPr>
        <w:t xml:space="preserve">Тактика политических партий. </w:t>
      </w:r>
      <w:r w:rsidRPr="00A04741">
        <w:rPr>
          <w:rFonts w:eastAsia="Calibri"/>
          <w:sz w:val="22"/>
          <w:szCs w:val="22"/>
          <w:lang w:eastAsia="en-US"/>
        </w:rPr>
        <w:t xml:space="preserve">Провозглашение России республикой. Кризис власти. Маргинализация общества. </w:t>
      </w:r>
      <w:r w:rsidRPr="00A04741">
        <w:rPr>
          <w:rFonts w:eastAsia="Calibri"/>
          <w:i/>
          <w:iCs/>
          <w:sz w:val="22"/>
          <w:szCs w:val="22"/>
          <w:lang w:eastAsia="en-US"/>
        </w:rPr>
        <w:t xml:space="preserve">Разложение армии, углубление экономических трудностей, положение на национальных окраинах. Причины слабости демократических сил России.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Провозглашение и утверждение Советской власти </w:t>
      </w:r>
      <w:r w:rsidRPr="00A04741">
        <w:rPr>
          <w:rFonts w:eastAsia="Calibri"/>
          <w:sz w:val="22"/>
          <w:szCs w:val="22"/>
          <w:lang w:eastAsia="en-US"/>
        </w:rPr>
        <w:t>в России</w:t>
      </w:r>
      <w:proofErr w:type="gramStart"/>
      <w:r w:rsidRPr="00A04741">
        <w:rPr>
          <w:rFonts w:eastAsia="Calibri"/>
          <w:sz w:val="22"/>
          <w:szCs w:val="22"/>
          <w:lang w:eastAsia="en-US"/>
        </w:rPr>
        <w:t xml:space="preserve"> .</w:t>
      </w:r>
      <w:proofErr w:type="gramEnd"/>
      <w:r w:rsidRPr="00A04741">
        <w:rPr>
          <w:rFonts w:eastAsia="Calibri"/>
          <w:i/>
          <w:iCs/>
          <w:sz w:val="22"/>
          <w:szCs w:val="22"/>
          <w:lang w:eastAsia="en-US"/>
        </w:rPr>
        <w:t xml:space="preserve">Характер событий октября 1917 г. в оценках современников и историков. </w:t>
      </w:r>
      <w:r w:rsidRPr="00A04741">
        <w:rPr>
          <w:rFonts w:eastAsia="Calibri"/>
          <w:sz w:val="22"/>
          <w:szCs w:val="22"/>
          <w:lang w:eastAsia="en-US"/>
        </w:rPr>
        <w:t xml:space="preserve">Первые декреты Советской власти. </w:t>
      </w:r>
      <w:r w:rsidRPr="00A04741">
        <w:rPr>
          <w:rFonts w:eastAsia="Calibri"/>
          <w:b/>
          <w:bCs/>
          <w:i/>
          <w:iCs/>
          <w:sz w:val="22"/>
          <w:szCs w:val="22"/>
          <w:lang w:eastAsia="en-US"/>
        </w:rPr>
        <w:t xml:space="preserve">Учредительное собрание. Брестский мир. </w:t>
      </w:r>
      <w:r w:rsidRPr="00A04741">
        <w:rPr>
          <w:rFonts w:eastAsia="Calibri"/>
          <w:sz w:val="22"/>
          <w:szCs w:val="22"/>
          <w:lang w:eastAsia="en-US"/>
        </w:rPr>
        <w:t xml:space="preserve">Создание РСФСР. </w:t>
      </w:r>
      <w:r w:rsidRPr="00A04741">
        <w:rPr>
          <w:rFonts w:eastAsia="Calibri"/>
          <w:i/>
          <w:iCs/>
          <w:sz w:val="22"/>
          <w:szCs w:val="22"/>
          <w:lang w:eastAsia="en-US"/>
        </w:rPr>
        <w:t xml:space="preserve">Конституция 1918 г. </w:t>
      </w:r>
      <w:proofErr w:type="gramStart"/>
      <w:r w:rsidRPr="00A04741">
        <w:rPr>
          <w:rFonts w:eastAsia="Calibri"/>
          <w:b/>
          <w:bCs/>
          <w:i/>
          <w:iCs/>
          <w:sz w:val="22"/>
          <w:szCs w:val="22"/>
          <w:lang w:eastAsia="en-US"/>
        </w:rPr>
        <w:t>Фор-мирование</w:t>
      </w:r>
      <w:proofErr w:type="gramEnd"/>
      <w:r w:rsidRPr="00A04741">
        <w:rPr>
          <w:rFonts w:eastAsia="Calibri"/>
          <w:b/>
          <w:bCs/>
          <w:i/>
          <w:iCs/>
          <w:sz w:val="22"/>
          <w:szCs w:val="22"/>
          <w:lang w:eastAsia="en-US"/>
        </w:rPr>
        <w:t xml:space="preserve"> однопартийной системы в России.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Гражданская война и иностранная интервенция: </w:t>
      </w:r>
      <w:r w:rsidRPr="00A04741">
        <w:rPr>
          <w:rFonts w:eastAsia="Calibri"/>
          <w:sz w:val="22"/>
          <w:szCs w:val="22"/>
          <w:lang w:eastAsia="en-US"/>
        </w:rPr>
        <w:t xml:space="preserve">причины, этапы, участники, ход военных действий. </w:t>
      </w:r>
      <w:r w:rsidRPr="00A04741">
        <w:rPr>
          <w:rFonts w:eastAsia="Calibri"/>
          <w:b/>
          <w:bCs/>
          <w:sz w:val="22"/>
          <w:szCs w:val="22"/>
          <w:lang w:eastAsia="en-US"/>
        </w:rPr>
        <w:t xml:space="preserve">Политически е программы участвующих сторон. Политика «военного коммунизма». </w:t>
      </w:r>
      <w:r w:rsidRPr="00A04741">
        <w:rPr>
          <w:rFonts w:eastAsia="Calibri"/>
          <w:b/>
          <w:bCs/>
          <w:i/>
          <w:iCs/>
          <w:sz w:val="22"/>
          <w:szCs w:val="22"/>
          <w:lang w:eastAsia="en-US"/>
        </w:rPr>
        <w:t xml:space="preserve">«Белый» и «красный» террор. </w:t>
      </w:r>
      <w:r w:rsidRPr="00A04741">
        <w:rPr>
          <w:rFonts w:eastAsia="Calibri"/>
          <w:i/>
          <w:iCs/>
          <w:sz w:val="22"/>
          <w:szCs w:val="22"/>
          <w:lang w:eastAsia="en-US"/>
        </w:rPr>
        <w:t xml:space="preserve">Причины поражения белого движения. </w:t>
      </w:r>
      <w:r w:rsidRPr="00A04741">
        <w:rPr>
          <w:rFonts w:eastAsia="Calibri"/>
          <w:b/>
          <w:bCs/>
          <w:i/>
          <w:iCs/>
          <w:sz w:val="22"/>
          <w:szCs w:val="22"/>
          <w:lang w:eastAsia="en-US"/>
        </w:rPr>
        <w:t xml:space="preserve">Российская эмиграция.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i/>
          <w:iCs/>
          <w:sz w:val="22"/>
          <w:szCs w:val="22"/>
          <w:lang w:eastAsia="en-US"/>
        </w:rPr>
        <w:t xml:space="preserve">Экономическое и политическое положение Советской России после гражданской войны. </w:t>
      </w:r>
      <w:r w:rsidRPr="00A04741">
        <w:rPr>
          <w:rFonts w:eastAsia="Calibri"/>
          <w:b/>
          <w:bCs/>
          <w:sz w:val="22"/>
          <w:szCs w:val="22"/>
          <w:lang w:eastAsia="en-US"/>
        </w:rPr>
        <w:t xml:space="preserve">Переход к новой экономической политике.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Советское общество в 1922-1941 гг.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Образование СССР</w:t>
      </w:r>
      <w:r w:rsidRPr="00A04741">
        <w:rPr>
          <w:rFonts w:eastAsia="Calibri"/>
          <w:sz w:val="22"/>
          <w:szCs w:val="22"/>
          <w:lang w:eastAsia="en-US"/>
        </w:rPr>
        <w:t xml:space="preserve">. </w:t>
      </w:r>
      <w:r w:rsidRPr="00A04741">
        <w:rPr>
          <w:rFonts w:eastAsia="Calibri"/>
          <w:b/>
          <w:bCs/>
          <w:sz w:val="22"/>
          <w:szCs w:val="22"/>
          <w:lang w:eastAsia="en-US"/>
        </w:rPr>
        <w:t xml:space="preserve">Выбор путей объединения. Национально-государственное строительство. Партийные дискуссии о путях социалистической модернизации общества. </w:t>
      </w:r>
      <w:r w:rsidRPr="00A04741">
        <w:rPr>
          <w:rFonts w:eastAsia="Calibri"/>
          <w:b/>
          <w:bCs/>
          <w:i/>
          <w:iCs/>
          <w:sz w:val="22"/>
          <w:szCs w:val="22"/>
          <w:lang w:eastAsia="en-US"/>
        </w:rPr>
        <w:t>Концепция построения социализма в отдельно взятой стране</w:t>
      </w:r>
      <w:r w:rsidRPr="00A04741">
        <w:rPr>
          <w:rFonts w:eastAsia="Calibri"/>
          <w:i/>
          <w:iCs/>
          <w:sz w:val="22"/>
          <w:szCs w:val="22"/>
          <w:lang w:eastAsia="en-US"/>
        </w:rPr>
        <w:t xml:space="preserve">.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Успехи, противоречия и кризисы НЭПа. </w:t>
      </w:r>
      <w:r w:rsidRPr="00A04741">
        <w:rPr>
          <w:rFonts w:eastAsia="Calibri"/>
          <w:b/>
          <w:bCs/>
          <w:sz w:val="22"/>
          <w:szCs w:val="22"/>
          <w:lang w:eastAsia="en-US"/>
        </w:rPr>
        <w:t xml:space="preserve">Причины свертывания новой экономической политики. </w:t>
      </w:r>
      <w:r w:rsidRPr="00A04741">
        <w:rPr>
          <w:rFonts w:eastAsia="Calibri"/>
          <w:i/>
          <w:iCs/>
          <w:sz w:val="22"/>
          <w:szCs w:val="22"/>
          <w:lang w:eastAsia="en-US"/>
        </w:rPr>
        <w:t xml:space="preserve">Татарстан в годы НЭПа. </w:t>
      </w:r>
      <w:r w:rsidRPr="00A04741">
        <w:rPr>
          <w:rFonts w:eastAsia="Calibri"/>
          <w:sz w:val="22"/>
          <w:szCs w:val="22"/>
          <w:lang w:eastAsia="en-US"/>
        </w:rPr>
        <w:t xml:space="preserve">Выбор стратегии форсированного социально-экономического развития. </w:t>
      </w:r>
      <w:r w:rsidRPr="00A04741">
        <w:rPr>
          <w:rFonts w:eastAsia="Calibri"/>
          <w:b/>
          <w:bCs/>
          <w:sz w:val="22"/>
          <w:szCs w:val="22"/>
          <w:lang w:eastAsia="en-US"/>
        </w:rPr>
        <w:t xml:space="preserve">Индустриализация, </w:t>
      </w:r>
      <w:r w:rsidRPr="00A04741">
        <w:rPr>
          <w:rFonts w:eastAsia="Calibri"/>
          <w:sz w:val="22"/>
          <w:szCs w:val="22"/>
          <w:lang w:eastAsia="en-US"/>
        </w:rPr>
        <w:t xml:space="preserve">ее источники и результаты. </w:t>
      </w:r>
      <w:r w:rsidRPr="00A04741">
        <w:rPr>
          <w:rFonts w:eastAsia="Calibri"/>
          <w:b/>
          <w:bCs/>
          <w:sz w:val="22"/>
          <w:szCs w:val="22"/>
          <w:lang w:eastAsia="en-US"/>
        </w:rPr>
        <w:t xml:space="preserve">Коллективизация, </w:t>
      </w:r>
      <w:r w:rsidRPr="00A04741">
        <w:rPr>
          <w:rFonts w:eastAsia="Calibri"/>
          <w:sz w:val="22"/>
          <w:szCs w:val="22"/>
          <w:lang w:eastAsia="en-US"/>
        </w:rPr>
        <w:t xml:space="preserve">ее социальные и экономические последствия в России и на территории Татарстана в нашем поселке. Противоречия социалистической модернизации. </w:t>
      </w:r>
      <w:r w:rsidRPr="00A04741">
        <w:rPr>
          <w:rFonts w:eastAsia="Calibri"/>
          <w:b/>
          <w:bCs/>
          <w:sz w:val="22"/>
          <w:szCs w:val="22"/>
          <w:lang w:eastAsia="en-US"/>
        </w:rPr>
        <w:t xml:space="preserve">Конституция 1936 г. </w:t>
      </w:r>
      <w:r w:rsidRPr="00A04741">
        <w:rPr>
          <w:rFonts w:eastAsia="Calibri"/>
          <w:sz w:val="22"/>
          <w:szCs w:val="22"/>
          <w:lang w:eastAsia="en-US"/>
        </w:rPr>
        <w:t xml:space="preserve">Централизованная (командная) система управления. </w:t>
      </w:r>
      <w:r w:rsidRPr="00A04741">
        <w:rPr>
          <w:rFonts w:eastAsia="Calibri"/>
          <w:i/>
          <w:iCs/>
          <w:sz w:val="22"/>
          <w:szCs w:val="22"/>
          <w:lang w:eastAsia="en-US"/>
        </w:rPr>
        <w:t xml:space="preserve">Мобилизационный характер советской экономики. Власть партийно-государственного аппарата. Номенклатура. </w:t>
      </w:r>
      <w:r w:rsidRPr="00A04741">
        <w:rPr>
          <w:rFonts w:eastAsia="Calibri"/>
          <w:b/>
          <w:bCs/>
          <w:sz w:val="22"/>
          <w:szCs w:val="22"/>
          <w:lang w:eastAsia="en-US"/>
        </w:rPr>
        <w:t xml:space="preserve">Культ личности И.В.Сталина. Массовые репрессии. </w:t>
      </w:r>
      <w:r w:rsidRPr="00A04741">
        <w:rPr>
          <w:rFonts w:eastAsia="Calibri"/>
          <w:sz w:val="22"/>
          <w:szCs w:val="22"/>
          <w:lang w:eastAsia="en-US"/>
        </w:rPr>
        <w:t xml:space="preserve">Репрессии в нашем поселке.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«Культурная революция». </w:t>
      </w:r>
      <w:r w:rsidRPr="00A04741">
        <w:rPr>
          <w:rFonts w:eastAsia="Calibri"/>
          <w:b/>
          <w:bCs/>
          <w:i/>
          <w:iCs/>
          <w:sz w:val="22"/>
          <w:szCs w:val="22"/>
          <w:lang w:eastAsia="en-US"/>
        </w:rPr>
        <w:t>Идеологические основы советского общества</w:t>
      </w:r>
      <w:r w:rsidRPr="00A04741">
        <w:rPr>
          <w:rFonts w:eastAsia="Calibri"/>
          <w:b/>
          <w:bCs/>
          <w:sz w:val="22"/>
          <w:szCs w:val="22"/>
          <w:lang w:eastAsia="en-US"/>
        </w:rPr>
        <w:t xml:space="preserve">. </w:t>
      </w:r>
      <w:r w:rsidRPr="00A04741">
        <w:rPr>
          <w:rFonts w:eastAsia="Calibri"/>
          <w:sz w:val="22"/>
          <w:szCs w:val="22"/>
          <w:lang w:eastAsia="en-US"/>
        </w:rPr>
        <w:t xml:space="preserve">Утверждение метода социалистического реализма. Задачи и итоги «культурной революции». </w:t>
      </w:r>
      <w:r w:rsidRPr="00A04741">
        <w:rPr>
          <w:rFonts w:eastAsia="Calibri"/>
          <w:b/>
          <w:bCs/>
          <w:i/>
          <w:iCs/>
          <w:sz w:val="22"/>
          <w:szCs w:val="22"/>
          <w:lang w:eastAsia="en-US"/>
        </w:rPr>
        <w:t>Создание советской системы образования</w:t>
      </w:r>
      <w:r w:rsidRPr="00A04741">
        <w:rPr>
          <w:rFonts w:eastAsia="Calibri"/>
          <w:i/>
          <w:iCs/>
          <w:sz w:val="22"/>
          <w:szCs w:val="22"/>
          <w:lang w:eastAsia="en-US"/>
        </w:rPr>
        <w:t xml:space="preserve">. </w:t>
      </w:r>
      <w:r w:rsidRPr="00A04741">
        <w:rPr>
          <w:rFonts w:eastAsia="Calibri"/>
          <w:sz w:val="22"/>
          <w:szCs w:val="22"/>
          <w:lang w:eastAsia="en-US"/>
        </w:rPr>
        <w:t xml:space="preserve">Наука в СССР в 1920-1930-е гг. </w:t>
      </w:r>
      <w:r w:rsidRPr="00A04741">
        <w:rPr>
          <w:rFonts w:eastAsia="Calibri"/>
          <w:i/>
          <w:iCs/>
          <w:sz w:val="22"/>
          <w:szCs w:val="22"/>
          <w:lang w:eastAsia="en-US"/>
        </w:rPr>
        <w:t xml:space="preserve">Русское зарубежье. Раскол в РПЦ.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Внешнеполитическая стратегия СССР в период между мировыми войнами. </w:t>
      </w:r>
      <w:r w:rsidRPr="00A04741">
        <w:rPr>
          <w:rFonts w:eastAsia="Calibri"/>
          <w:b/>
          <w:bCs/>
          <w:i/>
          <w:iCs/>
          <w:sz w:val="22"/>
          <w:szCs w:val="22"/>
          <w:lang w:eastAsia="en-US"/>
        </w:rPr>
        <w:t>Дипломатическое признание СССР</w:t>
      </w:r>
      <w:r w:rsidRPr="00A04741">
        <w:rPr>
          <w:rFonts w:eastAsia="Calibri"/>
          <w:i/>
          <w:iCs/>
          <w:sz w:val="22"/>
          <w:szCs w:val="22"/>
          <w:lang w:eastAsia="en-US"/>
        </w:rPr>
        <w:t xml:space="preserve">. </w:t>
      </w:r>
      <w:r w:rsidRPr="00A04741">
        <w:rPr>
          <w:rFonts w:eastAsia="Calibri"/>
          <w:sz w:val="22"/>
          <w:szCs w:val="22"/>
          <w:lang w:eastAsia="en-US"/>
        </w:rPr>
        <w:t xml:space="preserve">Рост военной угрозы </w:t>
      </w:r>
      <w:proofErr w:type="gramStart"/>
      <w:r w:rsidRPr="00A04741">
        <w:rPr>
          <w:rFonts w:eastAsia="Calibri"/>
          <w:sz w:val="22"/>
          <w:szCs w:val="22"/>
          <w:lang w:eastAsia="en-US"/>
        </w:rPr>
        <w:t>в начале</w:t>
      </w:r>
      <w:proofErr w:type="gramEnd"/>
      <w:r w:rsidRPr="00A04741">
        <w:rPr>
          <w:rFonts w:eastAsia="Calibri"/>
          <w:sz w:val="22"/>
          <w:szCs w:val="22"/>
          <w:lang w:eastAsia="en-US"/>
        </w:rPr>
        <w:t xml:space="preserve"> 1930-х гг. и проблемы коллективной безопасности. </w:t>
      </w:r>
      <w:r w:rsidRPr="00A04741">
        <w:rPr>
          <w:rFonts w:eastAsia="Calibri"/>
          <w:i/>
          <w:iCs/>
          <w:sz w:val="22"/>
          <w:szCs w:val="22"/>
          <w:lang w:eastAsia="en-US"/>
        </w:rPr>
        <w:t xml:space="preserve">Мюнхенский договор и его последствия. Военные столкновения СССР с Японией у озера Хасан, в районе реки Халхингол. </w:t>
      </w:r>
      <w:r w:rsidRPr="00A04741">
        <w:rPr>
          <w:rFonts w:eastAsia="Calibri"/>
          <w:sz w:val="22"/>
          <w:szCs w:val="22"/>
          <w:lang w:eastAsia="en-US"/>
        </w:rPr>
        <w:t>Советско-германские отношения в 1939-1940 гг. Политика СССР на начальном этапе</w:t>
      </w:r>
      <w:proofErr w:type="gramStart"/>
      <w:r w:rsidRPr="00A04741">
        <w:rPr>
          <w:rFonts w:eastAsia="Calibri"/>
          <w:sz w:val="22"/>
          <w:szCs w:val="22"/>
          <w:lang w:eastAsia="en-US"/>
        </w:rPr>
        <w:t xml:space="preserve"> В</w:t>
      </w:r>
      <w:proofErr w:type="gramEnd"/>
      <w:r w:rsidRPr="00A04741">
        <w:rPr>
          <w:rFonts w:eastAsia="Calibri"/>
          <w:sz w:val="22"/>
          <w:szCs w:val="22"/>
          <w:lang w:eastAsia="en-US"/>
        </w:rPr>
        <w:t xml:space="preserve">торой мировой войны. Расширение территории Советского Союза.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Советский Союз в годы Великой Отечественной войны.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Нападение Германии на СССР. </w:t>
      </w:r>
      <w:r w:rsidRPr="00A04741">
        <w:rPr>
          <w:rFonts w:eastAsia="Calibri"/>
          <w:b/>
          <w:bCs/>
          <w:sz w:val="22"/>
          <w:szCs w:val="22"/>
          <w:lang w:eastAsia="en-US"/>
        </w:rPr>
        <w:t xml:space="preserve">Великая Отечественная война. Основные этапы военных действий. </w:t>
      </w:r>
      <w:r w:rsidRPr="00A04741">
        <w:rPr>
          <w:rFonts w:eastAsia="Calibri"/>
          <w:i/>
          <w:iCs/>
          <w:sz w:val="22"/>
          <w:szCs w:val="22"/>
          <w:lang w:eastAsia="en-US"/>
        </w:rPr>
        <w:t xml:space="preserve">Причины неудач на начальном этапе войны. Оккупационный режим на советской территории. </w:t>
      </w:r>
      <w:r w:rsidRPr="00A04741">
        <w:rPr>
          <w:rFonts w:eastAsia="Calibri"/>
          <w:sz w:val="22"/>
          <w:szCs w:val="22"/>
          <w:lang w:eastAsia="en-US"/>
        </w:rPr>
        <w:t xml:space="preserve">Смоленское сражение. Блокада Ленинграда. Военно-стратегическое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w:t>
      </w:r>
      <w:r w:rsidRPr="00A04741">
        <w:rPr>
          <w:rFonts w:eastAsia="Calibri"/>
          <w:i/>
          <w:iCs/>
          <w:sz w:val="22"/>
          <w:szCs w:val="22"/>
          <w:lang w:eastAsia="en-US"/>
        </w:rPr>
        <w:t xml:space="preserve">Капитуляция нацистской Германии. </w:t>
      </w:r>
      <w:r w:rsidRPr="00A04741">
        <w:rPr>
          <w:rFonts w:eastAsia="Calibri"/>
          <w:sz w:val="22"/>
          <w:szCs w:val="22"/>
          <w:lang w:eastAsia="en-US"/>
        </w:rPr>
        <w:t xml:space="preserve">Участие СССР в войне с Японией. Участие татар в войне, вклад Татарстана для Победы. </w:t>
      </w:r>
      <w:r w:rsidRPr="00A04741">
        <w:rPr>
          <w:rFonts w:eastAsia="Calibri"/>
          <w:b/>
          <w:bCs/>
          <w:i/>
          <w:iCs/>
          <w:sz w:val="22"/>
          <w:szCs w:val="22"/>
          <w:lang w:eastAsia="en-US"/>
        </w:rPr>
        <w:t xml:space="preserve">Развитие советского военного искусства.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Мобилизация страны на войну</w:t>
      </w:r>
      <w:r w:rsidRPr="00A04741">
        <w:rPr>
          <w:rFonts w:eastAsia="Calibri"/>
          <w:i/>
          <w:iCs/>
          <w:sz w:val="22"/>
          <w:szCs w:val="22"/>
          <w:lang w:eastAsia="en-US"/>
        </w:rPr>
        <w:t xml:space="preserve">. Народное ополчение. </w:t>
      </w:r>
      <w:r w:rsidRPr="00A04741">
        <w:rPr>
          <w:rFonts w:eastAsia="Calibri"/>
          <w:b/>
          <w:bCs/>
          <w:sz w:val="22"/>
          <w:szCs w:val="22"/>
          <w:lang w:eastAsia="en-US"/>
        </w:rPr>
        <w:t xml:space="preserve">Партизанское движение </w:t>
      </w:r>
      <w:r w:rsidRPr="00A04741">
        <w:rPr>
          <w:rFonts w:eastAsia="Calibri"/>
          <w:sz w:val="22"/>
          <w:szCs w:val="22"/>
          <w:lang w:eastAsia="en-US"/>
        </w:rPr>
        <w:t xml:space="preserve">и его вклад в Победу. Перевод экономики СССР на военные рельсы. </w:t>
      </w:r>
      <w:r w:rsidRPr="00A04741">
        <w:rPr>
          <w:rFonts w:eastAsia="Calibri"/>
          <w:i/>
          <w:iCs/>
          <w:sz w:val="22"/>
          <w:szCs w:val="22"/>
          <w:lang w:eastAsia="en-US"/>
        </w:rPr>
        <w:t xml:space="preserve">Эвакуация населения и производственных мощностей на восток страны. </w:t>
      </w:r>
      <w:proofErr w:type="gramStart"/>
      <w:r w:rsidRPr="00A04741">
        <w:rPr>
          <w:rFonts w:eastAsia="Calibri"/>
          <w:sz w:val="22"/>
          <w:szCs w:val="22"/>
          <w:lang w:eastAsia="en-US"/>
        </w:rPr>
        <w:t>Эвакуированные</w:t>
      </w:r>
      <w:proofErr w:type="gramEnd"/>
      <w:r w:rsidRPr="00A04741">
        <w:rPr>
          <w:rFonts w:eastAsia="Calibri"/>
          <w:sz w:val="22"/>
          <w:szCs w:val="22"/>
          <w:lang w:eastAsia="en-US"/>
        </w:rPr>
        <w:t xml:space="preserve"> в нашем поселке. </w:t>
      </w:r>
      <w:r w:rsidRPr="00A04741">
        <w:rPr>
          <w:rFonts w:eastAsia="Calibri"/>
          <w:b/>
          <w:bCs/>
          <w:sz w:val="22"/>
          <w:szCs w:val="22"/>
          <w:lang w:eastAsia="en-US"/>
        </w:rPr>
        <w:t xml:space="preserve">Идеология и культура в военные годы. </w:t>
      </w:r>
      <w:r w:rsidRPr="00A04741">
        <w:rPr>
          <w:rFonts w:eastAsia="Calibri"/>
          <w:i/>
          <w:iCs/>
          <w:sz w:val="22"/>
          <w:szCs w:val="22"/>
          <w:lang w:eastAsia="en-US"/>
        </w:rPr>
        <w:t xml:space="preserve">Русская Православная церковь в годы войны. </w:t>
      </w:r>
      <w:r w:rsidRPr="00A04741">
        <w:rPr>
          <w:rFonts w:eastAsia="Calibri"/>
          <w:b/>
          <w:bCs/>
          <w:sz w:val="22"/>
          <w:szCs w:val="22"/>
          <w:lang w:eastAsia="en-US"/>
        </w:rPr>
        <w:t xml:space="preserve">Героизм советских людей в годы войны.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СССР в антигитлеровской коалиции</w:t>
      </w:r>
      <w:r w:rsidRPr="00A04741">
        <w:rPr>
          <w:rFonts w:eastAsia="Calibri"/>
          <w:sz w:val="22"/>
          <w:szCs w:val="22"/>
          <w:lang w:eastAsia="en-US"/>
        </w:rPr>
        <w:t xml:space="preserve">. Конференции союзников в Тегеране, Ялте и Потсдаме и их решения. </w:t>
      </w:r>
      <w:r w:rsidRPr="00A04741">
        <w:rPr>
          <w:rFonts w:eastAsia="Calibri"/>
          <w:i/>
          <w:iCs/>
          <w:sz w:val="22"/>
          <w:szCs w:val="22"/>
          <w:lang w:eastAsia="en-US"/>
        </w:rPr>
        <w:t xml:space="preserve">Ленд-лиз и его значение. </w:t>
      </w:r>
      <w:r w:rsidRPr="00A04741">
        <w:rPr>
          <w:rFonts w:eastAsia="Calibri"/>
          <w:sz w:val="22"/>
          <w:szCs w:val="22"/>
          <w:lang w:eastAsia="en-US"/>
        </w:rPr>
        <w:t xml:space="preserve">Итоги Великой Отечественной войны. </w:t>
      </w:r>
      <w:r w:rsidRPr="00A04741">
        <w:rPr>
          <w:rFonts w:eastAsia="Calibri"/>
          <w:i/>
          <w:iCs/>
          <w:sz w:val="22"/>
          <w:szCs w:val="22"/>
          <w:lang w:eastAsia="en-US"/>
        </w:rPr>
        <w:t xml:space="preserve">Цена Победы. </w:t>
      </w:r>
      <w:r w:rsidRPr="00A04741">
        <w:rPr>
          <w:rFonts w:eastAsia="Calibri"/>
          <w:b/>
          <w:bCs/>
          <w:sz w:val="22"/>
          <w:szCs w:val="22"/>
          <w:lang w:eastAsia="en-US"/>
        </w:rPr>
        <w:t>Роль СССР во</w:t>
      </w:r>
      <w:proofErr w:type="gramStart"/>
      <w:r w:rsidRPr="00A04741">
        <w:rPr>
          <w:rFonts w:eastAsia="Calibri"/>
          <w:b/>
          <w:bCs/>
          <w:sz w:val="22"/>
          <w:szCs w:val="22"/>
          <w:lang w:eastAsia="en-US"/>
        </w:rPr>
        <w:t xml:space="preserve"> В</w:t>
      </w:r>
      <w:proofErr w:type="gramEnd"/>
      <w:r w:rsidRPr="00A04741">
        <w:rPr>
          <w:rFonts w:eastAsia="Calibri"/>
          <w:b/>
          <w:bCs/>
          <w:sz w:val="22"/>
          <w:szCs w:val="22"/>
          <w:lang w:eastAsia="en-US"/>
        </w:rPr>
        <w:t xml:space="preserve">торой мировой войне и решении вопросов послевоенного устройства мира.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СССР </w:t>
      </w:r>
      <w:proofErr w:type="gramStart"/>
      <w:r w:rsidRPr="00A04741">
        <w:rPr>
          <w:rFonts w:eastAsia="Calibri"/>
          <w:b/>
          <w:bCs/>
          <w:sz w:val="22"/>
          <w:szCs w:val="22"/>
          <w:lang w:eastAsia="en-US"/>
        </w:rPr>
        <w:t>в первые</w:t>
      </w:r>
      <w:proofErr w:type="gramEnd"/>
      <w:r w:rsidRPr="00A04741">
        <w:rPr>
          <w:rFonts w:eastAsia="Calibri"/>
          <w:b/>
          <w:bCs/>
          <w:sz w:val="22"/>
          <w:szCs w:val="22"/>
          <w:lang w:eastAsia="en-US"/>
        </w:rPr>
        <w:t xml:space="preserve"> послевоенные десятилетия.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Восстановление хозяйства. </w:t>
      </w:r>
      <w:r w:rsidRPr="00A04741">
        <w:rPr>
          <w:rFonts w:eastAsia="Calibri"/>
          <w:sz w:val="22"/>
          <w:szCs w:val="22"/>
          <w:lang w:eastAsia="en-US"/>
        </w:rPr>
        <w:t xml:space="preserve">Социально-экономическое положение СССР после войны. </w:t>
      </w:r>
      <w:r w:rsidRPr="00A04741">
        <w:rPr>
          <w:rFonts w:eastAsia="Calibri"/>
          <w:b/>
          <w:bCs/>
          <w:sz w:val="22"/>
          <w:szCs w:val="22"/>
          <w:lang w:eastAsia="en-US"/>
        </w:rPr>
        <w:t>Идеологические кампании конца 1940-х гг</w:t>
      </w:r>
      <w:r w:rsidRPr="00A04741">
        <w:rPr>
          <w:rFonts w:eastAsia="Calibri"/>
          <w:i/>
          <w:iCs/>
          <w:sz w:val="22"/>
          <w:szCs w:val="22"/>
          <w:lang w:eastAsia="en-US"/>
        </w:rPr>
        <w:t xml:space="preserve">. </w:t>
      </w:r>
      <w:r w:rsidRPr="00A04741">
        <w:rPr>
          <w:rFonts w:eastAsia="Calibri"/>
          <w:b/>
          <w:bCs/>
          <w:i/>
          <w:iCs/>
          <w:sz w:val="22"/>
          <w:szCs w:val="22"/>
          <w:lang w:eastAsia="en-US"/>
        </w:rPr>
        <w:t>Складывание мировой социалистической системы. «</w:t>
      </w:r>
      <w:r w:rsidRPr="00A04741">
        <w:rPr>
          <w:rFonts w:eastAsia="Calibri"/>
          <w:b/>
          <w:bCs/>
          <w:sz w:val="22"/>
          <w:szCs w:val="22"/>
          <w:lang w:eastAsia="en-US"/>
        </w:rPr>
        <w:t xml:space="preserve">Холодная война» и ее влияние на экономику и внешнюю политику страны. </w:t>
      </w:r>
      <w:r w:rsidRPr="00A04741">
        <w:rPr>
          <w:rFonts w:eastAsia="Calibri"/>
          <w:b/>
          <w:bCs/>
          <w:i/>
          <w:iCs/>
          <w:sz w:val="22"/>
          <w:szCs w:val="22"/>
          <w:lang w:eastAsia="en-US"/>
        </w:rPr>
        <w:t xml:space="preserve">Создание ракетно-ядерного оружия в СССР.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i/>
          <w:iCs/>
          <w:sz w:val="22"/>
          <w:szCs w:val="22"/>
          <w:lang w:eastAsia="en-US"/>
        </w:rPr>
        <w:t xml:space="preserve">Борьба за власть в высшем руководстве СССР после смерти И.В. Сталина. </w:t>
      </w:r>
      <w:r w:rsidRPr="00A04741">
        <w:rPr>
          <w:rFonts w:eastAsia="Calibri"/>
          <w:b/>
          <w:bCs/>
          <w:i/>
          <w:iCs/>
          <w:sz w:val="22"/>
          <w:szCs w:val="22"/>
          <w:lang w:eastAsia="en-US"/>
        </w:rPr>
        <w:t xml:space="preserve">Попытки </w:t>
      </w:r>
      <w:r w:rsidRPr="00A04741">
        <w:rPr>
          <w:rFonts w:eastAsia="Calibri"/>
          <w:b/>
          <w:bCs/>
          <w:sz w:val="22"/>
          <w:szCs w:val="22"/>
          <w:lang w:eastAsia="en-US"/>
        </w:rPr>
        <w:t>преодоления культа личности. ХХ съезд КПСС</w:t>
      </w:r>
      <w:r w:rsidRPr="00A04741">
        <w:rPr>
          <w:rFonts w:eastAsia="Calibri"/>
          <w:sz w:val="22"/>
          <w:szCs w:val="22"/>
          <w:lang w:eastAsia="en-US"/>
        </w:rPr>
        <w:t xml:space="preserve">. </w:t>
      </w:r>
      <w:r w:rsidRPr="00A04741">
        <w:rPr>
          <w:rFonts w:eastAsia="Calibri"/>
          <w:i/>
          <w:iCs/>
          <w:sz w:val="22"/>
          <w:szCs w:val="22"/>
          <w:lang w:eastAsia="en-US"/>
        </w:rPr>
        <w:t xml:space="preserve">Концепция построения коммунизма.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Социально- экономическое и политическое развитие ТАССР в 50-60-е годы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Экономические реформы 1950-х – начала 1960-х гг., </w:t>
      </w:r>
      <w:r w:rsidRPr="00A04741">
        <w:rPr>
          <w:rFonts w:eastAsia="Calibri"/>
          <w:b/>
          <w:bCs/>
          <w:i/>
          <w:iCs/>
          <w:sz w:val="22"/>
          <w:szCs w:val="22"/>
          <w:lang w:eastAsia="en-US"/>
        </w:rPr>
        <w:t>причины их неудач</w:t>
      </w:r>
      <w:proofErr w:type="gramStart"/>
      <w:r w:rsidRPr="00A04741">
        <w:rPr>
          <w:rFonts w:eastAsia="Calibri"/>
          <w:i/>
          <w:iCs/>
          <w:sz w:val="22"/>
          <w:szCs w:val="22"/>
          <w:lang w:eastAsia="en-US"/>
        </w:rPr>
        <w:t>.р</w:t>
      </w:r>
      <w:proofErr w:type="gramEnd"/>
      <w:r w:rsidRPr="00A04741">
        <w:rPr>
          <w:rFonts w:eastAsia="Calibri"/>
          <w:i/>
          <w:iCs/>
          <w:sz w:val="22"/>
          <w:szCs w:val="22"/>
          <w:lang w:eastAsia="en-US"/>
        </w:rPr>
        <w:t xml:space="preserve">еорганизации органов власти и управления.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lastRenderedPageBreak/>
        <w:t xml:space="preserve">Биполярный характер послевоенной системы международных отношений. </w:t>
      </w:r>
      <w:r w:rsidRPr="00A04741">
        <w:rPr>
          <w:rFonts w:eastAsia="Calibri"/>
          <w:b/>
          <w:bCs/>
          <w:i/>
          <w:iCs/>
          <w:sz w:val="22"/>
          <w:szCs w:val="22"/>
          <w:lang w:eastAsia="en-US"/>
        </w:rPr>
        <w:t>Складывание мировой социалистической системы</w:t>
      </w:r>
      <w:r w:rsidRPr="00A04741">
        <w:rPr>
          <w:rFonts w:eastAsia="Calibri"/>
          <w:i/>
          <w:iCs/>
          <w:sz w:val="22"/>
          <w:szCs w:val="22"/>
          <w:lang w:eastAsia="en-US"/>
        </w:rPr>
        <w:t xml:space="preserve">. </w:t>
      </w:r>
      <w:r w:rsidRPr="00A04741">
        <w:rPr>
          <w:rFonts w:eastAsia="Calibri"/>
          <w:b/>
          <w:bCs/>
          <w:sz w:val="22"/>
          <w:szCs w:val="22"/>
          <w:lang w:eastAsia="en-US"/>
        </w:rPr>
        <w:t xml:space="preserve">СССР в глобальных и региональных конфликтах в 1950-х – начала 1960-х гг. </w:t>
      </w:r>
      <w:r w:rsidRPr="00A04741">
        <w:rPr>
          <w:rFonts w:eastAsia="Calibri"/>
          <w:sz w:val="22"/>
          <w:szCs w:val="22"/>
          <w:lang w:eastAsia="en-US"/>
        </w:rPr>
        <w:t xml:space="preserve">Карибский кризис и его значение.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Особенности развития советской культуры в 1950-1980 гг. </w:t>
      </w:r>
      <w:r w:rsidRPr="00A04741">
        <w:rPr>
          <w:rFonts w:eastAsia="Calibri"/>
          <w:sz w:val="22"/>
          <w:szCs w:val="22"/>
          <w:lang w:eastAsia="en-US"/>
        </w:rPr>
        <w:t xml:space="preserve">Духовная жизнь в послевоенные годы. </w:t>
      </w:r>
      <w:r w:rsidRPr="00A04741">
        <w:rPr>
          <w:rFonts w:eastAsia="Calibri"/>
          <w:i/>
          <w:iCs/>
          <w:sz w:val="22"/>
          <w:szCs w:val="22"/>
          <w:lang w:eastAsia="en-US"/>
        </w:rPr>
        <w:t xml:space="preserve">Ужесточение партийного контроля над сферой культуры. </w:t>
      </w:r>
      <w:r w:rsidRPr="00A04741">
        <w:rPr>
          <w:rFonts w:eastAsia="Calibri"/>
          <w:sz w:val="22"/>
          <w:szCs w:val="22"/>
          <w:lang w:eastAsia="en-US"/>
        </w:rPr>
        <w:t xml:space="preserve">Демократизация общественной жизни в период «оттепели». Научно-техническое развитие СССР, достижения в освоении космоса.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СССР в середине 1960-х - начале 1980-х гг.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«Застой». Попытки модернизации советского общества в условиях замедления темпов экономического роста. </w:t>
      </w:r>
      <w:r w:rsidRPr="00A04741">
        <w:rPr>
          <w:rFonts w:eastAsia="Calibri"/>
          <w:sz w:val="22"/>
          <w:szCs w:val="22"/>
          <w:lang w:eastAsia="en-US"/>
        </w:rPr>
        <w:t xml:space="preserve">Экономические реформы середины 1960-х гг. Замедление темпов научно-технического прогресса. </w:t>
      </w:r>
      <w:r w:rsidRPr="00A04741">
        <w:rPr>
          <w:rFonts w:eastAsia="Calibri"/>
          <w:i/>
          <w:iCs/>
          <w:sz w:val="22"/>
          <w:szCs w:val="22"/>
          <w:lang w:eastAsia="en-US"/>
        </w:rPr>
        <w:t xml:space="preserve">Дефицит товаров народного потребления, развитие «теневой экономики» и коррупции. </w:t>
      </w:r>
      <w:r w:rsidRPr="00A04741">
        <w:rPr>
          <w:rFonts w:eastAsia="Calibri"/>
          <w:b/>
          <w:bCs/>
          <w:i/>
          <w:iCs/>
          <w:sz w:val="22"/>
          <w:szCs w:val="22"/>
          <w:lang w:eastAsia="en-US"/>
        </w:rPr>
        <w:t>Теория развитого социализма. Конституция 1977 г</w:t>
      </w:r>
      <w:r w:rsidRPr="00A04741">
        <w:rPr>
          <w:rFonts w:eastAsia="Calibri"/>
          <w:sz w:val="22"/>
          <w:szCs w:val="22"/>
          <w:lang w:eastAsia="en-US"/>
        </w:rPr>
        <w:t xml:space="preserve">. Попытки преодоления кризисных тенденций в советском обществе </w:t>
      </w:r>
      <w:proofErr w:type="gramStart"/>
      <w:r w:rsidRPr="00A04741">
        <w:rPr>
          <w:rFonts w:eastAsia="Calibri"/>
          <w:sz w:val="22"/>
          <w:szCs w:val="22"/>
          <w:lang w:eastAsia="en-US"/>
        </w:rPr>
        <w:t>в начале</w:t>
      </w:r>
      <w:proofErr w:type="gramEnd"/>
      <w:r w:rsidRPr="00A04741">
        <w:rPr>
          <w:rFonts w:eastAsia="Calibri"/>
          <w:sz w:val="22"/>
          <w:szCs w:val="22"/>
          <w:lang w:eastAsia="en-US"/>
        </w:rPr>
        <w:t xml:space="preserve"> 1980-х гг.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СССР в глобальных и региональных конфликтах середины 1960-х – начала 1980-х гг. </w:t>
      </w:r>
      <w:r w:rsidRPr="00A04741">
        <w:rPr>
          <w:rFonts w:eastAsia="Calibri"/>
          <w:sz w:val="22"/>
          <w:szCs w:val="22"/>
          <w:lang w:eastAsia="en-US"/>
        </w:rPr>
        <w:t xml:space="preserve">Советский Союз и политические кризисы в странах Восточной Европы. </w:t>
      </w:r>
      <w:r w:rsidRPr="00A04741">
        <w:rPr>
          <w:rFonts w:eastAsia="Calibri"/>
          <w:i/>
          <w:iCs/>
          <w:sz w:val="22"/>
          <w:szCs w:val="22"/>
          <w:lang w:eastAsia="en-US"/>
        </w:rPr>
        <w:t xml:space="preserve">«Доктрина Брежнева». </w:t>
      </w:r>
      <w:r w:rsidRPr="00A04741">
        <w:rPr>
          <w:rFonts w:eastAsia="Calibri"/>
          <w:b/>
          <w:bCs/>
          <w:sz w:val="22"/>
          <w:szCs w:val="22"/>
          <w:lang w:eastAsia="en-US"/>
        </w:rPr>
        <w:t xml:space="preserve">Достижение военно-стратегического паритета СССР и США. </w:t>
      </w:r>
      <w:r w:rsidRPr="00A04741">
        <w:rPr>
          <w:rFonts w:eastAsia="Calibri"/>
          <w:i/>
          <w:iCs/>
          <w:sz w:val="22"/>
          <w:szCs w:val="22"/>
          <w:lang w:eastAsia="en-US"/>
        </w:rPr>
        <w:t xml:space="preserve">Хельсинкский процесс. </w:t>
      </w:r>
      <w:r w:rsidRPr="00A04741">
        <w:rPr>
          <w:rFonts w:eastAsia="Calibri"/>
          <w:b/>
          <w:bCs/>
          <w:i/>
          <w:iCs/>
          <w:sz w:val="22"/>
          <w:szCs w:val="22"/>
          <w:lang w:eastAsia="en-US"/>
        </w:rPr>
        <w:t xml:space="preserve">Политика разрядки </w:t>
      </w:r>
      <w:r w:rsidRPr="00A04741">
        <w:rPr>
          <w:rFonts w:eastAsia="Calibri"/>
          <w:i/>
          <w:iCs/>
          <w:sz w:val="22"/>
          <w:szCs w:val="22"/>
          <w:lang w:eastAsia="en-US"/>
        </w:rPr>
        <w:t xml:space="preserve">и причины ее срыва. </w:t>
      </w:r>
      <w:r w:rsidRPr="00A04741">
        <w:rPr>
          <w:rFonts w:eastAsia="Calibri"/>
          <w:b/>
          <w:bCs/>
          <w:i/>
          <w:iCs/>
          <w:sz w:val="22"/>
          <w:szCs w:val="22"/>
          <w:lang w:eastAsia="en-US"/>
        </w:rPr>
        <w:t xml:space="preserve">Афганская война и ее последствия. </w:t>
      </w:r>
      <w:r w:rsidRPr="00A04741">
        <w:rPr>
          <w:rFonts w:eastAsia="Calibri"/>
          <w:i/>
          <w:iCs/>
          <w:sz w:val="22"/>
          <w:szCs w:val="22"/>
          <w:lang w:eastAsia="en-US"/>
        </w:rPr>
        <w:t xml:space="preserve">Участие татар в этой войне.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Советская культура середины 1960-х - начала 1980-х </w:t>
      </w:r>
      <w:r w:rsidRPr="00A04741">
        <w:rPr>
          <w:rFonts w:eastAsia="Calibri"/>
          <w:b/>
          <w:bCs/>
          <w:sz w:val="22"/>
          <w:szCs w:val="22"/>
          <w:lang w:eastAsia="en-US"/>
        </w:rPr>
        <w:t>гг</w:t>
      </w:r>
      <w:r w:rsidRPr="00A04741">
        <w:rPr>
          <w:rFonts w:eastAsia="Calibri"/>
          <w:b/>
          <w:bCs/>
          <w:i/>
          <w:iCs/>
          <w:sz w:val="22"/>
          <w:szCs w:val="22"/>
          <w:lang w:eastAsia="en-US"/>
        </w:rPr>
        <w:t xml:space="preserve">Наука и образование в СССР. Диссидентское и правозащитное движение. </w:t>
      </w:r>
      <w:r w:rsidRPr="00A04741">
        <w:rPr>
          <w:rFonts w:eastAsia="Calibri"/>
          <w:sz w:val="22"/>
          <w:szCs w:val="22"/>
          <w:lang w:eastAsia="en-US"/>
        </w:rPr>
        <w:t xml:space="preserve">Новые течения в художественном творчестве. </w:t>
      </w:r>
      <w:r w:rsidRPr="00A04741">
        <w:rPr>
          <w:rFonts w:eastAsia="Calibri"/>
          <w:i/>
          <w:iCs/>
          <w:sz w:val="22"/>
          <w:szCs w:val="22"/>
          <w:lang w:eastAsia="en-US"/>
        </w:rPr>
        <w:t xml:space="preserve">Роль советской науки в развертывании научно-технической революции.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Советское общество в 1985-1991 гг.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Политика перестройки и гласности</w:t>
      </w:r>
      <w:r w:rsidRPr="00A04741">
        <w:rPr>
          <w:rFonts w:eastAsia="Calibri"/>
          <w:sz w:val="22"/>
          <w:szCs w:val="22"/>
          <w:lang w:eastAsia="en-US"/>
        </w:rPr>
        <w:t xml:space="preserve">. Попытки модернизации советской экономики и политической системы во второй половине 1980-х гг. </w:t>
      </w:r>
      <w:r w:rsidRPr="00A04741">
        <w:rPr>
          <w:rFonts w:eastAsia="Calibri"/>
          <w:i/>
          <w:iCs/>
          <w:sz w:val="22"/>
          <w:szCs w:val="22"/>
          <w:lang w:eastAsia="en-US"/>
        </w:rPr>
        <w:t xml:space="preserve">Стратегия «ускорения» социально-экономического развития и ее противоречия. </w:t>
      </w:r>
      <w:r w:rsidRPr="00A04741">
        <w:rPr>
          <w:rFonts w:eastAsia="Calibri"/>
          <w:sz w:val="22"/>
          <w:szCs w:val="22"/>
          <w:lang w:eastAsia="en-US"/>
        </w:rPr>
        <w:t xml:space="preserve">Введение принципов самоокупаемости и хозрасчета, начало развития предпринимательства. </w:t>
      </w:r>
      <w:r w:rsidRPr="00A04741">
        <w:rPr>
          <w:rFonts w:eastAsia="Calibri"/>
          <w:i/>
          <w:iCs/>
          <w:sz w:val="22"/>
          <w:szCs w:val="22"/>
          <w:lang w:eastAsia="en-US"/>
        </w:rPr>
        <w:t xml:space="preserve">Кризис потребления и подъем забастовочного движения в 1989 г. </w:t>
      </w:r>
      <w:r w:rsidRPr="00A04741">
        <w:rPr>
          <w:rFonts w:eastAsia="Calibri"/>
          <w:b/>
          <w:bCs/>
          <w:sz w:val="22"/>
          <w:szCs w:val="22"/>
          <w:lang w:eastAsia="en-US"/>
        </w:rPr>
        <w:t xml:space="preserve">Политика «гласности». </w:t>
      </w:r>
      <w:r w:rsidRPr="00A04741">
        <w:rPr>
          <w:rFonts w:eastAsia="Calibri"/>
          <w:sz w:val="22"/>
          <w:szCs w:val="22"/>
          <w:lang w:eastAsia="en-US"/>
        </w:rPr>
        <w:t xml:space="preserve">Отмена цензуры и развитие плюрализма в СМИ. </w:t>
      </w:r>
      <w:r w:rsidRPr="00A04741">
        <w:rPr>
          <w:rFonts w:eastAsia="Calibri"/>
          <w:i/>
          <w:iCs/>
          <w:sz w:val="22"/>
          <w:szCs w:val="22"/>
          <w:lang w:eastAsia="en-US"/>
        </w:rPr>
        <w:t xml:space="preserve">Демократизация общественной жизни. </w:t>
      </w:r>
      <w:r w:rsidRPr="00A04741">
        <w:rPr>
          <w:rFonts w:eastAsia="Calibri"/>
          <w:b/>
          <w:bCs/>
          <w:sz w:val="22"/>
          <w:szCs w:val="22"/>
          <w:lang w:eastAsia="en-US"/>
        </w:rPr>
        <w:t xml:space="preserve">Формирование многопартийности. </w:t>
      </w:r>
      <w:r w:rsidRPr="00A04741">
        <w:rPr>
          <w:rFonts w:eastAsia="Calibri"/>
          <w:b/>
          <w:bCs/>
          <w:i/>
          <w:iCs/>
          <w:sz w:val="22"/>
          <w:szCs w:val="22"/>
          <w:lang w:eastAsia="en-US"/>
        </w:rPr>
        <w:t>Кризис коммунистической идеологии</w:t>
      </w:r>
      <w:r w:rsidRPr="00A04741">
        <w:rPr>
          <w:rFonts w:eastAsia="Calibri"/>
          <w:i/>
          <w:iCs/>
          <w:sz w:val="22"/>
          <w:szCs w:val="22"/>
          <w:lang w:eastAsia="en-US"/>
        </w:rPr>
        <w:t xml:space="preserve">. Утрата руководящей роли КПСС в жизни советского общества. Причины роста напряженности в межэтнических отношениях. </w:t>
      </w:r>
      <w:r w:rsidRPr="00A04741">
        <w:rPr>
          <w:rFonts w:eastAsia="Calibri"/>
          <w:b/>
          <w:bCs/>
          <w:i/>
          <w:iCs/>
          <w:sz w:val="22"/>
          <w:szCs w:val="22"/>
          <w:lang w:eastAsia="en-US"/>
        </w:rPr>
        <w:t>Межнациональные конфликты</w:t>
      </w:r>
      <w:r w:rsidRPr="00A04741">
        <w:rPr>
          <w:rFonts w:eastAsia="Calibri"/>
          <w:i/>
          <w:iCs/>
          <w:sz w:val="22"/>
          <w:szCs w:val="22"/>
          <w:lang w:eastAsia="en-US"/>
        </w:rPr>
        <w:t xml:space="preserve">. Подъем национальных движений в союзных республиках и политика руководства СССР. Декларации о суверенитете союзных республик. </w:t>
      </w:r>
      <w:r w:rsidRPr="00A04741">
        <w:rPr>
          <w:rFonts w:eastAsia="Calibri"/>
          <w:b/>
          <w:bCs/>
          <w:sz w:val="22"/>
          <w:szCs w:val="22"/>
          <w:lang w:eastAsia="en-US"/>
        </w:rPr>
        <w:t xml:space="preserve">Августовские события 1991 г. </w:t>
      </w:r>
      <w:r w:rsidRPr="00A04741">
        <w:rPr>
          <w:rFonts w:eastAsia="Calibri"/>
          <w:b/>
          <w:bCs/>
          <w:i/>
          <w:iCs/>
          <w:sz w:val="22"/>
          <w:szCs w:val="22"/>
          <w:lang w:eastAsia="en-US"/>
        </w:rPr>
        <w:t xml:space="preserve">Причины распада СССР.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«Новое политическое мышление» и основанная на нем внешнеполитическая стратегия. Советско-американский диалог во второй половине 1980-х гг. </w:t>
      </w:r>
      <w:r w:rsidRPr="00A04741">
        <w:rPr>
          <w:rFonts w:eastAsia="Calibri"/>
          <w:i/>
          <w:iCs/>
          <w:sz w:val="22"/>
          <w:szCs w:val="22"/>
          <w:lang w:eastAsia="en-US"/>
        </w:rPr>
        <w:t xml:space="preserve">Распад мировой социалистической системы. </w:t>
      </w:r>
      <w:r w:rsidRPr="00A04741">
        <w:rPr>
          <w:rFonts w:eastAsia="Calibri"/>
          <w:b/>
          <w:bCs/>
          <w:sz w:val="22"/>
          <w:szCs w:val="22"/>
          <w:lang w:eastAsia="en-US"/>
        </w:rPr>
        <w:t xml:space="preserve">Российская Федерация с 1992г.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Становление новой российской государственности</w:t>
      </w:r>
      <w:r w:rsidRPr="00A04741">
        <w:rPr>
          <w:rFonts w:eastAsia="Calibri"/>
          <w:sz w:val="22"/>
          <w:szCs w:val="22"/>
          <w:lang w:eastAsia="en-US"/>
        </w:rPr>
        <w:t xml:space="preserve">. </w:t>
      </w:r>
      <w:r w:rsidRPr="00A04741">
        <w:rPr>
          <w:rFonts w:eastAsia="Calibri"/>
          <w:b/>
          <w:bCs/>
          <w:i/>
          <w:iCs/>
          <w:sz w:val="22"/>
          <w:szCs w:val="22"/>
          <w:lang w:eastAsia="en-US"/>
        </w:rPr>
        <w:t xml:space="preserve">Политический кризис сентября-октября 1993 г. </w:t>
      </w:r>
      <w:r w:rsidRPr="00A04741">
        <w:rPr>
          <w:rFonts w:eastAsia="Calibri"/>
          <w:b/>
          <w:bCs/>
          <w:sz w:val="22"/>
          <w:szCs w:val="22"/>
          <w:lang w:eastAsia="en-US"/>
        </w:rPr>
        <w:t xml:space="preserve">Принятие Конституции Российской Федерации 1993 г. </w:t>
      </w:r>
      <w:r w:rsidRPr="00A04741">
        <w:rPr>
          <w:rFonts w:eastAsia="Calibri"/>
          <w:sz w:val="22"/>
          <w:szCs w:val="22"/>
          <w:lang w:eastAsia="en-US"/>
        </w:rPr>
        <w:t xml:space="preserve">Общественно-политическое развитие России во второй половине 1990-х гг. </w:t>
      </w:r>
      <w:r w:rsidRPr="00A04741">
        <w:rPr>
          <w:rFonts w:eastAsia="Calibri"/>
          <w:b/>
          <w:bCs/>
          <w:sz w:val="22"/>
          <w:szCs w:val="22"/>
          <w:lang w:eastAsia="en-US"/>
        </w:rPr>
        <w:t>Политические партии и движения Российской Федерации</w:t>
      </w:r>
      <w:r w:rsidRPr="00A04741">
        <w:rPr>
          <w:rFonts w:eastAsia="Calibri"/>
          <w:sz w:val="22"/>
          <w:szCs w:val="22"/>
          <w:lang w:eastAsia="en-US"/>
        </w:rPr>
        <w:t xml:space="preserve">. </w:t>
      </w:r>
      <w:proofErr w:type="gramStart"/>
      <w:r w:rsidRPr="00A04741">
        <w:rPr>
          <w:rFonts w:eastAsia="Calibri"/>
          <w:b/>
          <w:bCs/>
          <w:i/>
          <w:iCs/>
          <w:sz w:val="22"/>
          <w:szCs w:val="22"/>
          <w:lang w:eastAsia="en-US"/>
        </w:rPr>
        <w:t>Межнациональные</w:t>
      </w:r>
      <w:proofErr w:type="gramEnd"/>
      <w:r w:rsidRPr="00A04741">
        <w:rPr>
          <w:rFonts w:eastAsia="Calibri"/>
          <w:b/>
          <w:bCs/>
          <w:i/>
          <w:iCs/>
          <w:sz w:val="22"/>
          <w:szCs w:val="22"/>
          <w:lang w:eastAsia="en-US"/>
        </w:rPr>
        <w:t xml:space="preserve"> и межконфессиональные от-ношения в современной России. Чеченский конфликт </w:t>
      </w:r>
      <w:r w:rsidRPr="00A04741">
        <w:rPr>
          <w:rFonts w:eastAsia="Calibri"/>
          <w:i/>
          <w:iCs/>
          <w:sz w:val="22"/>
          <w:szCs w:val="22"/>
          <w:lang w:eastAsia="en-US"/>
        </w:rPr>
        <w:t xml:space="preserve">и его влияние на российское общество.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Переход к рыночной экономике: реформы и их последствия. </w:t>
      </w:r>
      <w:r w:rsidRPr="00A04741">
        <w:rPr>
          <w:rFonts w:eastAsia="Calibri"/>
          <w:sz w:val="22"/>
          <w:szCs w:val="22"/>
          <w:lang w:eastAsia="en-US"/>
        </w:rPr>
        <w:t xml:space="preserve">«Шоковая терапия». Структурная перестройка экономики, изменение отношений собственности. </w:t>
      </w:r>
      <w:r w:rsidRPr="00A04741">
        <w:rPr>
          <w:rFonts w:eastAsia="Calibri"/>
          <w:i/>
          <w:iCs/>
          <w:sz w:val="22"/>
          <w:szCs w:val="22"/>
          <w:lang w:eastAsia="en-US"/>
        </w:rPr>
        <w:t xml:space="preserve">Дискуссия о результатах социально-экономических и политических реформ 1990-х гг.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w:t>
      </w:r>
      <w:r w:rsidRPr="00A04741">
        <w:rPr>
          <w:rFonts w:eastAsia="Calibri"/>
          <w:sz w:val="22"/>
          <w:szCs w:val="22"/>
          <w:lang w:eastAsia="en-US"/>
        </w:rPr>
        <w:t xml:space="preserve">Изменение в расстановке социально-политических сил. </w:t>
      </w:r>
      <w:r w:rsidRPr="00A04741">
        <w:rPr>
          <w:rFonts w:eastAsia="Calibri"/>
          <w:i/>
          <w:iCs/>
          <w:sz w:val="22"/>
          <w:szCs w:val="22"/>
          <w:lang w:eastAsia="en-US"/>
        </w:rPr>
        <w:t xml:space="preserve">Роль политических технологий в общественно-политической жизни страны. Парламентские выборы 2003 г. и президентские выборы 2004 г.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Участие России в формировании современной международно-правовой системы. Россия в мировых интеграционных процессах. Российская Федерация и страны Содружества Независимых Государств. </w:t>
      </w:r>
      <w:r w:rsidRPr="00A04741">
        <w:rPr>
          <w:rFonts w:eastAsia="Calibri"/>
          <w:i/>
          <w:iCs/>
          <w:sz w:val="22"/>
          <w:szCs w:val="22"/>
          <w:lang w:eastAsia="en-US"/>
        </w:rPr>
        <w:t xml:space="preserve">Россия и проблемы борьбы с международным терроризмом.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i/>
          <w:iCs/>
          <w:sz w:val="22"/>
          <w:szCs w:val="22"/>
          <w:lang w:eastAsia="en-US"/>
        </w:rPr>
        <w:t>Российская культура в условиях радикальных социальных преобразований и информационной открытости общества</w:t>
      </w:r>
      <w:r w:rsidRPr="00A04741">
        <w:rPr>
          <w:rFonts w:eastAsia="Calibri"/>
          <w:i/>
          <w:iCs/>
          <w:sz w:val="22"/>
          <w:szCs w:val="22"/>
          <w:lang w:eastAsia="en-US"/>
        </w:rPr>
        <w:t xml:space="preserve">.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i/>
          <w:iCs/>
          <w:sz w:val="22"/>
          <w:szCs w:val="22"/>
          <w:lang w:eastAsia="en-US"/>
        </w:rPr>
        <w:t xml:space="preserve">Россия и вызовы глобализации.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ВСЕОБЩАЯ ИСТОРИЯ.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b/>
          <w:bCs/>
          <w:sz w:val="22"/>
          <w:szCs w:val="22"/>
          <w:lang w:eastAsia="en-US"/>
        </w:rPr>
        <w:t xml:space="preserve">От Новой к Новейшей истории: пути развития индустриального общества. </w:t>
      </w:r>
      <w:proofErr w:type="gramEnd"/>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Научно-технический прогресс в конце 19 последней трети 20вв. Проблема периодизации НТР. Циклы экономического развития стран Запада в конце 19 сер.20вв. От монополистического капитализма к </w:t>
      </w:r>
      <w:r w:rsidRPr="00A04741">
        <w:rPr>
          <w:rFonts w:eastAsia="Calibri"/>
          <w:sz w:val="22"/>
          <w:szCs w:val="22"/>
          <w:lang w:eastAsia="en-US"/>
        </w:rPr>
        <w:lastRenderedPageBreak/>
        <w:t xml:space="preserve">смешанной экономике. «Государство благосостояния». </w:t>
      </w:r>
      <w:r w:rsidRPr="00A04741">
        <w:rPr>
          <w:rFonts w:eastAsia="Calibri"/>
          <w:i/>
          <w:iCs/>
          <w:sz w:val="22"/>
          <w:szCs w:val="22"/>
          <w:lang w:eastAsia="en-US"/>
        </w:rPr>
        <w:t xml:space="preserve">Эволюция собственности, трудовых отношений и предпринимательства во второй половине XIX в. – середине ХХ в. </w:t>
      </w:r>
      <w:r w:rsidRPr="00A04741">
        <w:rPr>
          <w:rFonts w:eastAsia="Calibri"/>
          <w:sz w:val="22"/>
          <w:szCs w:val="22"/>
          <w:lang w:eastAsia="en-US"/>
        </w:rPr>
        <w:t xml:space="preserve">Изменение социальной структуры индустриального общества. «Общество потребления» и причины его кризиса в конце 1960-х гг.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Кризис классических идеологий на рубеже XIX-XX вв. и поиск новых моделей общественного развития. </w:t>
      </w:r>
      <w:r w:rsidRPr="00A04741">
        <w:rPr>
          <w:rFonts w:eastAsia="Calibri"/>
          <w:b/>
          <w:bCs/>
          <w:i/>
          <w:iCs/>
          <w:sz w:val="22"/>
          <w:szCs w:val="22"/>
          <w:lang w:eastAsia="en-US"/>
        </w:rPr>
        <w:t>Социальный либерализм, социал-демократия, христианская демократия</w:t>
      </w:r>
      <w:r w:rsidRPr="00A04741">
        <w:rPr>
          <w:rFonts w:eastAsia="Calibri"/>
          <w:i/>
          <w:iCs/>
          <w:sz w:val="22"/>
          <w:szCs w:val="22"/>
          <w:lang w:eastAsia="en-US"/>
        </w:rPr>
        <w:t xml:space="preserve">. </w:t>
      </w:r>
      <w:r w:rsidRPr="00A04741">
        <w:rPr>
          <w:rFonts w:eastAsia="Calibri"/>
          <w:b/>
          <w:bCs/>
          <w:sz w:val="22"/>
          <w:szCs w:val="22"/>
          <w:lang w:eastAsia="en-US"/>
        </w:rPr>
        <w:t xml:space="preserve">Формирование социального правового государства. </w:t>
      </w:r>
      <w:r w:rsidRPr="00A04741">
        <w:rPr>
          <w:rFonts w:eastAsia="Calibri"/>
          <w:sz w:val="22"/>
          <w:szCs w:val="22"/>
          <w:lang w:eastAsia="en-US"/>
        </w:rPr>
        <w:t xml:space="preserve">Изменение принципов конституционного строительства. </w:t>
      </w:r>
      <w:r w:rsidRPr="00A04741">
        <w:rPr>
          <w:rFonts w:eastAsia="Calibri"/>
          <w:b/>
          <w:bCs/>
          <w:sz w:val="22"/>
          <w:szCs w:val="22"/>
          <w:lang w:eastAsia="en-US"/>
        </w:rPr>
        <w:t xml:space="preserve">Демократизация общественно-политической жизни. </w:t>
      </w:r>
      <w:r w:rsidRPr="00A04741">
        <w:rPr>
          <w:rFonts w:eastAsia="Calibri"/>
          <w:i/>
          <w:iCs/>
          <w:sz w:val="22"/>
          <w:szCs w:val="22"/>
          <w:lang w:eastAsia="en-US"/>
        </w:rPr>
        <w:t xml:space="preserve">Протестные формы общественных движений. Эволюция коммунистического движения на Западе. «Новые левые». </w:t>
      </w:r>
      <w:r w:rsidRPr="00A04741">
        <w:rPr>
          <w:rFonts w:eastAsia="Calibri"/>
          <w:b/>
          <w:bCs/>
          <w:i/>
          <w:iCs/>
          <w:sz w:val="22"/>
          <w:szCs w:val="22"/>
          <w:lang w:eastAsia="en-US"/>
        </w:rPr>
        <w:t xml:space="preserve">Молодежное, антивоенное, экологическое, феминисткое движения. Проблема политического терроризма. </w:t>
      </w:r>
      <w:r w:rsidRPr="00A04741">
        <w:rPr>
          <w:rFonts w:eastAsia="Calibri"/>
          <w:sz w:val="22"/>
          <w:szCs w:val="22"/>
          <w:lang w:eastAsia="en-US"/>
        </w:rPr>
        <w:t>Предпосылки системного (</w:t>
      </w:r>
      <w:proofErr w:type="gramStart"/>
      <w:r w:rsidRPr="00A04741">
        <w:rPr>
          <w:rFonts w:eastAsia="Calibri"/>
          <w:sz w:val="22"/>
          <w:szCs w:val="22"/>
          <w:lang w:eastAsia="en-US"/>
        </w:rPr>
        <w:t>экономическо-го</w:t>
      </w:r>
      <w:proofErr w:type="gramEnd"/>
      <w:r w:rsidRPr="00A04741">
        <w:rPr>
          <w:rFonts w:eastAsia="Calibri"/>
          <w:sz w:val="22"/>
          <w:szCs w:val="22"/>
          <w:lang w:eastAsia="en-US"/>
        </w:rPr>
        <w:t xml:space="preserve">, социально-психологического, идеологического) кризиса индустриального общества на рубеже 1960-х – 1970-х гг.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Модели ускоренной модернизации в ХХ в</w:t>
      </w:r>
      <w:r w:rsidRPr="00A04741">
        <w:rPr>
          <w:rFonts w:eastAsia="Calibri"/>
          <w:i/>
          <w:iCs/>
          <w:sz w:val="22"/>
          <w:szCs w:val="22"/>
          <w:lang w:eastAsia="en-US"/>
        </w:rPr>
        <w:t xml:space="preserve">.: дискуссии о «догоняющем развитии» и «особом пути». </w:t>
      </w:r>
      <w:r w:rsidRPr="00A04741">
        <w:rPr>
          <w:rFonts w:eastAsia="Calibri"/>
          <w:sz w:val="22"/>
          <w:szCs w:val="22"/>
          <w:lang w:eastAsia="en-US"/>
        </w:rPr>
        <w:t>Историческая природа тоталитаризма и авторитаризма Новейшего времени</w:t>
      </w:r>
      <w:r w:rsidRPr="00A04741">
        <w:rPr>
          <w:rFonts w:eastAsia="Calibri"/>
          <w:i/>
          <w:iCs/>
          <w:sz w:val="22"/>
          <w:szCs w:val="22"/>
          <w:lang w:eastAsia="en-US"/>
        </w:rPr>
        <w:t xml:space="preserve">. Маргинализация общества в условиях ускоренной модернизации. </w:t>
      </w:r>
      <w:r w:rsidRPr="00A04741">
        <w:rPr>
          <w:rFonts w:eastAsia="Calibri"/>
          <w:sz w:val="22"/>
          <w:szCs w:val="22"/>
          <w:lang w:eastAsia="en-US"/>
        </w:rPr>
        <w:t xml:space="preserve">Политическая идеология тоталитарного типа. Фашизм. Национал-социализм. Государственно-правовые системы и социально-экономическое развитие общества в условиях тоталитарных и авторитарных диктатур.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«Новые индустриальные страны» (НИС) Латинской Америки и Юго-Восточной Азии: </w:t>
      </w:r>
      <w:r w:rsidRPr="00A04741">
        <w:rPr>
          <w:rFonts w:eastAsia="Calibri"/>
          <w:sz w:val="22"/>
          <w:szCs w:val="22"/>
          <w:lang w:eastAsia="en-US"/>
        </w:rPr>
        <w:t xml:space="preserve">экономические реформы, </w:t>
      </w:r>
      <w:r w:rsidRPr="00A04741">
        <w:rPr>
          <w:rFonts w:eastAsia="Calibri"/>
          <w:i/>
          <w:iCs/>
          <w:sz w:val="22"/>
          <w:szCs w:val="22"/>
          <w:lang w:eastAsia="en-US"/>
        </w:rPr>
        <w:t>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 О</w:t>
      </w:r>
      <w:r w:rsidRPr="00A04741">
        <w:rPr>
          <w:rFonts w:eastAsia="Calibri"/>
          <w:b/>
          <w:bCs/>
          <w:i/>
          <w:iCs/>
          <w:sz w:val="22"/>
          <w:szCs w:val="22"/>
          <w:lang w:eastAsia="en-US"/>
        </w:rPr>
        <w:t xml:space="preserve">сновные этапы развития системы международных отношений в последней трети XIX – середине ХХ вв. </w:t>
      </w:r>
      <w:r w:rsidRPr="00A04741">
        <w:rPr>
          <w:rFonts w:eastAsia="Calibri"/>
          <w:sz w:val="22"/>
          <w:szCs w:val="22"/>
          <w:lang w:eastAsia="en-US"/>
        </w:rPr>
        <w:t xml:space="preserve">Мировые войны в истории человечества: экономические, политические, </w:t>
      </w:r>
      <w:r w:rsidRPr="00A04741">
        <w:rPr>
          <w:rFonts w:eastAsia="Calibri"/>
          <w:i/>
          <w:iCs/>
          <w:sz w:val="22"/>
          <w:szCs w:val="22"/>
          <w:lang w:eastAsia="en-US"/>
        </w:rPr>
        <w:t xml:space="preserve">социально-психологические и демографические </w:t>
      </w:r>
      <w:r w:rsidRPr="00A04741">
        <w:rPr>
          <w:rFonts w:eastAsia="Calibri"/>
          <w:sz w:val="22"/>
          <w:szCs w:val="22"/>
          <w:lang w:eastAsia="en-US"/>
        </w:rPr>
        <w:t xml:space="preserve">причины и последствия. Складывание международно-правовой системы. Лига наций и ООН. Развертывание интеграционных процессов в Европе. </w:t>
      </w:r>
      <w:r w:rsidRPr="00A04741">
        <w:rPr>
          <w:rFonts w:eastAsia="Calibri"/>
          <w:i/>
          <w:iCs/>
          <w:sz w:val="22"/>
          <w:szCs w:val="22"/>
          <w:lang w:eastAsia="en-US"/>
        </w:rPr>
        <w:t xml:space="preserve">«Биполярная» модель международных отношений в период «холодной войны».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Общественное сознание и духовная культура в период Новейшей истории. Формирование неклассической научной картины мира. </w:t>
      </w:r>
      <w:r w:rsidRPr="00A04741">
        <w:rPr>
          <w:rFonts w:eastAsia="Calibri"/>
          <w:b/>
          <w:bCs/>
          <w:i/>
          <w:iCs/>
          <w:sz w:val="22"/>
          <w:szCs w:val="22"/>
          <w:lang w:eastAsia="en-US"/>
        </w:rPr>
        <w:t xml:space="preserve">Мирровозренческие основы реализма и модернизма. </w:t>
      </w:r>
      <w:r w:rsidRPr="00A04741">
        <w:rPr>
          <w:rFonts w:eastAsia="Calibri"/>
          <w:i/>
          <w:iCs/>
          <w:sz w:val="22"/>
          <w:szCs w:val="22"/>
          <w:lang w:eastAsia="en-US"/>
        </w:rPr>
        <w:t xml:space="preserve">Реализм в художественном творчестве ХХ в. Феномен контркультуры. </w:t>
      </w:r>
      <w:r w:rsidRPr="00A04741">
        <w:rPr>
          <w:rFonts w:eastAsia="Calibri"/>
          <w:b/>
          <w:bCs/>
          <w:i/>
          <w:iCs/>
          <w:sz w:val="22"/>
          <w:szCs w:val="22"/>
          <w:lang w:eastAsia="en-US"/>
        </w:rPr>
        <w:t xml:space="preserve">Технократизм и иррационализма в массовом сознании 20в.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Человечество на этапе перехода к информационному обществу.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i/>
          <w:iCs/>
          <w:sz w:val="22"/>
          <w:szCs w:val="22"/>
          <w:lang w:eastAsia="en-US"/>
        </w:rPr>
        <w:t xml:space="preserve">Дискуссия о постиндустриальной стадии общественного развития. </w:t>
      </w:r>
      <w:r w:rsidRPr="00A04741">
        <w:rPr>
          <w:rFonts w:eastAsia="Calibri"/>
          <w:sz w:val="22"/>
          <w:szCs w:val="22"/>
          <w:lang w:eastAsia="en-US"/>
        </w:rPr>
        <w:t xml:space="preserve">Информационная революция конца ХХ в. Становление информационного общества. </w:t>
      </w:r>
      <w:r w:rsidRPr="00A04741">
        <w:rPr>
          <w:rFonts w:eastAsia="Calibri"/>
          <w:i/>
          <w:iCs/>
          <w:sz w:val="22"/>
          <w:szCs w:val="22"/>
          <w:lang w:eastAsia="en-US"/>
        </w:rPr>
        <w:t xml:space="preserve">Собственность, труд и творчество в информационном обществе.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Глобализация общественного развития на рубеже XX-XXI вв. </w:t>
      </w:r>
      <w:r w:rsidRPr="00A04741">
        <w:rPr>
          <w:rFonts w:eastAsia="Calibri"/>
          <w:sz w:val="22"/>
          <w:szCs w:val="22"/>
          <w:lang w:eastAsia="en-US"/>
        </w:rPr>
        <w:t xml:space="preserve">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w:t>
      </w:r>
      <w:r w:rsidRPr="00A04741">
        <w:rPr>
          <w:rFonts w:eastAsia="Calibri"/>
          <w:i/>
          <w:iCs/>
          <w:sz w:val="22"/>
          <w:szCs w:val="22"/>
          <w:lang w:eastAsia="en-US"/>
        </w:rPr>
        <w:t xml:space="preserve">Проблема «мирового Юга».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Система международных отношений на рубеже XX-XXI вв. Распад «биполярной» модели международных отношений </w:t>
      </w:r>
      <w:r w:rsidRPr="00A04741">
        <w:rPr>
          <w:rFonts w:eastAsia="Calibri"/>
          <w:i/>
          <w:iCs/>
          <w:sz w:val="22"/>
          <w:szCs w:val="22"/>
          <w:lang w:eastAsia="en-US"/>
        </w:rPr>
        <w:t xml:space="preserve">и становление новой структуры миропорядка. </w:t>
      </w:r>
      <w:r w:rsidRPr="00A04741">
        <w:rPr>
          <w:rFonts w:eastAsia="Calibri"/>
          <w:b/>
          <w:bCs/>
          <w:i/>
          <w:iCs/>
          <w:sz w:val="22"/>
          <w:szCs w:val="22"/>
          <w:lang w:eastAsia="en-US"/>
        </w:rPr>
        <w:t>Интеграционные и дезинтеграционные процессы в современном в мире</w:t>
      </w:r>
      <w:proofErr w:type="gramStart"/>
      <w:r w:rsidRPr="00A04741">
        <w:rPr>
          <w:rFonts w:eastAsia="Calibri"/>
          <w:i/>
          <w:iCs/>
          <w:sz w:val="22"/>
          <w:szCs w:val="22"/>
          <w:lang w:eastAsia="en-US"/>
        </w:rPr>
        <w:t>.</w:t>
      </w:r>
      <w:r w:rsidRPr="00A04741">
        <w:rPr>
          <w:rFonts w:eastAsia="Calibri"/>
          <w:sz w:val="22"/>
          <w:szCs w:val="22"/>
          <w:lang w:eastAsia="en-US"/>
        </w:rPr>
        <w:t>Е</w:t>
      </w:r>
      <w:proofErr w:type="gramEnd"/>
      <w:r w:rsidRPr="00A04741">
        <w:rPr>
          <w:rFonts w:eastAsia="Calibri"/>
          <w:sz w:val="22"/>
          <w:szCs w:val="22"/>
          <w:lang w:eastAsia="en-US"/>
        </w:rPr>
        <w:t xml:space="preserve">вропейский Союз.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i/>
          <w:iCs/>
          <w:sz w:val="22"/>
          <w:szCs w:val="22"/>
          <w:lang w:eastAsia="en-US"/>
        </w:rPr>
        <w:t xml:space="preserve">Кризис политической идеологии на рубеже XX-XXI вв. </w:t>
      </w:r>
      <w:r w:rsidRPr="00A04741">
        <w:rPr>
          <w:rFonts w:eastAsia="Calibri"/>
          <w:i/>
          <w:iCs/>
          <w:sz w:val="22"/>
          <w:szCs w:val="22"/>
          <w:lang w:eastAsia="en-US"/>
        </w:rPr>
        <w:t xml:space="preserve">Роль политических технологий в информационном обществе. </w:t>
      </w:r>
      <w:r w:rsidRPr="00A04741">
        <w:rPr>
          <w:rFonts w:eastAsia="Calibri"/>
          <w:b/>
          <w:bCs/>
          <w:sz w:val="22"/>
          <w:szCs w:val="22"/>
          <w:lang w:eastAsia="en-US"/>
        </w:rPr>
        <w:t xml:space="preserve">Мировоззренческие основы «неоконсервативной революции». </w:t>
      </w:r>
      <w:r w:rsidRPr="00A04741">
        <w:rPr>
          <w:rFonts w:eastAsia="Calibri"/>
          <w:i/>
          <w:iCs/>
          <w:sz w:val="22"/>
          <w:szCs w:val="22"/>
          <w:lang w:eastAsia="en-US"/>
        </w:rPr>
        <w:t xml:space="preserve">Современная идеология «третьего пути». Антиглобализм. </w:t>
      </w:r>
      <w:r w:rsidRPr="00A04741">
        <w:rPr>
          <w:rFonts w:eastAsia="Calibri"/>
          <w:sz w:val="22"/>
          <w:szCs w:val="22"/>
          <w:lang w:eastAsia="en-US"/>
        </w:rPr>
        <w:t xml:space="preserve">Религия и церковь в современной общественной жизни. Экуменизм. </w:t>
      </w:r>
      <w:r w:rsidRPr="00A04741">
        <w:rPr>
          <w:rFonts w:eastAsia="Calibri"/>
          <w:i/>
          <w:iCs/>
          <w:sz w:val="22"/>
          <w:szCs w:val="22"/>
          <w:lang w:eastAsia="en-US"/>
        </w:rPr>
        <w:t xml:space="preserve">Причины возрождения религиозного фундаментализма и националистического экстремизма в начале XXI </w:t>
      </w:r>
      <w:proofErr w:type="gramStart"/>
      <w:r w:rsidRPr="00A04741">
        <w:rPr>
          <w:rFonts w:eastAsia="Calibri"/>
          <w:i/>
          <w:iCs/>
          <w:sz w:val="22"/>
          <w:szCs w:val="22"/>
          <w:lang w:eastAsia="en-US"/>
        </w:rPr>
        <w:t>в</w:t>
      </w:r>
      <w:proofErr w:type="gramEnd"/>
      <w:r w:rsidRPr="00A04741">
        <w:rPr>
          <w:rFonts w:eastAsia="Calibri"/>
          <w:i/>
          <w:iCs/>
          <w:sz w:val="22"/>
          <w:szCs w:val="22"/>
          <w:lang w:eastAsia="en-US"/>
        </w:rPr>
        <w:t xml:space="preserve">.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i/>
          <w:iCs/>
          <w:sz w:val="22"/>
          <w:szCs w:val="22"/>
          <w:lang w:eastAsia="en-US"/>
        </w:rPr>
        <w:t xml:space="preserve">Особенности духовной жизни современного общества. </w:t>
      </w:r>
      <w:r w:rsidRPr="00A04741">
        <w:rPr>
          <w:rFonts w:eastAsia="Calibri"/>
          <w:sz w:val="22"/>
          <w:szCs w:val="22"/>
          <w:lang w:eastAsia="en-US"/>
        </w:rPr>
        <w:t xml:space="preserve">Изменения в научной картине мира. </w:t>
      </w:r>
      <w:r w:rsidRPr="00A04741">
        <w:rPr>
          <w:rFonts w:eastAsia="Calibri"/>
          <w:i/>
          <w:iCs/>
          <w:sz w:val="22"/>
          <w:szCs w:val="22"/>
          <w:lang w:eastAsia="en-US"/>
        </w:rPr>
        <w:t xml:space="preserve">Мировоззренческие основы постмодернизма. Культура хайтека. Роль элитарной и массовой культуры в информационном обществе. </w:t>
      </w:r>
    </w:p>
    <w:p w:rsidR="0097445C" w:rsidRPr="00A04741" w:rsidRDefault="0097445C" w:rsidP="001E5EE4">
      <w:pPr>
        <w:tabs>
          <w:tab w:val="left" w:leader="underscore" w:pos="-142"/>
        </w:tabs>
        <w:suppressAutoHyphens w:val="0"/>
        <w:autoSpaceDE w:val="0"/>
        <w:autoSpaceDN w:val="0"/>
        <w:adjustRightInd w:val="0"/>
        <w:jc w:val="both"/>
        <w:rPr>
          <w:rFonts w:eastAsia="Calibri"/>
          <w:b/>
          <w:bCs/>
          <w:sz w:val="22"/>
          <w:szCs w:val="22"/>
          <w:lang w:eastAsia="en-US"/>
        </w:rPr>
      </w:pP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Обществознание (профильный уровень) </w:t>
      </w:r>
    </w:p>
    <w:p w:rsidR="0097445C" w:rsidRPr="00A04741" w:rsidRDefault="0097445C" w:rsidP="001E5EE4">
      <w:pPr>
        <w:widowControl w:val="0"/>
        <w:tabs>
          <w:tab w:val="left" w:leader="underscore" w:pos="-142"/>
          <w:tab w:val="left" w:pos="8364"/>
        </w:tabs>
        <w:suppressAutoHyphens w:val="0"/>
        <w:rPr>
          <w:b/>
          <w:caps/>
          <w:sz w:val="22"/>
          <w:szCs w:val="22"/>
          <w:lang w:eastAsia="ru-RU"/>
        </w:rPr>
      </w:pPr>
    </w:p>
    <w:p w:rsidR="0097445C" w:rsidRPr="00A04741" w:rsidRDefault="0097445C" w:rsidP="001E5EE4">
      <w:pPr>
        <w:widowControl w:val="0"/>
        <w:tabs>
          <w:tab w:val="left" w:leader="underscore" w:pos="-142"/>
          <w:tab w:val="left" w:pos="8364"/>
        </w:tabs>
        <w:suppressAutoHyphens w:val="0"/>
        <w:rPr>
          <w:b/>
          <w:caps/>
          <w:sz w:val="22"/>
          <w:szCs w:val="22"/>
          <w:lang w:eastAsia="ru-RU"/>
        </w:rPr>
      </w:pPr>
      <w:r w:rsidRPr="00A04741">
        <w:rPr>
          <w:b/>
          <w:caps/>
          <w:sz w:val="22"/>
          <w:szCs w:val="22"/>
          <w:lang w:eastAsia="ru-RU"/>
        </w:rPr>
        <w:t xml:space="preserve">Специфика социально-гуманитарного знания </w:t>
      </w:r>
      <w:proofErr w:type="gramStart"/>
      <w:r w:rsidRPr="00A04741">
        <w:rPr>
          <w:b/>
          <w:caps/>
          <w:sz w:val="22"/>
          <w:szCs w:val="22"/>
          <w:lang w:eastAsia="ru-RU"/>
        </w:rPr>
        <w:t xml:space="preserve">( </w:t>
      </w:r>
      <w:proofErr w:type="gramEnd"/>
      <w:r w:rsidRPr="00A04741">
        <w:rPr>
          <w:b/>
          <w:caps/>
          <w:sz w:val="22"/>
          <w:szCs w:val="22"/>
          <w:lang w:eastAsia="ru-RU"/>
        </w:rPr>
        <w:t xml:space="preserve">6 </w:t>
      </w:r>
      <w:r w:rsidRPr="00A04741">
        <w:rPr>
          <w:b/>
          <w:sz w:val="22"/>
          <w:szCs w:val="22"/>
          <w:lang w:eastAsia="ru-RU"/>
        </w:rPr>
        <w:t>час)</w:t>
      </w:r>
    </w:p>
    <w:p w:rsidR="0097445C" w:rsidRPr="00A04741" w:rsidRDefault="0097445C" w:rsidP="001E5EE4">
      <w:pPr>
        <w:widowControl w:val="0"/>
        <w:tabs>
          <w:tab w:val="left" w:leader="underscore" w:pos="-142"/>
          <w:tab w:val="left" w:pos="8364"/>
        </w:tabs>
        <w:suppressAutoHyphens w:val="0"/>
        <w:jc w:val="both"/>
        <w:rPr>
          <w:sz w:val="22"/>
          <w:szCs w:val="22"/>
          <w:lang w:eastAsia="ru-RU"/>
        </w:rPr>
      </w:pPr>
      <w:r w:rsidRPr="00A04741">
        <w:rPr>
          <w:i/>
          <w:sz w:val="22"/>
          <w:szCs w:val="22"/>
          <w:lang w:eastAsia="ru-RU"/>
        </w:rPr>
        <w:t>Естественнонаучные и социально-гуманитарные знания, их общие черты и отличия.</w:t>
      </w:r>
      <w:r w:rsidRPr="00A04741">
        <w:rPr>
          <w:sz w:val="22"/>
          <w:szCs w:val="22"/>
          <w:lang w:eastAsia="ru-RU"/>
        </w:rPr>
        <w:t xml:space="preserve"> Социальные науки, их классификация.</w:t>
      </w:r>
    </w:p>
    <w:p w:rsidR="0097445C" w:rsidRPr="00A04741" w:rsidRDefault="0097445C" w:rsidP="001E5EE4">
      <w:pPr>
        <w:widowControl w:val="0"/>
        <w:tabs>
          <w:tab w:val="left" w:leader="underscore" w:pos="-142"/>
          <w:tab w:val="left" w:pos="8364"/>
        </w:tabs>
        <w:suppressAutoHyphens w:val="0"/>
        <w:jc w:val="both"/>
        <w:rPr>
          <w:sz w:val="22"/>
          <w:szCs w:val="22"/>
          <w:lang w:eastAsia="ru-RU"/>
        </w:rPr>
      </w:pPr>
      <w:r w:rsidRPr="00A04741">
        <w:rPr>
          <w:sz w:val="22"/>
          <w:szCs w:val="22"/>
          <w:lang w:eastAsia="ru-RU"/>
        </w:rPr>
        <w:t>Основные этапы развития социально-гуманитарного знания.</w:t>
      </w:r>
    </w:p>
    <w:p w:rsidR="0097445C" w:rsidRPr="00A04741" w:rsidRDefault="0097445C" w:rsidP="001E5EE4">
      <w:pPr>
        <w:widowControl w:val="0"/>
        <w:tabs>
          <w:tab w:val="left" w:leader="underscore" w:pos="-142"/>
          <w:tab w:val="left" w:pos="8364"/>
        </w:tabs>
        <w:suppressAutoHyphens w:val="0"/>
        <w:jc w:val="both"/>
        <w:rPr>
          <w:sz w:val="22"/>
          <w:szCs w:val="22"/>
          <w:lang w:eastAsia="ru-RU"/>
        </w:rPr>
      </w:pPr>
      <w:r w:rsidRPr="00A04741">
        <w:rPr>
          <w:sz w:val="22"/>
          <w:szCs w:val="22"/>
          <w:lang w:eastAsia="ru-RU"/>
        </w:rPr>
        <w:t xml:space="preserve">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 </w:t>
      </w:r>
    </w:p>
    <w:p w:rsidR="0097445C" w:rsidRPr="00A04741" w:rsidRDefault="0097445C" w:rsidP="001E5EE4">
      <w:pPr>
        <w:widowControl w:val="0"/>
        <w:tabs>
          <w:tab w:val="left" w:leader="underscore" w:pos="-142"/>
          <w:tab w:val="left" w:pos="8364"/>
        </w:tabs>
        <w:suppressAutoHyphens w:val="0"/>
        <w:rPr>
          <w:b/>
          <w:caps/>
          <w:sz w:val="22"/>
          <w:szCs w:val="22"/>
          <w:lang w:eastAsia="ru-RU"/>
        </w:rPr>
      </w:pPr>
      <w:r w:rsidRPr="00A04741">
        <w:rPr>
          <w:b/>
          <w:caps/>
          <w:sz w:val="22"/>
          <w:szCs w:val="22"/>
          <w:lang w:eastAsia="ru-RU"/>
        </w:rPr>
        <w:lastRenderedPageBreak/>
        <w:t xml:space="preserve">Введение в философию </w:t>
      </w:r>
      <w:proofErr w:type="gramStart"/>
      <w:r w:rsidRPr="00A04741">
        <w:rPr>
          <w:b/>
          <w:caps/>
          <w:sz w:val="22"/>
          <w:szCs w:val="22"/>
          <w:lang w:eastAsia="ru-RU"/>
        </w:rPr>
        <w:t xml:space="preserve">( </w:t>
      </w:r>
      <w:proofErr w:type="gramEnd"/>
      <w:r w:rsidRPr="00A04741">
        <w:rPr>
          <w:b/>
          <w:caps/>
          <w:sz w:val="22"/>
          <w:szCs w:val="22"/>
          <w:lang w:eastAsia="ru-RU"/>
        </w:rPr>
        <w:t xml:space="preserve">6 </w:t>
      </w:r>
      <w:r w:rsidRPr="00A04741">
        <w:rPr>
          <w:b/>
          <w:sz w:val="22"/>
          <w:szCs w:val="22"/>
          <w:lang w:eastAsia="ru-RU"/>
        </w:rPr>
        <w:t>час)</w:t>
      </w:r>
    </w:p>
    <w:p w:rsidR="0097445C" w:rsidRPr="00A04741" w:rsidRDefault="0097445C" w:rsidP="001E5EE4">
      <w:pPr>
        <w:widowControl w:val="0"/>
        <w:tabs>
          <w:tab w:val="left" w:leader="underscore" w:pos="-142"/>
          <w:tab w:val="left" w:pos="8364"/>
        </w:tabs>
        <w:suppressAutoHyphens w:val="0"/>
        <w:jc w:val="both"/>
        <w:rPr>
          <w:sz w:val="22"/>
          <w:szCs w:val="22"/>
          <w:lang w:eastAsia="ru-RU"/>
        </w:rPr>
      </w:pPr>
      <w:r w:rsidRPr="00A04741">
        <w:rPr>
          <w:sz w:val="22"/>
          <w:szCs w:val="22"/>
          <w:lang w:eastAsia="ru-RU"/>
        </w:rPr>
        <w:t xml:space="preserve">Место философии в системе обществознания. </w:t>
      </w:r>
      <w:r w:rsidRPr="00A04741">
        <w:rPr>
          <w:i/>
          <w:sz w:val="22"/>
          <w:szCs w:val="22"/>
          <w:lang w:eastAsia="ru-RU"/>
        </w:rPr>
        <w:t>Философия и наука</w:t>
      </w:r>
      <w:r w:rsidRPr="00A04741">
        <w:rPr>
          <w:sz w:val="22"/>
          <w:szCs w:val="22"/>
          <w:lang w:eastAsia="ru-RU"/>
        </w:rPr>
        <w:t xml:space="preserve">. Смысл философских проблем  </w:t>
      </w:r>
      <w:r w:rsidRPr="00A04741">
        <w:rPr>
          <w:i/>
          <w:sz w:val="22"/>
          <w:szCs w:val="22"/>
          <w:lang w:eastAsia="ru-RU"/>
        </w:rPr>
        <w:t>Основные функции философии</w:t>
      </w:r>
      <w:r w:rsidRPr="00A04741">
        <w:rPr>
          <w:sz w:val="22"/>
          <w:szCs w:val="22"/>
          <w:lang w:eastAsia="ru-RU"/>
        </w:rPr>
        <w:t>. (2 часа).</w:t>
      </w:r>
    </w:p>
    <w:p w:rsidR="0097445C" w:rsidRPr="00A04741" w:rsidRDefault="0097445C" w:rsidP="001E5EE4">
      <w:pPr>
        <w:widowControl w:val="0"/>
        <w:tabs>
          <w:tab w:val="left" w:leader="underscore" w:pos="-142"/>
          <w:tab w:val="left" w:pos="8364"/>
        </w:tabs>
        <w:suppressAutoHyphens w:val="0"/>
        <w:rPr>
          <w:rFonts w:eastAsia="Calibri"/>
          <w:b/>
          <w:sz w:val="22"/>
          <w:szCs w:val="22"/>
          <w:lang w:eastAsia="en-US"/>
        </w:rPr>
      </w:pPr>
      <w:r w:rsidRPr="00A04741">
        <w:rPr>
          <w:rFonts w:eastAsia="Calibri"/>
          <w:b/>
          <w:sz w:val="22"/>
          <w:szCs w:val="22"/>
          <w:lang w:eastAsia="en-US"/>
        </w:rPr>
        <w:t>Философия человека. (8 час)</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i/>
          <w:sz w:val="22"/>
          <w:szCs w:val="22"/>
          <w:lang w:eastAsia="en-US"/>
        </w:rPr>
        <w:t>Сущность человека как проблема философии.</w:t>
      </w:r>
      <w:r w:rsidRPr="00A04741">
        <w:rPr>
          <w:rFonts w:eastAsia="Calibri"/>
          <w:sz w:val="22"/>
          <w:szCs w:val="22"/>
          <w:lang w:eastAsia="en-US"/>
        </w:rPr>
        <w:t xml:space="preserve"> Человечество как результат биологической и социокультурной эволюции. </w:t>
      </w:r>
      <w:r w:rsidRPr="00A04741">
        <w:rPr>
          <w:rFonts w:eastAsia="Calibri"/>
          <w:i/>
          <w:sz w:val="22"/>
          <w:szCs w:val="22"/>
          <w:lang w:eastAsia="en-US"/>
        </w:rPr>
        <w:t>Человек как стремление быть человеком</w:t>
      </w:r>
      <w:r w:rsidRPr="00A04741">
        <w:rPr>
          <w:rFonts w:eastAsia="Calibri"/>
          <w:sz w:val="22"/>
          <w:szCs w:val="22"/>
          <w:lang w:eastAsia="en-US"/>
        </w:rPr>
        <w:t xml:space="preserve">. </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i/>
          <w:sz w:val="22"/>
          <w:szCs w:val="22"/>
          <w:lang w:eastAsia="en-US"/>
        </w:rPr>
        <w:t>Деятельность как способ существования людей.</w:t>
      </w:r>
      <w:r w:rsidRPr="00A04741">
        <w:rPr>
          <w:rFonts w:eastAsia="Calibri"/>
          <w:sz w:val="22"/>
          <w:szCs w:val="22"/>
          <w:lang w:eastAsia="en-US"/>
        </w:rPr>
        <w:t xml:space="preserve"> Потребности и интересы. </w:t>
      </w:r>
      <w:r w:rsidRPr="00A04741">
        <w:rPr>
          <w:rFonts w:eastAsia="Calibri"/>
          <w:i/>
          <w:sz w:val="22"/>
          <w:szCs w:val="22"/>
          <w:lang w:eastAsia="en-US"/>
        </w:rPr>
        <w:t>Мотивация деятельности и социальные приоритеты</w:t>
      </w:r>
      <w:r w:rsidRPr="00A04741">
        <w:rPr>
          <w:rFonts w:eastAsia="Calibri"/>
          <w:sz w:val="22"/>
          <w:szCs w:val="22"/>
          <w:lang w:eastAsia="en-US"/>
        </w:rPr>
        <w:t>.</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 Свобода и необходимость в человеческой деятельности. Свобода и произвол. Свобода и ответственность. Свобода выбора.</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Мышление  и деятельность. Соотношение мышления и языка. Язык как форма мысли. Понятие информации.</w:t>
      </w:r>
    </w:p>
    <w:p w:rsidR="0097445C" w:rsidRPr="00A04741" w:rsidRDefault="0097445C" w:rsidP="001E5EE4">
      <w:pPr>
        <w:widowControl w:val="0"/>
        <w:tabs>
          <w:tab w:val="left" w:leader="underscore" w:pos="-142"/>
          <w:tab w:val="left" w:pos="8364"/>
        </w:tabs>
        <w:suppressAutoHyphens w:val="0"/>
        <w:rPr>
          <w:rFonts w:eastAsia="Calibri"/>
          <w:b/>
          <w:sz w:val="22"/>
          <w:szCs w:val="22"/>
          <w:lang w:eastAsia="en-US"/>
        </w:rPr>
      </w:pPr>
      <w:r w:rsidRPr="00A04741">
        <w:rPr>
          <w:rFonts w:eastAsia="Calibri"/>
          <w:b/>
          <w:sz w:val="22"/>
          <w:szCs w:val="22"/>
          <w:lang w:eastAsia="en-US"/>
        </w:rPr>
        <w:t xml:space="preserve">Знание, сознание, познание. </w:t>
      </w:r>
      <w:proofErr w:type="gramStart"/>
      <w:r w:rsidRPr="00A04741">
        <w:rPr>
          <w:rFonts w:eastAsia="Calibri"/>
          <w:b/>
          <w:sz w:val="22"/>
          <w:szCs w:val="22"/>
          <w:lang w:eastAsia="en-US"/>
        </w:rPr>
        <w:t xml:space="preserve">( </w:t>
      </w:r>
      <w:proofErr w:type="gramEnd"/>
      <w:r w:rsidRPr="00A04741">
        <w:rPr>
          <w:rFonts w:eastAsia="Calibri"/>
          <w:b/>
          <w:sz w:val="22"/>
          <w:szCs w:val="22"/>
          <w:lang w:eastAsia="en-US"/>
        </w:rPr>
        <w:t>10 ч )</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i/>
          <w:sz w:val="22"/>
          <w:szCs w:val="22"/>
          <w:lang w:eastAsia="en-US"/>
        </w:rPr>
        <w:t>Виды и уровни человеческих знаний Опыт и знание. Мифологическое и рационально-логическое знание</w:t>
      </w:r>
      <w:proofErr w:type="gramStart"/>
      <w:r w:rsidRPr="00A04741">
        <w:rPr>
          <w:rFonts w:eastAsia="Calibri"/>
          <w:i/>
          <w:sz w:val="22"/>
          <w:szCs w:val="22"/>
          <w:lang w:eastAsia="en-US"/>
        </w:rPr>
        <w:t>.З</w:t>
      </w:r>
      <w:proofErr w:type="gramEnd"/>
      <w:r w:rsidRPr="00A04741">
        <w:rPr>
          <w:rFonts w:eastAsia="Calibri"/>
          <w:i/>
          <w:sz w:val="22"/>
          <w:szCs w:val="22"/>
          <w:lang w:eastAsia="en-US"/>
        </w:rPr>
        <w:t>нание и сознание</w:t>
      </w:r>
      <w:r w:rsidRPr="00A04741">
        <w:rPr>
          <w:rFonts w:eastAsia="Calibri"/>
          <w:sz w:val="22"/>
          <w:szCs w:val="22"/>
          <w:lang w:eastAsia="en-US"/>
        </w:rPr>
        <w:t>.</w:t>
      </w:r>
    </w:p>
    <w:p w:rsidR="0097445C" w:rsidRPr="00A04741" w:rsidRDefault="0097445C" w:rsidP="001E5EE4">
      <w:pPr>
        <w:widowControl w:val="0"/>
        <w:tabs>
          <w:tab w:val="left" w:leader="underscore" w:pos="-142"/>
          <w:tab w:val="left" w:pos="7230"/>
          <w:tab w:val="left" w:pos="8364"/>
        </w:tabs>
        <w:suppressAutoHyphens w:val="0"/>
        <w:jc w:val="both"/>
        <w:rPr>
          <w:rFonts w:eastAsia="Calibri"/>
          <w:sz w:val="22"/>
          <w:szCs w:val="22"/>
          <w:lang w:eastAsia="en-US"/>
        </w:rPr>
      </w:pPr>
      <w:r w:rsidRPr="00A04741">
        <w:rPr>
          <w:rFonts w:eastAsia="Calibri"/>
          <w:i/>
          <w:sz w:val="22"/>
          <w:szCs w:val="22"/>
          <w:lang w:eastAsia="en-US"/>
        </w:rPr>
        <w:t>Теоретическое и обыденное сознание.</w:t>
      </w:r>
      <w:r w:rsidRPr="00A04741">
        <w:rPr>
          <w:rFonts w:eastAsia="Calibri"/>
          <w:sz w:val="22"/>
          <w:szCs w:val="22"/>
          <w:lang w:eastAsia="en-US"/>
        </w:rPr>
        <w:t xml:space="preserve"> Мировоззрение, его виды и формы. Философия. Религия. Искусство. Право. Мораль. Нравственная культура.  </w:t>
      </w:r>
    </w:p>
    <w:p w:rsidR="0097445C" w:rsidRPr="00A04741" w:rsidRDefault="0097445C" w:rsidP="001E5EE4">
      <w:pPr>
        <w:widowControl w:val="0"/>
        <w:tabs>
          <w:tab w:val="left" w:leader="underscore" w:pos="-142"/>
          <w:tab w:val="left" w:pos="8364"/>
        </w:tabs>
        <w:suppressAutoHyphens w:val="0"/>
        <w:jc w:val="both"/>
        <w:rPr>
          <w:rFonts w:eastAsia="Calibri"/>
          <w:i/>
          <w:sz w:val="22"/>
          <w:szCs w:val="22"/>
          <w:lang w:eastAsia="en-US"/>
        </w:rPr>
      </w:pPr>
      <w:r w:rsidRPr="00A04741">
        <w:rPr>
          <w:rFonts w:eastAsia="Calibri"/>
          <w:i/>
          <w:sz w:val="22"/>
          <w:szCs w:val="22"/>
          <w:lang w:eastAsia="en-US"/>
        </w:rPr>
        <w:t>Онтология и теория познания. Проблема познаваемости мира. Наука, основные особенности методологии научного мышления.</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Понятие научной истины, её критерии. Относительность истины. Истина и заблуждение.</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 Дифференциация и интеграция научного знания. Особенности наук, изучающих общество и человека. Современные проблемы социальных и гуманитарных наук. </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i/>
          <w:sz w:val="22"/>
          <w:szCs w:val="22"/>
          <w:lang w:eastAsia="en-US"/>
        </w:rPr>
        <w:t>Понятие культуры. Многообразие и диалог культур. Культуры и цивилизации.</w:t>
      </w:r>
    </w:p>
    <w:p w:rsidR="0097445C" w:rsidRPr="00A04741" w:rsidRDefault="0097445C" w:rsidP="001E5EE4">
      <w:pPr>
        <w:widowControl w:val="0"/>
        <w:tabs>
          <w:tab w:val="left" w:leader="underscore" w:pos="-142"/>
          <w:tab w:val="left" w:pos="8364"/>
        </w:tabs>
        <w:suppressAutoHyphens w:val="0"/>
        <w:rPr>
          <w:rFonts w:eastAsia="Calibri"/>
          <w:b/>
          <w:sz w:val="22"/>
          <w:szCs w:val="22"/>
          <w:lang w:eastAsia="en-US"/>
        </w:rPr>
      </w:pPr>
      <w:r w:rsidRPr="00A04741">
        <w:rPr>
          <w:rFonts w:eastAsia="Calibri"/>
          <w:b/>
          <w:sz w:val="22"/>
          <w:szCs w:val="22"/>
          <w:lang w:eastAsia="en-US"/>
        </w:rPr>
        <w:t xml:space="preserve">Социальная философия </w:t>
      </w:r>
      <w:proofErr w:type="gramStart"/>
      <w:r w:rsidRPr="00A04741">
        <w:rPr>
          <w:rFonts w:eastAsia="Calibri"/>
          <w:b/>
          <w:sz w:val="22"/>
          <w:szCs w:val="22"/>
          <w:lang w:eastAsia="en-US"/>
        </w:rPr>
        <w:t xml:space="preserve">(  </w:t>
      </w:r>
      <w:proofErr w:type="gramEnd"/>
      <w:r w:rsidRPr="00A04741">
        <w:rPr>
          <w:rFonts w:eastAsia="Calibri"/>
          <w:b/>
          <w:sz w:val="22"/>
          <w:szCs w:val="22"/>
          <w:lang w:eastAsia="en-US"/>
        </w:rPr>
        <w:t>14 ч )</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Социум как особенная часть мира. Факторы изменения социума. Типы социальной динамики. </w:t>
      </w:r>
      <w:proofErr w:type="gramStart"/>
      <w:r w:rsidRPr="00A04741">
        <w:rPr>
          <w:rFonts w:eastAsia="Calibri"/>
          <w:sz w:val="22"/>
          <w:szCs w:val="22"/>
          <w:lang w:eastAsia="en-US"/>
        </w:rPr>
        <w:t>Революционное</w:t>
      </w:r>
      <w:proofErr w:type="gramEnd"/>
      <w:r w:rsidRPr="00A04741">
        <w:rPr>
          <w:rFonts w:eastAsia="Calibri"/>
          <w:sz w:val="22"/>
          <w:szCs w:val="22"/>
          <w:lang w:eastAsia="en-US"/>
        </w:rPr>
        <w:t xml:space="preserve"> и эволюционное в историческом процессе.</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 Формации и цивилизации. Типологии обществ. Дискуссии о постиндустриальном и информационном обществе.</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 Системное строение общества. Структура общества. Социальная система и ее  среда.</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 Многообразие и неравномерность процессов общественного развития. Проблема общественного прогресса.</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 Процессы глобализации и становление единого человечества. Социально-гуманитарные последствия перехода к информационному обществу.</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i/>
          <w:sz w:val="22"/>
          <w:szCs w:val="22"/>
          <w:lang w:eastAsia="en-US"/>
        </w:rPr>
        <w:t>Духовная жизнь людей</w:t>
      </w:r>
      <w:r w:rsidRPr="00A04741">
        <w:rPr>
          <w:rFonts w:eastAsia="Calibri"/>
          <w:sz w:val="22"/>
          <w:szCs w:val="22"/>
          <w:lang w:eastAsia="en-US"/>
        </w:rPr>
        <w:t>. Общественное и индивидуальное сознание. Самосознание и его роль в развитии личности.</w:t>
      </w:r>
    </w:p>
    <w:p w:rsidR="0097445C" w:rsidRPr="00A04741" w:rsidRDefault="0097445C" w:rsidP="001E5EE4">
      <w:pPr>
        <w:widowControl w:val="0"/>
        <w:tabs>
          <w:tab w:val="left" w:leader="underscore" w:pos="-142"/>
          <w:tab w:val="left" w:pos="8364"/>
        </w:tabs>
        <w:suppressAutoHyphens w:val="0"/>
        <w:jc w:val="both"/>
        <w:rPr>
          <w:rFonts w:eastAsia="Calibri"/>
          <w:i/>
          <w:sz w:val="22"/>
          <w:szCs w:val="22"/>
          <w:lang w:eastAsia="en-US"/>
        </w:rPr>
      </w:pPr>
      <w:r w:rsidRPr="00A04741">
        <w:rPr>
          <w:rFonts w:eastAsia="Calibri"/>
          <w:sz w:val="22"/>
          <w:szCs w:val="22"/>
          <w:lang w:eastAsia="en-US"/>
        </w:rPr>
        <w:t xml:space="preserve"> Социальная и личностная значимость образования. </w:t>
      </w:r>
      <w:r w:rsidRPr="00A04741">
        <w:rPr>
          <w:rFonts w:eastAsia="Calibri"/>
          <w:i/>
          <w:sz w:val="22"/>
          <w:szCs w:val="22"/>
          <w:lang w:eastAsia="en-US"/>
        </w:rPr>
        <w:t xml:space="preserve">Тенденции развития образования в современном мире. Роль и значение непрерывного образования в информационном обществе. </w:t>
      </w:r>
    </w:p>
    <w:p w:rsidR="0097445C" w:rsidRPr="00A04741" w:rsidRDefault="0097445C" w:rsidP="001E5EE4">
      <w:pPr>
        <w:widowControl w:val="0"/>
        <w:tabs>
          <w:tab w:val="left" w:leader="underscore" w:pos="-142"/>
          <w:tab w:val="left" w:pos="8364"/>
        </w:tabs>
        <w:suppressAutoHyphens w:val="0"/>
        <w:jc w:val="both"/>
        <w:rPr>
          <w:rFonts w:eastAsia="Calibri"/>
          <w:b/>
          <w:sz w:val="22"/>
          <w:szCs w:val="22"/>
          <w:lang w:eastAsia="en-US"/>
        </w:rPr>
      </w:pPr>
      <w:r w:rsidRPr="00A04741">
        <w:rPr>
          <w:rFonts w:eastAsia="Calibri"/>
          <w:b/>
          <w:sz w:val="22"/>
          <w:szCs w:val="22"/>
          <w:lang w:eastAsia="en-US"/>
        </w:rPr>
        <w:t>Резерв времени – 10 часов.</w:t>
      </w:r>
    </w:p>
    <w:p w:rsidR="0097445C" w:rsidRPr="00A04741" w:rsidRDefault="0097445C" w:rsidP="001E5EE4">
      <w:pPr>
        <w:widowControl w:val="0"/>
        <w:tabs>
          <w:tab w:val="left" w:leader="underscore" w:pos="-142"/>
          <w:tab w:val="left" w:pos="8364"/>
        </w:tabs>
        <w:suppressAutoHyphens w:val="0"/>
        <w:rPr>
          <w:b/>
          <w:caps/>
          <w:sz w:val="22"/>
          <w:szCs w:val="22"/>
          <w:lang w:eastAsia="ru-RU"/>
        </w:rPr>
      </w:pPr>
      <w:r w:rsidRPr="00A04741">
        <w:rPr>
          <w:b/>
          <w:caps/>
          <w:sz w:val="22"/>
          <w:szCs w:val="22"/>
          <w:lang w:eastAsia="ru-RU"/>
        </w:rPr>
        <w:t xml:space="preserve">Введение в социологию </w:t>
      </w:r>
      <w:proofErr w:type="gramStart"/>
      <w:r w:rsidRPr="00A04741">
        <w:rPr>
          <w:b/>
          <w:caps/>
          <w:sz w:val="22"/>
          <w:szCs w:val="22"/>
          <w:lang w:eastAsia="ru-RU"/>
        </w:rPr>
        <w:t xml:space="preserve">( </w:t>
      </w:r>
      <w:proofErr w:type="gramEnd"/>
      <w:r w:rsidRPr="00A04741">
        <w:rPr>
          <w:b/>
          <w:caps/>
          <w:sz w:val="22"/>
          <w:szCs w:val="22"/>
          <w:lang w:eastAsia="ru-RU"/>
        </w:rPr>
        <w:t xml:space="preserve">50 </w:t>
      </w:r>
      <w:r w:rsidRPr="00A04741">
        <w:rPr>
          <w:b/>
          <w:sz w:val="22"/>
          <w:szCs w:val="22"/>
          <w:lang w:eastAsia="ru-RU"/>
        </w:rPr>
        <w:t>час)</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Социология как наука. Место социологии среди других наук. Структура социологического знания. </w:t>
      </w:r>
      <w:r w:rsidRPr="00A04741">
        <w:rPr>
          <w:rFonts w:eastAsia="Calibri"/>
          <w:i/>
          <w:sz w:val="22"/>
          <w:szCs w:val="22"/>
          <w:lang w:eastAsia="en-US"/>
        </w:rPr>
        <w:t>Основные вехи развития социологии</w:t>
      </w:r>
      <w:r w:rsidRPr="00A04741">
        <w:rPr>
          <w:rFonts w:eastAsia="Calibri"/>
          <w:b/>
          <w:sz w:val="22"/>
          <w:szCs w:val="22"/>
          <w:lang w:eastAsia="en-US"/>
        </w:rPr>
        <w:t>(2 час).</w:t>
      </w:r>
    </w:p>
    <w:p w:rsidR="0097445C" w:rsidRPr="00A04741" w:rsidRDefault="0097445C" w:rsidP="001E5EE4">
      <w:pPr>
        <w:widowControl w:val="0"/>
        <w:tabs>
          <w:tab w:val="left" w:leader="underscore" w:pos="-142"/>
          <w:tab w:val="left" w:pos="8364"/>
        </w:tabs>
        <w:suppressAutoHyphens w:val="0"/>
        <w:rPr>
          <w:rFonts w:eastAsia="Calibri"/>
          <w:b/>
          <w:sz w:val="22"/>
          <w:szCs w:val="22"/>
          <w:lang w:eastAsia="en-US"/>
        </w:rPr>
      </w:pPr>
      <w:r w:rsidRPr="00A04741">
        <w:rPr>
          <w:rFonts w:eastAsia="Calibri"/>
          <w:b/>
          <w:sz w:val="22"/>
          <w:szCs w:val="22"/>
          <w:lang w:eastAsia="en-US"/>
        </w:rPr>
        <w:t>Общество и общественные отношения  (14 час)</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Общество как форма совместной жизнедеятельности людей. Многообразие подходов к пониманию общества. Основные признаки общества.</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Социальное взаимодействие и общественные отношения. Виды социальных взаимодействий. Понятие системы общественных отношений.</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 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97445C" w:rsidRPr="00A04741" w:rsidRDefault="0097445C" w:rsidP="001E5EE4">
      <w:pPr>
        <w:widowControl w:val="0"/>
        <w:tabs>
          <w:tab w:val="left" w:leader="underscore" w:pos="-142"/>
          <w:tab w:val="left" w:pos="8364"/>
        </w:tabs>
        <w:suppressAutoHyphens w:val="0"/>
        <w:jc w:val="both"/>
        <w:rPr>
          <w:rFonts w:eastAsia="Calibri"/>
          <w:i/>
          <w:sz w:val="22"/>
          <w:szCs w:val="22"/>
          <w:lang w:eastAsia="en-US"/>
        </w:rPr>
      </w:pPr>
      <w:r w:rsidRPr="00A04741">
        <w:rPr>
          <w:rFonts w:eastAsia="Calibri"/>
          <w:sz w:val="22"/>
          <w:szCs w:val="22"/>
          <w:lang w:eastAsia="en-US"/>
        </w:rPr>
        <w:t xml:space="preserve"> Социальные институты. Основные функции социальных институтов. </w:t>
      </w:r>
      <w:r w:rsidRPr="00A04741">
        <w:rPr>
          <w:rFonts w:eastAsia="Calibri"/>
          <w:i/>
          <w:sz w:val="22"/>
          <w:szCs w:val="22"/>
          <w:lang w:eastAsia="en-US"/>
        </w:rPr>
        <w:t>Социальная инфраструктура.</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 </w:t>
      </w:r>
    </w:p>
    <w:p w:rsidR="0097445C" w:rsidRPr="00A04741" w:rsidRDefault="0097445C" w:rsidP="001E5EE4">
      <w:pPr>
        <w:widowControl w:val="0"/>
        <w:tabs>
          <w:tab w:val="left" w:leader="underscore" w:pos="-142"/>
          <w:tab w:val="left" w:pos="1418"/>
          <w:tab w:val="left" w:pos="8364"/>
        </w:tabs>
        <w:jc w:val="both"/>
        <w:rPr>
          <w:sz w:val="22"/>
          <w:szCs w:val="22"/>
        </w:rPr>
      </w:pPr>
      <w:r w:rsidRPr="00A04741">
        <w:rPr>
          <w:i/>
          <w:sz w:val="22"/>
          <w:szCs w:val="22"/>
        </w:rPr>
        <w:t>Социальные проблемы современной России</w:t>
      </w:r>
      <w:r w:rsidRPr="00A04741">
        <w:rPr>
          <w:sz w:val="22"/>
          <w:szCs w:val="22"/>
        </w:rPr>
        <w:t xml:space="preserve">. </w:t>
      </w:r>
      <w:r w:rsidRPr="00A04741">
        <w:rPr>
          <w:i/>
          <w:sz w:val="22"/>
          <w:szCs w:val="22"/>
        </w:rPr>
        <w:t xml:space="preserve">Роль учреждений социальной защиты. </w:t>
      </w:r>
      <w:r w:rsidRPr="00A04741">
        <w:rPr>
          <w:sz w:val="22"/>
          <w:szCs w:val="22"/>
        </w:rPr>
        <w:t>Конституционные основы  социальной политики  Российской Федерации.</w:t>
      </w:r>
    </w:p>
    <w:p w:rsidR="0097445C" w:rsidRPr="00A04741" w:rsidRDefault="0097445C" w:rsidP="001E5EE4">
      <w:pPr>
        <w:widowControl w:val="0"/>
        <w:tabs>
          <w:tab w:val="left" w:leader="underscore" w:pos="-142"/>
          <w:tab w:val="left" w:pos="8364"/>
        </w:tabs>
        <w:suppressAutoHyphens w:val="0"/>
        <w:rPr>
          <w:rFonts w:eastAsia="Calibri"/>
          <w:b/>
          <w:sz w:val="22"/>
          <w:szCs w:val="22"/>
          <w:lang w:eastAsia="en-US"/>
        </w:rPr>
      </w:pPr>
      <w:r w:rsidRPr="00A04741">
        <w:rPr>
          <w:rFonts w:eastAsia="Calibri"/>
          <w:b/>
          <w:sz w:val="22"/>
          <w:szCs w:val="22"/>
          <w:lang w:eastAsia="en-US"/>
        </w:rPr>
        <w:t>Личность и общество (8 час)</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Социализация индивида. Факторы формирования личности. Социальное поведение. Социальная роль. </w:t>
      </w:r>
      <w:r w:rsidRPr="00A04741">
        <w:rPr>
          <w:rFonts w:eastAsia="Calibri"/>
          <w:sz w:val="22"/>
          <w:szCs w:val="22"/>
          <w:lang w:eastAsia="en-US"/>
        </w:rPr>
        <w:lastRenderedPageBreak/>
        <w:t>Социальные роли в юношеском возрасте.</w:t>
      </w:r>
    </w:p>
    <w:p w:rsidR="0097445C" w:rsidRPr="00A04741" w:rsidRDefault="0097445C" w:rsidP="001E5EE4">
      <w:pPr>
        <w:widowControl w:val="0"/>
        <w:tabs>
          <w:tab w:val="left" w:leader="underscore" w:pos="-142"/>
          <w:tab w:val="left" w:pos="8364"/>
        </w:tabs>
        <w:suppressAutoHyphens w:val="0"/>
        <w:jc w:val="both"/>
        <w:rPr>
          <w:rFonts w:eastAsia="Calibri"/>
          <w:i/>
          <w:sz w:val="22"/>
          <w:szCs w:val="22"/>
          <w:lang w:eastAsia="en-US"/>
        </w:rPr>
      </w:pPr>
      <w:r w:rsidRPr="00A04741">
        <w:rPr>
          <w:rFonts w:eastAsia="Calibri"/>
          <w:sz w:val="22"/>
          <w:szCs w:val="22"/>
          <w:lang w:eastAsia="en-US"/>
        </w:rPr>
        <w:t xml:space="preserve"> Социальный контроль. Социальные ценности и нормы. </w:t>
      </w:r>
      <w:r w:rsidRPr="00A04741">
        <w:rPr>
          <w:rFonts w:eastAsia="Calibri"/>
          <w:i/>
          <w:sz w:val="22"/>
          <w:szCs w:val="22"/>
          <w:lang w:eastAsia="en-US"/>
        </w:rPr>
        <w:t xml:space="preserve">Роль права в жизни общества. </w:t>
      </w:r>
      <w:r w:rsidRPr="00A04741">
        <w:rPr>
          <w:rFonts w:eastAsia="Calibri"/>
          <w:sz w:val="22"/>
          <w:szCs w:val="22"/>
          <w:lang w:eastAsia="en-US"/>
        </w:rPr>
        <w:t>Правовая культура.</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 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97445C" w:rsidRPr="00A04741" w:rsidRDefault="0097445C" w:rsidP="001E5EE4">
      <w:pPr>
        <w:widowControl w:val="0"/>
        <w:tabs>
          <w:tab w:val="left" w:leader="underscore" w:pos="-142"/>
          <w:tab w:val="left" w:pos="8364"/>
        </w:tabs>
        <w:suppressAutoHyphens w:val="0"/>
        <w:jc w:val="both"/>
        <w:rPr>
          <w:rFonts w:eastAsia="Calibri"/>
          <w:i/>
          <w:sz w:val="22"/>
          <w:szCs w:val="22"/>
          <w:lang w:eastAsia="en-US"/>
        </w:rPr>
      </w:pPr>
      <w:r w:rsidRPr="00A04741">
        <w:rPr>
          <w:rFonts w:eastAsia="Calibri"/>
          <w:sz w:val="22"/>
          <w:szCs w:val="22"/>
          <w:lang w:eastAsia="en-US"/>
        </w:rPr>
        <w:t xml:space="preserve">Молодёжь как социальная группа. Особенности молодежной субкультуры. </w:t>
      </w:r>
      <w:r w:rsidRPr="00A04741">
        <w:rPr>
          <w:rFonts w:eastAsia="Calibri"/>
          <w:i/>
          <w:sz w:val="22"/>
          <w:szCs w:val="22"/>
          <w:lang w:eastAsia="en-US"/>
        </w:rPr>
        <w:t>Проблемы молодежи в современной России</w:t>
      </w:r>
      <w:proofErr w:type="gramStart"/>
      <w:r w:rsidRPr="00A04741">
        <w:rPr>
          <w:rFonts w:eastAsia="Calibri"/>
          <w:i/>
          <w:sz w:val="22"/>
          <w:szCs w:val="22"/>
          <w:lang w:eastAsia="en-US"/>
        </w:rPr>
        <w:t>.П</w:t>
      </w:r>
      <w:proofErr w:type="gramEnd"/>
      <w:r w:rsidRPr="00A04741">
        <w:rPr>
          <w:rFonts w:eastAsia="Calibri"/>
          <w:i/>
          <w:sz w:val="22"/>
          <w:szCs w:val="22"/>
          <w:lang w:eastAsia="en-US"/>
        </w:rPr>
        <w:t>рофессиональное и социальное самоопределение молодого человека.</w:t>
      </w:r>
    </w:p>
    <w:p w:rsidR="0097445C" w:rsidRPr="00A04741" w:rsidRDefault="0097445C" w:rsidP="001E5EE4">
      <w:pPr>
        <w:widowControl w:val="0"/>
        <w:tabs>
          <w:tab w:val="left" w:leader="underscore" w:pos="-142"/>
          <w:tab w:val="left" w:pos="1418"/>
          <w:tab w:val="left" w:pos="8364"/>
        </w:tabs>
        <w:rPr>
          <w:b/>
          <w:sz w:val="22"/>
          <w:szCs w:val="22"/>
        </w:rPr>
      </w:pPr>
      <w:r w:rsidRPr="00A04741">
        <w:rPr>
          <w:b/>
          <w:sz w:val="22"/>
          <w:szCs w:val="22"/>
        </w:rPr>
        <w:t>Виды социальных отношений (10 час)</w:t>
      </w:r>
    </w:p>
    <w:p w:rsidR="0097445C" w:rsidRPr="00A04741" w:rsidRDefault="0097445C" w:rsidP="001E5EE4">
      <w:pPr>
        <w:widowControl w:val="0"/>
        <w:tabs>
          <w:tab w:val="left" w:leader="underscore" w:pos="-142"/>
          <w:tab w:val="left" w:pos="1418"/>
          <w:tab w:val="left" w:pos="8364"/>
        </w:tabs>
        <w:jc w:val="both"/>
        <w:rPr>
          <w:sz w:val="22"/>
          <w:szCs w:val="22"/>
        </w:rPr>
      </w:pPr>
      <w:r w:rsidRPr="00A04741">
        <w:rPr>
          <w:sz w:val="22"/>
          <w:szCs w:val="22"/>
        </w:rPr>
        <w:t xml:space="preserve">Экономические институты. Влияние экономики на социальную структуру. </w:t>
      </w:r>
      <w:r w:rsidRPr="00A04741">
        <w:rPr>
          <w:i/>
          <w:sz w:val="22"/>
          <w:szCs w:val="22"/>
        </w:rPr>
        <w:t>Экономика и культура. Качество и уровень жизни. Экономика и политика</w:t>
      </w:r>
      <w:r w:rsidRPr="00A04741">
        <w:rPr>
          <w:sz w:val="22"/>
          <w:szCs w:val="22"/>
        </w:rPr>
        <w:t>.</w:t>
      </w:r>
    </w:p>
    <w:p w:rsidR="0097445C" w:rsidRPr="00A04741" w:rsidRDefault="0097445C" w:rsidP="001E5EE4">
      <w:pPr>
        <w:widowControl w:val="0"/>
        <w:tabs>
          <w:tab w:val="left" w:leader="underscore" w:pos="-142"/>
          <w:tab w:val="left" w:pos="1418"/>
          <w:tab w:val="left" w:pos="7230"/>
          <w:tab w:val="left" w:pos="8364"/>
        </w:tabs>
        <w:jc w:val="both"/>
        <w:rPr>
          <w:i/>
          <w:sz w:val="22"/>
          <w:szCs w:val="22"/>
        </w:rPr>
      </w:pPr>
      <w:r w:rsidRPr="00A04741">
        <w:rPr>
          <w:sz w:val="22"/>
          <w:szCs w:val="22"/>
        </w:rPr>
        <w:t xml:space="preserve">Социология труда. Содержание индивидуального труда. Мотивация труда. Удовлетворенность трудом. Социальное партнерство и </w:t>
      </w:r>
      <w:r w:rsidRPr="00A04741">
        <w:rPr>
          <w:i/>
          <w:sz w:val="22"/>
          <w:szCs w:val="22"/>
        </w:rPr>
        <w:t>перспективы его развития в России.</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Семья и брак как социальные институты. Классификация типов семьи. Функции семьи. Традиционные семейные ценности.</w:t>
      </w:r>
    </w:p>
    <w:p w:rsidR="0097445C" w:rsidRPr="00A04741" w:rsidRDefault="0097445C" w:rsidP="001E5EE4">
      <w:pPr>
        <w:widowControl w:val="0"/>
        <w:tabs>
          <w:tab w:val="left" w:leader="underscore" w:pos="-142"/>
          <w:tab w:val="left" w:pos="8364"/>
        </w:tabs>
        <w:suppressAutoHyphens w:val="0"/>
        <w:jc w:val="both"/>
        <w:rPr>
          <w:rFonts w:eastAsia="Calibri"/>
          <w:i/>
          <w:sz w:val="22"/>
          <w:szCs w:val="22"/>
          <w:lang w:eastAsia="en-US"/>
        </w:rPr>
      </w:pPr>
      <w:r w:rsidRPr="00A04741">
        <w:rPr>
          <w:rFonts w:eastAsia="Calibri"/>
          <w:i/>
          <w:sz w:val="22"/>
          <w:szCs w:val="22"/>
          <w:lang w:eastAsia="en-US"/>
        </w:rPr>
        <w:t xml:space="preserve"> Тенденции развития семьи в современном мире. Проблемы неполных семей. </w:t>
      </w:r>
      <w:r w:rsidRPr="00A04741">
        <w:rPr>
          <w:rFonts w:eastAsia="Calibri"/>
          <w:sz w:val="22"/>
          <w:szCs w:val="22"/>
          <w:lang w:eastAsia="en-US"/>
        </w:rPr>
        <w:t>Демографическая и семейная политика в Российской Федерации</w:t>
      </w:r>
      <w:r w:rsidRPr="00A04741">
        <w:rPr>
          <w:rFonts w:eastAsia="Calibri"/>
          <w:i/>
          <w:sz w:val="22"/>
          <w:szCs w:val="22"/>
          <w:lang w:eastAsia="en-US"/>
        </w:rPr>
        <w:t>.</w:t>
      </w:r>
    </w:p>
    <w:p w:rsidR="0097445C" w:rsidRPr="00A04741" w:rsidRDefault="0097445C" w:rsidP="001E5EE4">
      <w:pPr>
        <w:widowControl w:val="0"/>
        <w:tabs>
          <w:tab w:val="left" w:leader="underscore" w:pos="-142"/>
          <w:tab w:val="left" w:pos="8364"/>
        </w:tabs>
        <w:suppressAutoHyphens w:val="0"/>
        <w:jc w:val="both"/>
        <w:rPr>
          <w:rFonts w:eastAsia="Calibri"/>
          <w:i/>
          <w:sz w:val="22"/>
          <w:szCs w:val="22"/>
          <w:lang w:eastAsia="en-US"/>
        </w:rPr>
      </w:pPr>
      <w:r w:rsidRPr="00A04741">
        <w:rPr>
          <w:rFonts w:eastAsia="Calibri"/>
          <w:i/>
          <w:sz w:val="22"/>
          <w:szCs w:val="22"/>
          <w:lang w:eastAsia="en-US"/>
        </w:rPr>
        <w:t>Социально-бытовые интересы. Материально-вещественная среда обитания человека. Культура бытовых отношений.</w:t>
      </w:r>
    </w:p>
    <w:p w:rsidR="0097445C" w:rsidRPr="00A04741" w:rsidRDefault="0097445C" w:rsidP="001E5EE4">
      <w:pPr>
        <w:widowControl w:val="0"/>
        <w:tabs>
          <w:tab w:val="left" w:leader="underscore" w:pos="-142"/>
          <w:tab w:val="left" w:pos="8364"/>
        </w:tabs>
        <w:suppressAutoHyphens w:val="0"/>
        <w:rPr>
          <w:rFonts w:eastAsia="Calibri"/>
          <w:b/>
          <w:sz w:val="22"/>
          <w:szCs w:val="22"/>
          <w:lang w:eastAsia="en-US"/>
        </w:rPr>
      </w:pPr>
      <w:r w:rsidRPr="00A04741">
        <w:rPr>
          <w:rFonts w:eastAsia="Calibri"/>
          <w:b/>
          <w:sz w:val="22"/>
          <w:szCs w:val="22"/>
          <w:lang w:eastAsia="en-US"/>
        </w:rPr>
        <w:t>Этнические и конфессиональные отношения  (8 час)</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Этническое многообразие современного мира. </w:t>
      </w:r>
      <w:r w:rsidRPr="00A04741">
        <w:rPr>
          <w:rFonts w:eastAsia="Calibri"/>
          <w:i/>
          <w:sz w:val="22"/>
          <w:szCs w:val="22"/>
          <w:lang w:eastAsia="en-US"/>
        </w:rPr>
        <w:t>Этнос и нация.</w:t>
      </w:r>
      <w:r w:rsidRPr="00A04741">
        <w:rPr>
          <w:rFonts w:eastAsia="Calibri"/>
          <w:sz w:val="22"/>
          <w:szCs w:val="22"/>
          <w:lang w:eastAsia="en-US"/>
        </w:rPr>
        <w:t xml:space="preserve"> Этнокультурные ценности и традиции. </w:t>
      </w:r>
      <w:r w:rsidRPr="00A04741">
        <w:rPr>
          <w:rFonts w:eastAsia="Calibri"/>
          <w:i/>
          <w:sz w:val="22"/>
          <w:szCs w:val="22"/>
          <w:lang w:eastAsia="en-US"/>
        </w:rPr>
        <w:t>Ментальные особенности этноса</w:t>
      </w:r>
      <w:r w:rsidRPr="00A04741">
        <w:rPr>
          <w:rFonts w:eastAsia="Calibri"/>
          <w:sz w:val="22"/>
          <w:szCs w:val="22"/>
          <w:lang w:eastAsia="en-US"/>
        </w:rPr>
        <w:t>.</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97445C" w:rsidRPr="00A04741" w:rsidRDefault="0097445C" w:rsidP="001E5EE4">
      <w:pPr>
        <w:widowControl w:val="0"/>
        <w:tabs>
          <w:tab w:val="left" w:leader="underscore" w:pos="-142"/>
          <w:tab w:val="left" w:pos="1418"/>
          <w:tab w:val="left" w:pos="8364"/>
        </w:tabs>
        <w:jc w:val="both"/>
        <w:rPr>
          <w:sz w:val="22"/>
          <w:szCs w:val="22"/>
        </w:rPr>
      </w:pPr>
      <w:r w:rsidRPr="00A04741">
        <w:rPr>
          <w:sz w:val="22"/>
          <w:szCs w:val="22"/>
        </w:rPr>
        <w:t>Роль религии в жизни общества. Религия как форма духовного единства. Мировые религии. Религиозные конфессии.</w:t>
      </w:r>
    </w:p>
    <w:p w:rsidR="0097445C" w:rsidRPr="00A04741" w:rsidRDefault="0097445C" w:rsidP="001E5EE4">
      <w:pPr>
        <w:widowControl w:val="0"/>
        <w:tabs>
          <w:tab w:val="left" w:leader="underscore" w:pos="-142"/>
          <w:tab w:val="left" w:pos="1418"/>
          <w:tab w:val="left" w:pos="8364"/>
        </w:tabs>
        <w:jc w:val="both"/>
        <w:rPr>
          <w:i/>
          <w:sz w:val="22"/>
          <w:szCs w:val="22"/>
        </w:rPr>
      </w:pPr>
      <w:r w:rsidRPr="00A04741">
        <w:rPr>
          <w:sz w:val="22"/>
          <w:szCs w:val="22"/>
        </w:rPr>
        <w:t xml:space="preserve"> Религиозные объединения и организации в России. </w:t>
      </w:r>
      <w:r w:rsidRPr="00A04741">
        <w:rPr>
          <w:i/>
          <w:sz w:val="22"/>
          <w:szCs w:val="22"/>
        </w:rPr>
        <w:t>Церковь как общественный институт. Принцип свободы совести.</w:t>
      </w:r>
    </w:p>
    <w:p w:rsidR="0097445C" w:rsidRPr="00A04741" w:rsidRDefault="0097445C" w:rsidP="001E5EE4">
      <w:pPr>
        <w:widowControl w:val="0"/>
        <w:tabs>
          <w:tab w:val="left" w:leader="underscore" w:pos="-142"/>
          <w:tab w:val="left" w:pos="8364"/>
        </w:tabs>
        <w:suppressAutoHyphens w:val="0"/>
        <w:rPr>
          <w:b/>
          <w:caps/>
          <w:sz w:val="22"/>
          <w:szCs w:val="22"/>
          <w:lang w:eastAsia="ru-RU"/>
        </w:rPr>
      </w:pPr>
      <w:r w:rsidRPr="00A04741">
        <w:rPr>
          <w:b/>
          <w:sz w:val="22"/>
          <w:szCs w:val="22"/>
          <w:lang w:eastAsia="ru-RU"/>
        </w:rPr>
        <w:t>Резерв учебного времени – 8 часов.</w:t>
      </w:r>
    </w:p>
    <w:p w:rsidR="0097445C" w:rsidRPr="00A04741" w:rsidRDefault="0097445C" w:rsidP="001E5EE4">
      <w:pPr>
        <w:widowControl w:val="0"/>
        <w:tabs>
          <w:tab w:val="left" w:leader="underscore" w:pos="-142"/>
          <w:tab w:val="left" w:pos="8364"/>
        </w:tabs>
        <w:suppressAutoHyphens w:val="0"/>
        <w:rPr>
          <w:b/>
          <w:caps/>
          <w:sz w:val="22"/>
          <w:szCs w:val="22"/>
          <w:lang w:eastAsia="ru-RU"/>
        </w:rPr>
      </w:pPr>
      <w:r w:rsidRPr="00A04741">
        <w:rPr>
          <w:b/>
          <w:caps/>
          <w:sz w:val="22"/>
          <w:szCs w:val="22"/>
          <w:lang w:eastAsia="ru-RU"/>
        </w:rPr>
        <w:t xml:space="preserve">Введение в политологию </w:t>
      </w:r>
      <w:proofErr w:type="gramStart"/>
      <w:r w:rsidRPr="00A04741">
        <w:rPr>
          <w:b/>
          <w:caps/>
          <w:sz w:val="22"/>
          <w:szCs w:val="22"/>
          <w:lang w:eastAsia="ru-RU"/>
        </w:rPr>
        <w:t xml:space="preserve">( </w:t>
      </w:r>
      <w:proofErr w:type="gramEnd"/>
      <w:r w:rsidRPr="00A04741">
        <w:rPr>
          <w:b/>
          <w:caps/>
          <w:sz w:val="22"/>
          <w:szCs w:val="22"/>
          <w:lang w:eastAsia="ru-RU"/>
        </w:rPr>
        <w:t xml:space="preserve">50 </w:t>
      </w:r>
      <w:r w:rsidRPr="00A04741">
        <w:rPr>
          <w:b/>
          <w:sz w:val="22"/>
          <w:szCs w:val="22"/>
          <w:lang w:eastAsia="ru-RU"/>
        </w:rPr>
        <w:t>час)</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Политология как наука. Место политологии среди других наук. </w:t>
      </w:r>
      <w:r w:rsidRPr="00A04741">
        <w:rPr>
          <w:rFonts w:eastAsia="Calibri"/>
          <w:i/>
          <w:sz w:val="22"/>
          <w:szCs w:val="22"/>
          <w:lang w:eastAsia="en-US"/>
        </w:rPr>
        <w:t xml:space="preserve">Основные вехи развития политологии. </w:t>
      </w:r>
      <w:r w:rsidRPr="00A04741">
        <w:rPr>
          <w:rFonts w:eastAsia="Calibri"/>
          <w:sz w:val="22"/>
          <w:szCs w:val="22"/>
          <w:lang w:eastAsia="en-US"/>
        </w:rPr>
        <w:t xml:space="preserve">Политическое прогнозирование </w:t>
      </w:r>
      <w:r w:rsidRPr="00A04741">
        <w:rPr>
          <w:rFonts w:eastAsia="Calibri"/>
          <w:b/>
          <w:sz w:val="22"/>
          <w:szCs w:val="22"/>
          <w:lang w:eastAsia="en-US"/>
        </w:rPr>
        <w:t>(2 час).</w:t>
      </w:r>
    </w:p>
    <w:p w:rsidR="0097445C" w:rsidRPr="00A04741" w:rsidRDefault="0097445C" w:rsidP="001E5EE4">
      <w:pPr>
        <w:widowControl w:val="0"/>
        <w:tabs>
          <w:tab w:val="left" w:leader="underscore" w:pos="-142"/>
          <w:tab w:val="left" w:pos="8364"/>
        </w:tabs>
        <w:outlineLvl w:val="0"/>
        <w:rPr>
          <w:b/>
          <w:bCs/>
          <w:kern w:val="32"/>
          <w:sz w:val="22"/>
          <w:szCs w:val="22"/>
        </w:rPr>
      </w:pPr>
      <w:r w:rsidRPr="00A04741">
        <w:rPr>
          <w:b/>
          <w:bCs/>
          <w:kern w:val="32"/>
          <w:sz w:val="22"/>
          <w:szCs w:val="22"/>
        </w:rPr>
        <w:t>Политика и власть  (6 час)</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Власть и политика. Понятие общественной власти. Происхождение власти. </w:t>
      </w:r>
      <w:r w:rsidRPr="00A04741">
        <w:rPr>
          <w:rFonts w:eastAsia="Calibri"/>
          <w:i/>
          <w:sz w:val="22"/>
          <w:szCs w:val="22"/>
          <w:lang w:eastAsia="en-US"/>
        </w:rPr>
        <w:t>Типология властных отношений</w:t>
      </w:r>
      <w:r w:rsidRPr="00A04741">
        <w:rPr>
          <w:rFonts w:eastAsia="Calibri"/>
          <w:sz w:val="22"/>
          <w:szCs w:val="22"/>
          <w:lang w:eastAsia="en-US"/>
        </w:rPr>
        <w:t xml:space="preserve">. Легитимация власти. </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Политика как общественное явление. Политика как искусство. Особенности политического регулирования общественных отношений.</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Политическая система, её структура и функции. Понятие о политических институтах, нормах, коммуникации, процессах. </w:t>
      </w:r>
      <w:r w:rsidRPr="00A04741">
        <w:rPr>
          <w:rFonts w:eastAsia="Calibri"/>
          <w:i/>
          <w:sz w:val="22"/>
          <w:szCs w:val="22"/>
          <w:lang w:eastAsia="en-US"/>
        </w:rPr>
        <w:t>Понятие политической культуры</w:t>
      </w:r>
      <w:r w:rsidRPr="00A04741">
        <w:rPr>
          <w:rFonts w:eastAsia="Calibri"/>
          <w:sz w:val="22"/>
          <w:szCs w:val="22"/>
          <w:lang w:eastAsia="en-US"/>
        </w:rPr>
        <w:t>.</w:t>
      </w:r>
      <w:r w:rsidRPr="00A04741">
        <w:rPr>
          <w:rFonts w:eastAsia="Calibri"/>
          <w:i/>
          <w:sz w:val="22"/>
          <w:szCs w:val="22"/>
          <w:lang w:eastAsia="en-US"/>
        </w:rPr>
        <w:t xml:space="preserve"> Типы политической культуры. </w:t>
      </w:r>
      <w:r w:rsidRPr="00A04741">
        <w:rPr>
          <w:rFonts w:eastAsia="Calibri"/>
          <w:sz w:val="22"/>
          <w:szCs w:val="22"/>
          <w:lang w:eastAsia="en-US"/>
        </w:rPr>
        <w:t xml:space="preserve"> Типология политических систем.</w:t>
      </w:r>
    </w:p>
    <w:p w:rsidR="0097445C" w:rsidRPr="00A04741" w:rsidRDefault="0097445C" w:rsidP="001E5EE4">
      <w:pPr>
        <w:widowControl w:val="0"/>
        <w:tabs>
          <w:tab w:val="left" w:leader="underscore" w:pos="-142"/>
          <w:tab w:val="left" w:pos="8364"/>
        </w:tabs>
        <w:rPr>
          <w:b/>
          <w:sz w:val="22"/>
          <w:szCs w:val="22"/>
        </w:rPr>
      </w:pPr>
      <w:r w:rsidRPr="00A04741">
        <w:rPr>
          <w:b/>
          <w:sz w:val="22"/>
          <w:szCs w:val="22"/>
        </w:rPr>
        <w:t>Государство в политической системе  (10 час)</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Государство в политической системе. Его признаки, функции. Понятие суверенитета. Формы правления (монархия, республика), формы государственно-территориального устройства (унитаризм, федерализм). Основные направления политики государства.</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Понятие бюрократии. Традиции государственной службы в России. Современная государственная служба, ее задачи.</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Политический режим. Типы политических режимов. Тоталитаризм и авторитаризм, их характерные черты и признаки.</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Демократия и ее основные ценности и признаки. </w:t>
      </w:r>
      <w:r w:rsidRPr="00A04741">
        <w:rPr>
          <w:rFonts w:eastAsia="Calibri"/>
          <w:i/>
          <w:sz w:val="22"/>
          <w:szCs w:val="22"/>
          <w:lang w:eastAsia="en-US"/>
        </w:rPr>
        <w:t>Проблемы современной демократии. Делегирование властных полномочий.</w:t>
      </w:r>
      <w:r w:rsidRPr="00A04741">
        <w:rPr>
          <w:rFonts w:eastAsia="Calibri"/>
          <w:sz w:val="22"/>
          <w:szCs w:val="22"/>
          <w:lang w:eastAsia="en-US"/>
        </w:rPr>
        <w:t xml:space="preserve"> Парламентаризм. </w:t>
      </w:r>
    </w:p>
    <w:p w:rsidR="0097445C" w:rsidRPr="00A04741" w:rsidRDefault="0097445C" w:rsidP="001E5EE4">
      <w:pPr>
        <w:widowControl w:val="0"/>
        <w:tabs>
          <w:tab w:val="left" w:leader="underscore" w:pos="-142"/>
          <w:tab w:val="left" w:pos="8364"/>
        </w:tabs>
        <w:suppressAutoHyphens w:val="0"/>
        <w:jc w:val="both"/>
        <w:rPr>
          <w:rFonts w:eastAsia="Calibri"/>
          <w:i/>
          <w:sz w:val="22"/>
          <w:szCs w:val="22"/>
          <w:lang w:eastAsia="en-US"/>
        </w:rPr>
      </w:pPr>
      <w:r w:rsidRPr="00A04741">
        <w:rPr>
          <w:rFonts w:eastAsia="Calibri"/>
          <w:sz w:val="22"/>
          <w:szCs w:val="22"/>
          <w:lang w:eastAsia="en-US"/>
        </w:rPr>
        <w:t xml:space="preserve">Современный российский парламентаризм. </w:t>
      </w:r>
      <w:r w:rsidRPr="00A04741">
        <w:rPr>
          <w:rFonts w:eastAsia="Calibri"/>
          <w:i/>
          <w:sz w:val="22"/>
          <w:szCs w:val="22"/>
          <w:lang w:eastAsia="en-US"/>
        </w:rPr>
        <w:t xml:space="preserve">Развитие </w:t>
      </w:r>
      <w:r w:rsidRPr="00A04741">
        <w:rPr>
          <w:rFonts w:eastAsia="Calibri"/>
          <w:sz w:val="22"/>
          <w:szCs w:val="22"/>
          <w:lang w:eastAsia="en-US"/>
        </w:rPr>
        <w:t>т</w:t>
      </w:r>
      <w:r w:rsidRPr="00A04741">
        <w:rPr>
          <w:rFonts w:eastAsia="Calibri"/>
          <w:i/>
          <w:sz w:val="22"/>
          <w:szCs w:val="22"/>
          <w:lang w:eastAsia="en-US"/>
        </w:rPr>
        <w:t>радиций парламентской демократии в России.</w:t>
      </w:r>
    </w:p>
    <w:p w:rsidR="0097445C" w:rsidRPr="00A04741" w:rsidRDefault="0097445C" w:rsidP="001E5EE4">
      <w:pPr>
        <w:widowControl w:val="0"/>
        <w:tabs>
          <w:tab w:val="left" w:leader="underscore" w:pos="-142"/>
          <w:tab w:val="left" w:pos="8364"/>
        </w:tabs>
        <w:outlineLvl w:val="0"/>
        <w:rPr>
          <w:bCs/>
          <w:kern w:val="32"/>
          <w:sz w:val="22"/>
          <w:szCs w:val="22"/>
        </w:rPr>
      </w:pPr>
      <w:r w:rsidRPr="00A04741">
        <w:rPr>
          <w:b/>
          <w:bCs/>
          <w:kern w:val="32"/>
          <w:sz w:val="22"/>
          <w:szCs w:val="22"/>
        </w:rPr>
        <w:t>Гражданское общество и его институты (12 час)</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Гражданское общество, его отличительные признаки. Основы гражданского общества. </w:t>
      </w:r>
      <w:r w:rsidRPr="00A04741">
        <w:rPr>
          <w:rFonts w:eastAsia="Calibri"/>
          <w:i/>
          <w:sz w:val="22"/>
          <w:szCs w:val="22"/>
          <w:lang w:eastAsia="en-US"/>
        </w:rPr>
        <w:t xml:space="preserve">Общественный </w:t>
      </w:r>
      <w:proofErr w:type="gramStart"/>
      <w:r w:rsidRPr="00A04741">
        <w:rPr>
          <w:rFonts w:eastAsia="Calibri"/>
          <w:i/>
          <w:sz w:val="22"/>
          <w:szCs w:val="22"/>
          <w:lang w:eastAsia="en-US"/>
        </w:rPr>
        <w:t>контроль за</w:t>
      </w:r>
      <w:proofErr w:type="gramEnd"/>
      <w:r w:rsidRPr="00A04741">
        <w:rPr>
          <w:rFonts w:eastAsia="Calibri"/>
          <w:i/>
          <w:sz w:val="22"/>
          <w:szCs w:val="22"/>
          <w:lang w:eastAsia="en-US"/>
        </w:rPr>
        <w:t xml:space="preserve"> деятельностью институтов публичной власти</w:t>
      </w:r>
      <w:r w:rsidRPr="00A04741">
        <w:rPr>
          <w:rFonts w:eastAsia="Calibri"/>
          <w:sz w:val="22"/>
          <w:szCs w:val="22"/>
          <w:lang w:eastAsia="en-US"/>
        </w:rPr>
        <w:t xml:space="preserve">. </w:t>
      </w:r>
    </w:p>
    <w:p w:rsidR="0097445C" w:rsidRPr="00A04741" w:rsidRDefault="0097445C" w:rsidP="001E5EE4">
      <w:pPr>
        <w:widowControl w:val="0"/>
        <w:tabs>
          <w:tab w:val="left" w:leader="underscore" w:pos="-142"/>
          <w:tab w:val="left" w:pos="1418"/>
          <w:tab w:val="left" w:pos="8364"/>
        </w:tabs>
        <w:jc w:val="both"/>
        <w:rPr>
          <w:sz w:val="22"/>
          <w:szCs w:val="22"/>
        </w:rPr>
      </w:pPr>
      <w:r w:rsidRPr="00A04741">
        <w:rPr>
          <w:sz w:val="22"/>
          <w:szCs w:val="22"/>
        </w:rPr>
        <w:t xml:space="preserve">Политическая идеология, ее роль в обществе. Основные идейно-политические системы, их ценности. </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 </w:t>
      </w:r>
      <w:r w:rsidRPr="00A04741">
        <w:rPr>
          <w:rFonts w:eastAsia="Calibri"/>
          <w:i/>
          <w:sz w:val="22"/>
          <w:szCs w:val="22"/>
          <w:lang w:eastAsia="en-US"/>
        </w:rPr>
        <w:t>Партийные системы</w:t>
      </w:r>
      <w:r w:rsidRPr="00A04741">
        <w:rPr>
          <w:rFonts w:eastAsia="Calibri"/>
          <w:sz w:val="22"/>
          <w:szCs w:val="22"/>
          <w:lang w:eastAsia="en-US"/>
        </w:rPr>
        <w:t>.</w:t>
      </w:r>
    </w:p>
    <w:p w:rsidR="0097445C" w:rsidRPr="00A04741" w:rsidRDefault="0097445C" w:rsidP="001E5EE4">
      <w:pPr>
        <w:widowControl w:val="0"/>
        <w:tabs>
          <w:tab w:val="left" w:leader="underscore" w:pos="-142"/>
          <w:tab w:val="left" w:pos="7088"/>
          <w:tab w:val="left" w:pos="8364"/>
        </w:tabs>
        <w:suppressAutoHyphens w:val="0"/>
        <w:jc w:val="both"/>
        <w:rPr>
          <w:rFonts w:eastAsia="Calibri"/>
          <w:sz w:val="22"/>
          <w:szCs w:val="22"/>
          <w:lang w:eastAsia="en-US"/>
        </w:rPr>
      </w:pPr>
      <w:r w:rsidRPr="00A04741">
        <w:rPr>
          <w:rFonts w:eastAsia="Calibri"/>
          <w:sz w:val="22"/>
          <w:szCs w:val="22"/>
          <w:lang w:eastAsia="en-US"/>
        </w:rPr>
        <w:lastRenderedPageBreak/>
        <w:t xml:space="preserve">Выборы в демократическом обществе. Типы избирательных систем: </w:t>
      </w:r>
      <w:proofErr w:type="gramStart"/>
      <w:r w:rsidRPr="00A04741">
        <w:rPr>
          <w:rFonts w:eastAsia="Calibri"/>
          <w:sz w:val="22"/>
          <w:szCs w:val="22"/>
          <w:lang w:eastAsia="en-US"/>
        </w:rPr>
        <w:t>мажоритарная</w:t>
      </w:r>
      <w:proofErr w:type="gramEnd"/>
      <w:r w:rsidRPr="00A04741">
        <w:rPr>
          <w:rFonts w:eastAsia="Calibri"/>
          <w:sz w:val="22"/>
          <w:szCs w:val="22"/>
          <w:lang w:eastAsia="en-US"/>
        </w:rPr>
        <w:t xml:space="preserve">, пропорциональная, смешанная. Избирательная кампания. </w:t>
      </w:r>
      <w:r w:rsidRPr="00A04741">
        <w:rPr>
          <w:rFonts w:eastAsia="Calibri"/>
          <w:i/>
          <w:sz w:val="22"/>
          <w:szCs w:val="22"/>
          <w:lang w:eastAsia="en-US"/>
        </w:rPr>
        <w:t>Избирательные технологии.</w:t>
      </w:r>
    </w:p>
    <w:p w:rsidR="0097445C" w:rsidRPr="00A04741" w:rsidRDefault="0097445C" w:rsidP="001E5EE4">
      <w:pPr>
        <w:widowControl w:val="0"/>
        <w:tabs>
          <w:tab w:val="left" w:leader="underscore" w:pos="-142"/>
          <w:tab w:val="left" w:pos="8364"/>
        </w:tabs>
        <w:suppressAutoHyphens w:val="0"/>
        <w:jc w:val="both"/>
        <w:rPr>
          <w:rFonts w:eastAsia="Calibri"/>
          <w:i/>
          <w:sz w:val="22"/>
          <w:szCs w:val="22"/>
          <w:lang w:eastAsia="en-US"/>
        </w:rPr>
      </w:pPr>
      <w:r w:rsidRPr="00A04741">
        <w:rPr>
          <w:rFonts w:eastAsia="Calibri"/>
          <w:sz w:val="22"/>
          <w:szCs w:val="22"/>
          <w:lang w:eastAsia="en-US"/>
        </w:rPr>
        <w:t xml:space="preserve">Группы давления (лоббирование). Понятие о политическом давлении. Классификация групп давления. </w:t>
      </w:r>
      <w:r w:rsidRPr="00A04741">
        <w:rPr>
          <w:rFonts w:eastAsia="Calibri"/>
          <w:i/>
          <w:sz w:val="22"/>
          <w:szCs w:val="22"/>
          <w:lang w:eastAsia="en-US"/>
        </w:rPr>
        <w:t>Деятельность лоббистских организаций в современном мире и в России.</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Место и роль СМИ в политической жизни. </w:t>
      </w:r>
      <w:r w:rsidRPr="00A04741">
        <w:rPr>
          <w:rFonts w:eastAsia="Calibri"/>
          <w:i/>
          <w:sz w:val="22"/>
          <w:szCs w:val="22"/>
          <w:lang w:eastAsia="en-US"/>
        </w:rPr>
        <w:t>Типы информации, распространяемой СМИ.</w:t>
      </w:r>
      <w:r w:rsidRPr="00A04741">
        <w:rPr>
          <w:rFonts w:eastAsia="Calibri"/>
          <w:sz w:val="22"/>
          <w:szCs w:val="22"/>
          <w:lang w:eastAsia="en-US"/>
        </w:rPr>
        <w:t xml:space="preserve"> Влияние СМИ на позиции избирателя во время предвыборных кампаний. СМИ и их роль в формировании политической культуры.</w:t>
      </w:r>
    </w:p>
    <w:p w:rsidR="0097445C" w:rsidRPr="00A04741" w:rsidRDefault="0097445C" w:rsidP="001E5EE4">
      <w:pPr>
        <w:widowControl w:val="0"/>
        <w:tabs>
          <w:tab w:val="left" w:leader="underscore" w:pos="-142"/>
          <w:tab w:val="left" w:pos="8364"/>
        </w:tabs>
        <w:outlineLvl w:val="3"/>
        <w:rPr>
          <w:b/>
          <w:bCs/>
          <w:sz w:val="22"/>
          <w:szCs w:val="22"/>
        </w:rPr>
      </w:pPr>
      <w:r w:rsidRPr="00A04741">
        <w:rPr>
          <w:b/>
          <w:bCs/>
          <w:sz w:val="22"/>
          <w:szCs w:val="22"/>
        </w:rPr>
        <w:t>Личность в политической жизни  (10 час)</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 Политическая социализация личности. </w:t>
      </w:r>
      <w:r w:rsidRPr="00A04741">
        <w:rPr>
          <w:rFonts w:eastAsia="Calibri"/>
          <w:i/>
          <w:sz w:val="22"/>
          <w:szCs w:val="22"/>
          <w:lang w:eastAsia="en-US"/>
        </w:rPr>
        <w:t>Политическая психология и политическое поведение</w:t>
      </w:r>
      <w:proofErr w:type="gramStart"/>
      <w:r w:rsidRPr="00A04741">
        <w:rPr>
          <w:rFonts w:eastAsia="Calibri"/>
          <w:i/>
          <w:sz w:val="22"/>
          <w:szCs w:val="22"/>
          <w:lang w:eastAsia="en-US"/>
        </w:rPr>
        <w:t>.П</w:t>
      </w:r>
      <w:proofErr w:type="gramEnd"/>
      <w:r w:rsidRPr="00A04741">
        <w:rPr>
          <w:rFonts w:eastAsia="Calibri"/>
          <w:i/>
          <w:sz w:val="22"/>
          <w:szCs w:val="22"/>
          <w:lang w:eastAsia="en-US"/>
        </w:rPr>
        <w:t>сихология толпы</w:t>
      </w:r>
      <w:r w:rsidRPr="00A04741">
        <w:rPr>
          <w:rFonts w:eastAsia="Calibri"/>
          <w:sz w:val="22"/>
          <w:szCs w:val="22"/>
          <w:lang w:eastAsia="en-US"/>
        </w:rPr>
        <w:t>.</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97445C" w:rsidRPr="00A04741" w:rsidRDefault="0097445C" w:rsidP="001E5EE4">
      <w:pPr>
        <w:widowControl w:val="0"/>
        <w:tabs>
          <w:tab w:val="left" w:leader="underscore" w:pos="-142"/>
          <w:tab w:val="left" w:pos="8364"/>
        </w:tabs>
        <w:suppressAutoHyphens w:val="0"/>
        <w:jc w:val="both"/>
        <w:rPr>
          <w:rFonts w:eastAsia="Calibri"/>
          <w:i/>
          <w:sz w:val="22"/>
          <w:szCs w:val="22"/>
          <w:lang w:eastAsia="en-US"/>
        </w:rPr>
      </w:pPr>
      <w:r w:rsidRPr="00A04741">
        <w:rPr>
          <w:rFonts w:eastAsia="Calibri"/>
          <w:sz w:val="22"/>
          <w:szCs w:val="22"/>
          <w:lang w:eastAsia="en-US"/>
        </w:rPr>
        <w:t xml:space="preserve">Политическая элита. Элита и контрэлита. </w:t>
      </w:r>
      <w:r w:rsidRPr="00A04741">
        <w:rPr>
          <w:rFonts w:eastAsia="Calibri"/>
          <w:i/>
          <w:sz w:val="22"/>
          <w:szCs w:val="22"/>
          <w:lang w:eastAsia="en-US"/>
        </w:rPr>
        <w:t>Типология элит</w:t>
      </w:r>
      <w:r w:rsidRPr="00A04741">
        <w:rPr>
          <w:rFonts w:eastAsia="Calibri"/>
          <w:sz w:val="22"/>
          <w:szCs w:val="22"/>
          <w:lang w:eastAsia="en-US"/>
        </w:rPr>
        <w:t xml:space="preserve">. </w:t>
      </w:r>
      <w:r w:rsidRPr="00A04741">
        <w:rPr>
          <w:rFonts w:eastAsia="Calibri"/>
          <w:i/>
          <w:sz w:val="22"/>
          <w:szCs w:val="22"/>
          <w:lang w:eastAsia="en-US"/>
        </w:rPr>
        <w:t xml:space="preserve">Особенности  формирования политической элиты в современной России. </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Понятие политического лидерства. </w:t>
      </w:r>
      <w:r w:rsidRPr="00A04741">
        <w:rPr>
          <w:rFonts w:eastAsia="Calibri"/>
          <w:i/>
          <w:sz w:val="22"/>
          <w:szCs w:val="22"/>
          <w:lang w:eastAsia="en-US"/>
        </w:rPr>
        <w:t>Типология лидерства</w:t>
      </w:r>
      <w:r w:rsidRPr="00A04741">
        <w:rPr>
          <w:rFonts w:eastAsia="Calibri"/>
          <w:sz w:val="22"/>
          <w:szCs w:val="22"/>
          <w:lang w:eastAsia="en-US"/>
        </w:rPr>
        <w:t>.</w:t>
      </w:r>
      <w:r w:rsidRPr="00A04741">
        <w:rPr>
          <w:rFonts w:eastAsia="Calibri"/>
          <w:i/>
          <w:sz w:val="22"/>
          <w:szCs w:val="22"/>
          <w:lang w:eastAsia="en-US"/>
        </w:rPr>
        <w:t xml:space="preserve"> Традиции лидерства в России</w:t>
      </w:r>
      <w:proofErr w:type="gramStart"/>
      <w:r w:rsidRPr="00A04741">
        <w:rPr>
          <w:rFonts w:eastAsia="Calibri"/>
          <w:i/>
          <w:sz w:val="22"/>
          <w:szCs w:val="22"/>
          <w:lang w:eastAsia="en-US"/>
        </w:rPr>
        <w:t>.И</w:t>
      </w:r>
      <w:proofErr w:type="gramEnd"/>
      <w:r w:rsidRPr="00A04741">
        <w:rPr>
          <w:rFonts w:eastAsia="Calibri"/>
          <w:i/>
          <w:sz w:val="22"/>
          <w:szCs w:val="22"/>
          <w:lang w:eastAsia="en-US"/>
        </w:rPr>
        <w:t>мидж политического лидера, его создание и поддержание в общественном сознании.</w:t>
      </w:r>
    </w:p>
    <w:p w:rsidR="0097445C" w:rsidRPr="00A04741" w:rsidRDefault="0097445C" w:rsidP="001E5EE4">
      <w:pPr>
        <w:widowControl w:val="0"/>
        <w:tabs>
          <w:tab w:val="left" w:leader="underscore" w:pos="-142"/>
          <w:tab w:val="left" w:pos="8364"/>
        </w:tabs>
        <w:suppressAutoHyphens w:val="0"/>
        <w:rPr>
          <w:rFonts w:eastAsia="Calibri"/>
          <w:sz w:val="22"/>
          <w:szCs w:val="22"/>
          <w:lang w:eastAsia="en-US"/>
        </w:rPr>
      </w:pPr>
      <w:r w:rsidRPr="00A04741">
        <w:rPr>
          <w:rFonts w:eastAsia="Calibri"/>
          <w:b/>
          <w:sz w:val="22"/>
          <w:szCs w:val="22"/>
          <w:lang w:eastAsia="en-US"/>
        </w:rPr>
        <w:t>Политический процесс</w:t>
      </w:r>
      <w:r w:rsidRPr="00A04741">
        <w:rPr>
          <w:rFonts w:eastAsia="Calibri"/>
          <w:b/>
          <w:caps/>
          <w:sz w:val="22"/>
          <w:szCs w:val="22"/>
          <w:lang w:eastAsia="en-US"/>
        </w:rPr>
        <w:t xml:space="preserve"> (</w:t>
      </w:r>
      <w:r w:rsidRPr="00A04741">
        <w:rPr>
          <w:rFonts w:eastAsia="Calibri"/>
          <w:b/>
          <w:sz w:val="22"/>
          <w:szCs w:val="22"/>
          <w:lang w:eastAsia="en-US"/>
        </w:rPr>
        <w:t>6 час)</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 xml:space="preserve">Политический процесс, его формы. </w:t>
      </w:r>
      <w:r w:rsidRPr="00A04741">
        <w:rPr>
          <w:rFonts w:eastAsia="Calibri"/>
          <w:i/>
          <w:sz w:val="22"/>
          <w:szCs w:val="22"/>
          <w:lang w:eastAsia="en-US"/>
        </w:rPr>
        <w:t>Развитие политических систем, его пути</w:t>
      </w:r>
      <w:r w:rsidRPr="00A04741">
        <w:rPr>
          <w:rFonts w:eastAsia="Calibri"/>
          <w:sz w:val="22"/>
          <w:szCs w:val="22"/>
          <w:lang w:eastAsia="en-US"/>
        </w:rPr>
        <w:t xml:space="preserve">. Особенности политического процесса в современной России. </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sz w:val="22"/>
          <w:szCs w:val="22"/>
          <w:lang w:eastAsia="en-US"/>
        </w:rPr>
        <w:t>Политический конфликт, понятие, структура. Причины политических конфликтов. Виды, пути  и механизмы урегулирования.</w:t>
      </w:r>
    </w:p>
    <w:p w:rsidR="0097445C" w:rsidRPr="00A04741" w:rsidRDefault="0097445C" w:rsidP="001E5EE4">
      <w:pPr>
        <w:widowControl w:val="0"/>
        <w:tabs>
          <w:tab w:val="left" w:leader="underscore" w:pos="-142"/>
          <w:tab w:val="left" w:pos="8364"/>
        </w:tabs>
        <w:suppressAutoHyphens w:val="0"/>
        <w:jc w:val="both"/>
        <w:rPr>
          <w:rFonts w:eastAsia="Calibri"/>
          <w:sz w:val="22"/>
          <w:szCs w:val="22"/>
          <w:lang w:eastAsia="en-US"/>
        </w:rPr>
      </w:pPr>
      <w:r w:rsidRPr="00A04741">
        <w:rPr>
          <w:rFonts w:eastAsia="Calibri"/>
          <w:i/>
          <w:sz w:val="22"/>
          <w:szCs w:val="22"/>
          <w:lang w:eastAsia="en-US"/>
        </w:rPr>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r w:rsidRPr="00A04741">
        <w:rPr>
          <w:rFonts w:eastAsia="Calibri"/>
          <w:sz w:val="22"/>
          <w:szCs w:val="22"/>
          <w:lang w:eastAsia="en-US"/>
        </w:rPr>
        <w:t xml:space="preserve">. </w:t>
      </w:r>
    </w:p>
    <w:p w:rsidR="0097445C" w:rsidRPr="00A04741" w:rsidRDefault="0097445C" w:rsidP="001E5EE4">
      <w:pPr>
        <w:widowControl w:val="0"/>
        <w:tabs>
          <w:tab w:val="left" w:leader="underscore" w:pos="-142"/>
          <w:tab w:val="left" w:pos="8364"/>
        </w:tabs>
        <w:jc w:val="both"/>
        <w:rPr>
          <w:b/>
          <w:sz w:val="22"/>
          <w:szCs w:val="22"/>
        </w:rPr>
      </w:pPr>
      <w:r w:rsidRPr="00A04741">
        <w:rPr>
          <w:b/>
          <w:sz w:val="22"/>
          <w:szCs w:val="22"/>
        </w:rPr>
        <w:t>Резерв учебного времени  – 4 часа</w:t>
      </w:r>
    </w:p>
    <w:p w:rsidR="0097445C" w:rsidRPr="00A04741" w:rsidRDefault="0097445C" w:rsidP="001E5EE4">
      <w:pPr>
        <w:widowControl w:val="0"/>
        <w:tabs>
          <w:tab w:val="left" w:leader="underscore" w:pos="-142"/>
          <w:tab w:val="left" w:pos="8364"/>
        </w:tabs>
        <w:suppressAutoHyphens w:val="0"/>
        <w:rPr>
          <w:b/>
          <w:caps/>
          <w:sz w:val="22"/>
          <w:szCs w:val="22"/>
          <w:lang w:eastAsia="ru-RU"/>
        </w:rPr>
      </w:pPr>
      <w:r w:rsidRPr="00A04741">
        <w:rPr>
          <w:b/>
          <w:caps/>
          <w:sz w:val="22"/>
          <w:szCs w:val="22"/>
          <w:lang w:eastAsia="ru-RU"/>
        </w:rPr>
        <w:t xml:space="preserve">Введение в социальную психологию </w:t>
      </w:r>
      <w:proofErr w:type="gramStart"/>
      <w:r w:rsidRPr="00A04741">
        <w:rPr>
          <w:b/>
          <w:caps/>
          <w:sz w:val="22"/>
          <w:szCs w:val="22"/>
          <w:lang w:eastAsia="ru-RU"/>
        </w:rPr>
        <w:t xml:space="preserve">( </w:t>
      </w:r>
      <w:proofErr w:type="gramEnd"/>
      <w:r w:rsidRPr="00A04741">
        <w:rPr>
          <w:b/>
          <w:caps/>
          <w:sz w:val="22"/>
          <w:szCs w:val="22"/>
          <w:lang w:eastAsia="ru-RU"/>
        </w:rPr>
        <w:t xml:space="preserve">50  </w:t>
      </w:r>
      <w:r w:rsidRPr="00A04741">
        <w:rPr>
          <w:b/>
          <w:sz w:val="22"/>
          <w:szCs w:val="22"/>
          <w:lang w:eastAsia="ru-RU"/>
        </w:rPr>
        <w:t>час)</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xml:space="preserve">Социальная психология как наука. Предмет социальной психологии. Задачи и методы социальной психологии, ее практическое значение </w:t>
      </w:r>
      <w:r w:rsidRPr="00A04741">
        <w:rPr>
          <w:b/>
          <w:sz w:val="22"/>
          <w:szCs w:val="22"/>
        </w:rPr>
        <w:t>(2 час).</w:t>
      </w:r>
    </w:p>
    <w:p w:rsidR="0097445C" w:rsidRPr="00A04741" w:rsidRDefault="0097445C" w:rsidP="001E5EE4">
      <w:pPr>
        <w:widowControl w:val="0"/>
        <w:tabs>
          <w:tab w:val="left" w:leader="underscore" w:pos="-142"/>
          <w:tab w:val="left" w:pos="8364"/>
        </w:tabs>
        <w:outlineLvl w:val="3"/>
        <w:rPr>
          <w:b/>
          <w:bCs/>
          <w:sz w:val="22"/>
          <w:szCs w:val="22"/>
        </w:rPr>
      </w:pPr>
      <w:r w:rsidRPr="00A04741">
        <w:rPr>
          <w:b/>
          <w:bCs/>
          <w:sz w:val="22"/>
          <w:szCs w:val="22"/>
        </w:rPr>
        <w:t>Социальная психология личности (14 час)</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97445C" w:rsidRPr="00A04741" w:rsidRDefault="0097445C" w:rsidP="001E5EE4">
      <w:pPr>
        <w:widowControl w:val="0"/>
        <w:tabs>
          <w:tab w:val="left" w:leader="underscore" w:pos="-142"/>
          <w:tab w:val="left" w:pos="8364"/>
        </w:tabs>
        <w:jc w:val="both"/>
        <w:rPr>
          <w:sz w:val="22"/>
          <w:szCs w:val="22"/>
        </w:rPr>
      </w:pPr>
      <w:r w:rsidRPr="00A04741">
        <w:rPr>
          <w:i/>
          <w:sz w:val="22"/>
          <w:szCs w:val="22"/>
        </w:rPr>
        <w:t>Периодизация развития личности.   Становление личности. Принятие человеком самого себя. Психологическая защита. Самооценка и уровень притязаний</w:t>
      </w:r>
      <w:r w:rsidRPr="00A04741">
        <w:rPr>
          <w:sz w:val="22"/>
          <w:szCs w:val="22"/>
        </w:rPr>
        <w:t xml:space="preserve">. </w:t>
      </w:r>
    </w:p>
    <w:p w:rsidR="0097445C" w:rsidRPr="00A04741" w:rsidRDefault="0097445C" w:rsidP="001E5EE4">
      <w:pPr>
        <w:widowControl w:val="0"/>
        <w:tabs>
          <w:tab w:val="left" w:leader="underscore" w:pos="-142"/>
          <w:tab w:val="left" w:pos="8364"/>
        </w:tabs>
        <w:jc w:val="both"/>
        <w:rPr>
          <w:i/>
          <w:sz w:val="22"/>
          <w:szCs w:val="22"/>
        </w:rPr>
      </w:pPr>
      <w:r w:rsidRPr="00A04741">
        <w:rPr>
          <w:i/>
          <w:sz w:val="22"/>
          <w:szCs w:val="22"/>
        </w:rPr>
        <w:t>Направленность личности</w:t>
      </w:r>
      <w:proofErr w:type="gramStart"/>
      <w:r w:rsidRPr="00A04741">
        <w:rPr>
          <w:i/>
          <w:sz w:val="22"/>
          <w:szCs w:val="22"/>
        </w:rPr>
        <w:t>.И</w:t>
      </w:r>
      <w:proofErr w:type="gramEnd"/>
      <w:r w:rsidRPr="00A04741">
        <w:rPr>
          <w:i/>
          <w:sz w:val="22"/>
          <w:szCs w:val="22"/>
        </w:rPr>
        <w:t>нтересы. Склонности. Способности и профессиональное самоопределение.</w:t>
      </w:r>
    </w:p>
    <w:p w:rsidR="0097445C" w:rsidRPr="00A04741" w:rsidRDefault="0097445C" w:rsidP="001E5EE4">
      <w:pPr>
        <w:widowControl w:val="0"/>
        <w:tabs>
          <w:tab w:val="left" w:leader="underscore" w:pos="-142"/>
          <w:tab w:val="left" w:pos="8364"/>
        </w:tabs>
        <w:jc w:val="both"/>
        <w:rPr>
          <w:sz w:val="22"/>
          <w:szCs w:val="22"/>
        </w:rPr>
      </w:pPr>
      <w:r w:rsidRPr="00A04741">
        <w:rPr>
          <w:i/>
          <w:sz w:val="22"/>
          <w:szCs w:val="22"/>
        </w:rPr>
        <w:t>Эмоциональный мир личности. Стресс и фрустрация. Агрессия. Самообладание. Человек в критической ситуации</w:t>
      </w:r>
      <w:r w:rsidRPr="00A04741">
        <w:rPr>
          <w:sz w:val="22"/>
          <w:szCs w:val="22"/>
        </w:rPr>
        <w:t>.</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xml:space="preserve">Ролевой набор личности. Ролевое поведение. </w:t>
      </w:r>
    </w:p>
    <w:p w:rsidR="0097445C" w:rsidRPr="00A04741" w:rsidRDefault="0097445C" w:rsidP="001E5EE4">
      <w:pPr>
        <w:widowControl w:val="0"/>
        <w:tabs>
          <w:tab w:val="left" w:leader="underscore" w:pos="-142"/>
          <w:tab w:val="left" w:pos="8364"/>
        </w:tabs>
        <w:jc w:val="both"/>
        <w:rPr>
          <w:sz w:val="22"/>
          <w:szCs w:val="22"/>
        </w:rPr>
      </w:pPr>
      <w:r w:rsidRPr="00A04741">
        <w:rPr>
          <w:i/>
          <w:sz w:val="22"/>
          <w:szCs w:val="22"/>
        </w:rPr>
        <w:t xml:space="preserve">Личность в сфере общественных и межличностных отношений. Эмоциональная основа межличностных отношений. Коньюктивные и дизъюнктивные </w:t>
      </w:r>
      <w:proofErr w:type="gramStart"/>
      <w:r w:rsidRPr="00A04741">
        <w:rPr>
          <w:i/>
          <w:sz w:val="22"/>
          <w:szCs w:val="22"/>
        </w:rPr>
        <w:t>чувства</w:t>
      </w:r>
      <w:proofErr w:type="gramEnd"/>
      <w:r w:rsidRPr="00A04741">
        <w:rPr>
          <w:i/>
          <w:sz w:val="22"/>
          <w:szCs w:val="22"/>
        </w:rPr>
        <w:t xml:space="preserve"> и их влияние на межличностные отношения</w:t>
      </w:r>
      <w:r w:rsidRPr="00A04741">
        <w:rPr>
          <w:sz w:val="22"/>
          <w:szCs w:val="22"/>
        </w:rPr>
        <w:t xml:space="preserve">. Межличностные отношения в группах. </w:t>
      </w:r>
      <w:r w:rsidRPr="00A04741">
        <w:rPr>
          <w:i/>
          <w:sz w:val="22"/>
          <w:szCs w:val="22"/>
        </w:rPr>
        <w:t>Манипулирование.</w:t>
      </w:r>
    </w:p>
    <w:p w:rsidR="0097445C" w:rsidRPr="00A04741" w:rsidRDefault="0097445C" w:rsidP="001E5EE4">
      <w:pPr>
        <w:widowControl w:val="0"/>
        <w:tabs>
          <w:tab w:val="left" w:leader="underscore" w:pos="-142"/>
          <w:tab w:val="left" w:pos="8364"/>
        </w:tabs>
        <w:rPr>
          <w:b/>
          <w:sz w:val="22"/>
          <w:szCs w:val="22"/>
        </w:rPr>
      </w:pPr>
      <w:r w:rsidRPr="00A04741">
        <w:rPr>
          <w:b/>
          <w:sz w:val="22"/>
          <w:szCs w:val="22"/>
        </w:rPr>
        <w:t>Мир общения  (20 час)</w:t>
      </w:r>
    </w:p>
    <w:p w:rsidR="0097445C" w:rsidRPr="00A04741" w:rsidRDefault="0097445C" w:rsidP="001E5EE4">
      <w:pPr>
        <w:widowControl w:val="0"/>
        <w:tabs>
          <w:tab w:val="left" w:leader="underscore" w:pos="-142"/>
          <w:tab w:val="left" w:pos="8364"/>
        </w:tabs>
        <w:jc w:val="both"/>
        <w:rPr>
          <w:spacing w:val="-2"/>
          <w:w w:val="75"/>
          <w:sz w:val="22"/>
          <w:szCs w:val="22"/>
        </w:rPr>
      </w:pPr>
      <w:r w:rsidRPr="00A04741">
        <w:rPr>
          <w:i/>
          <w:sz w:val="22"/>
          <w:szCs w:val="22"/>
        </w:rPr>
        <w:t>Потребность людей в общении и способы ее удовлетворения. Функции,  и структура общения. Речевые и невербальные средства общения. Позиции в общении</w:t>
      </w:r>
      <w:r w:rsidRPr="00A04741">
        <w:rPr>
          <w:sz w:val="22"/>
          <w:szCs w:val="22"/>
        </w:rPr>
        <w:t xml:space="preserve">. </w:t>
      </w:r>
    </w:p>
    <w:p w:rsidR="0097445C" w:rsidRPr="00A04741" w:rsidRDefault="0097445C" w:rsidP="001E5EE4">
      <w:pPr>
        <w:widowControl w:val="0"/>
        <w:tabs>
          <w:tab w:val="left" w:leader="underscore" w:pos="-142"/>
          <w:tab w:val="left" w:pos="8364"/>
        </w:tabs>
        <w:jc w:val="both"/>
        <w:rPr>
          <w:spacing w:val="-2"/>
          <w:w w:val="75"/>
          <w:sz w:val="22"/>
          <w:szCs w:val="22"/>
        </w:rPr>
      </w:pPr>
      <w:r w:rsidRPr="00A04741">
        <w:rPr>
          <w:sz w:val="22"/>
          <w:szCs w:val="22"/>
        </w:rPr>
        <w:t xml:space="preserve">Общение как обмен информацией (коммуникативная сторона общения). Слушание и говорение. Традиционные и новые формы общения. </w:t>
      </w:r>
      <w:r w:rsidRPr="00A04741">
        <w:rPr>
          <w:i/>
          <w:sz w:val="22"/>
          <w:szCs w:val="22"/>
        </w:rPr>
        <w:t>Особенности общения в информационном обществе.</w:t>
      </w:r>
      <w:r w:rsidRPr="00A04741">
        <w:rPr>
          <w:sz w:val="22"/>
          <w:szCs w:val="22"/>
        </w:rPr>
        <w:t xml:space="preserve"> Общение как коммуникация. Общение как взаимодействие. </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xml:space="preserve">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 </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xml:space="preserve">Идентификация в межличностном общении. Конформность и нонконформность, самоопределение личности. Стили общения. Самопрезентация. </w:t>
      </w:r>
    </w:p>
    <w:p w:rsidR="0097445C" w:rsidRPr="00A04741" w:rsidRDefault="0097445C" w:rsidP="001E5EE4">
      <w:pPr>
        <w:widowControl w:val="0"/>
        <w:tabs>
          <w:tab w:val="left" w:leader="underscore" w:pos="-142"/>
          <w:tab w:val="left" w:pos="8364"/>
        </w:tabs>
        <w:jc w:val="both"/>
        <w:rPr>
          <w:spacing w:val="-2"/>
          <w:w w:val="75"/>
          <w:sz w:val="22"/>
          <w:szCs w:val="22"/>
        </w:rPr>
      </w:pPr>
      <w:r w:rsidRPr="00A04741">
        <w:rPr>
          <w:sz w:val="22"/>
          <w:szCs w:val="22"/>
        </w:rPr>
        <w:t xml:space="preserve">Конфликт. Проблема межличностного конфликта. Структура, функции, динамика конфликта. </w:t>
      </w:r>
      <w:r w:rsidRPr="00A04741">
        <w:rPr>
          <w:sz w:val="22"/>
          <w:szCs w:val="22"/>
        </w:rPr>
        <w:lastRenderedPageBreak/>
        <w:t>Восприятие конфликтной ситуации. Пути конструктивного решения конфликта. Компромисс. Сотрудничество.</w:t>
      </w:r>
    </w:p>
    <w:p w:rsidR="0097445C" w:rsidRPr="00A04741" w:rsidRDefault="0097445C" w:rsidP="001E5EE4">
      <w:pPr>
        <w:widowControl w:val="0"/>
        <w:tabs>
          <w:tab w:val="left" w:leader="underscore" w:pos="-142"/>
          <w:tab w:val="left" w:pos="8364"/>
        </w:tabs>
        <w:jc w:val="both"/>
        <w:rPr>
          <w:i/>
          <w:spacing w:val="-2"/>
          <w:w w:val="75"/>
          <w:sz w:val="22"/>
          <w:szCs w:val="22"/>
        </w:rPr>
      </w:pPr>
      <w:r w:rsidRPr="00A04741">
        <w:rPr>
          <w:i/>
          <w:sz w:val="22"/>
          <w:szCs w:val="22"/>
        </w:rPr>
        <w:t>Общение в юношеском возрасте. Значение общения для юношеского возраста. Специфика средств и стиля молодежного общения.  Мода  в общении.</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xml:space="preserve">Общение формальное и неформальное. Этика взаимоотношений. Межличностная совместимость. Дружеские отношения. </w:t>
      </w:r>
    </w:p>
    <w:p w:rsidR="0097445C" w:rsidRPr="00A04741" w:rsidRDefault="0097445C" w:rsidP="001E5EE4">
      <w:pPr>
        <w:widowControl w:val="0"/>
        <w:tabs>
          <w:tab w:val="left" w:leader="underscore" w:pos="-142"/>
          <w:tab w:val="left" w:pos="8364"/>
        </w:tabs>
        <w:jc w:val="both"/>
        <w:rPr>
          <w:i/>
          <w:sz w:val="22"/>
          <w:szCs w:val="22"/>
        </w:rPr>
      </w:pPr>
      <w:r w:rsidRPr="00A04741">
        <w:rPr>
          <w:i/>
          <w:sz w:val="22"/>
          <w:szCs w:val="22"/>
        </w:rPr>
        <w:t xml:space="preserve">Деловое общение. Публичное выступление. Психологические особенности публичного выступления. Экзамен: психологические аспекты. </w:t>
      </w:r>
    </w:p>
    <w:p w:rsidR="0097445C" w:rsidRPr="00A04741" w:rsidRDefault="0097445C" w:rsidP="001E5EE4">
      <w:pPr>
        <w:widowControl w:val="0"/>
        <w:tabs>
          <w:tab w:val="left" w:leader="underscore" w:pos="-142"/>
          <w:tab w:val="left" w:pos="8364"/>
        </w:tabs>
        <w:rPr>
          <w:b/>
          <w:sz w:val="22"/>
          <w:szCs w:val="22"/>
        </w:rPr>
      </w:pPr>
      <w:r w:rsidRPr="00A04741">
        <w:rPr>
          <w:b/>
          <w:sz w:val="22"/>
          <w:szCs w:val="22"/>
        </w:rPr>
        <w:t>Психология социальных групп  (10 час)</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xml:space="preserve">Проблема группы в социальной психологии.  Многообразие социальных групп. Группы условные. Референтная группа. </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xml:space="preserve">Интеграция в группах разного уровня развития. </w:t>
      </w:r>
      <w:r w:rsidRPr="00A04741">
        <w:rPr>
          <w:i/>
          <w:sz w:val="22"/>
          <w:szCs w:val="22"/>
        </w:rPr>
        <w:t>Межличностные роли</w:t>
      </w:r>
      <w:r w:rsidRPr="00A04741">
        <w:rPr>
          <w:sz w:val="22"/>
          <w:szCs w:val="22"/>
        </w:rPr>
        <w:t>. Групповая сплоченность.   Групповая дифференциация. Лидерство, стили лидерства.</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Семья как малая группа. Психология семейных взаимоотношений. Гендерное поведение. Воспитание в семье.</w:t>
      </w:r>
    </w:p>
    <w:p w:rsidR="0097445C" w:rsidRPr="00A04741" w:rsidRDefault="0097445C" w:rsidP="001E5EE4">
      <w:pPr>
        <w:widowControl w:val="0"/>
        <w:tabs>
          <w:tab w:val="left" w:leader="underscore" w:pos="-142"/>
          <w:tab w:val="left" w:pos="8364"/>
        </w:tabs>
        <w:jc w:val="both"/>
        <w:rPr>
          <w:sz w:val="22"/>
          <w:szCs w:val="22"/>
        </w:rPr>
      </w:pPr>
      <w:r w:rsidRPr="00A04741">
        <w:rPr>
          <w:i/>
          <w:sz w:val="22"/>
          <w:szCs w:val="22"/>
        </w:rPr>
        <w:t>Антисоциальные группы.  «Дедовщина» и другие формы группового насилия. Особая опасность криминальных групп</w:t>
      </w:r>
      <w:r w:rsidRPr="00A04741">
        <w:rPr>
          <w:sz w:val="22"/>
          <w:szCs w:val="22"/>
        </w:rPr>
        <w:t>.</w:t>
      </w:r>
    </w:p>
    <w:p w:rsidR="0097445C" w:rsidRPr="00A04741" w:rsidRDefault="0097445C" w:rsidP="001E5EE4">
      <w:pPr>
        <w:widowControl w:val="0"/>
        <w:tabs>
          <w:tab w:val="left" w:leader="underscore" w:pos="-142"/>
          <w:tab w:val="left" w:pos="8364"/>
        </w:tabs>
        <w:jc w:val="both"/>
        <w:rPr>
          <w:b/>
          <w:sz w:val="22"/>
          <w:szCs w:val="22"/>
        </w:rPr>
      </w:pPr>
      <w:r w:rsidRPr="00A04741">
        <w:rPr>
          <w:b/>
          <w:sz w:val="22"/>
          <w:szCs w:val="22"/>
        </w:rPr>
        <w:t>Резерв учебного времени – 4 часов</w:t>
      </w:r>
    </w:p>
    <w:p w:rsidR="0097445C" w:rsidRPr="00A04741" w:rsidRDefault="0097445C" w:rsidP="001E5EE4">
      <w:pPr>
        <w:widowControl w:val="0"/>
        <w:tabs>
          <w:tab w:val="left" w:leader="underscore" w:pos="-142"/>
          <w:tab w:val="left" w:pos="6804"/>
        </w:tabs>
        <w:rPr>
          <w:b/>
          <w:sz w:val="22"/>
          <w:szCs w:val="22"/>
        </w:rPr>
      </w:pPr>
      <w:r w:rsidRPr="00A04741">
        <w:rPr>
          <w:b/>
          <w:sz w:val="22"/>
          <w:szCs w:val="22"/>
        </w:rPr>
        <w:t>Самостоятельные, лабораторные и практические работы, выполняемые учащимися</w:t>
      </w:r>
    </w:p>
    <w:p w:rsidR="0097445C" w:rsidRPr="00A04741" w:rsidRDefault="0097445C" w:rsidP="001E5EE4">
      <w:pPr>
        <w:widowControl w:val="0"/>
        <w:tabs>
          <w:tab w:val="left" w:leader="underscore" w:pos="-142"/>
          <w:tab w:val="left" w:pos="6804"/>
        </w:tabs>
        <w:jc w:val="both"/>
        <w:rPr>
          <w:b/>
          <w:caps/>
          <w:sz w:val="22"/>
          <w:szCs w:val="22"/>
        </w:rPr>
      </w:pPr>
      <w:r w:rsidRPr="00A04741">
        <w:rPr>
          <w:sz w:val="22"/>
          <w:szCs w:val="22"/>
        </w:rPr>
        <w:t xml:space="preserve">Не менее 40% учебного времени отводится на самостоятельную работу учащихся, позволяющую им приобрести опыт познавательной и практической деятельности. Минимальный набор выполняемых учащимися работ включает в себя: </w:t>
      </w:r>
    </w:p>
    <w:p w:rsidR="0097445C" w:rsidRPr="00A04741" w:rsidRDefault="0097445C" w:rsidP="001E5EE4">
      <w:pPr>
        <w:widowControl w:val="0"/>
        <w:tabs>
          <w:tab w:val="left" w:leader="underscore" w:pos="-142"/>
        </w:tabs>
        <w:rPr>
          <w:sz w:val="22"/>
          <w:szCs w:val="22"/>
        </w:rPr>
      </w:pPr>
      <w:r w:rsidRPr="00A04741">
        <w:rPr>
          <w:sz w:val="22"/>
          <w:szCs w:val="22"/>
        </w:rPr>
        <w:t>- работу с различными педагогически неадаптированными источниками социальной информации, включая современные средства коммуникации (в том числе ресурсы Интернета);</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суждений;</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анализ явлений и событий, происходящих в современной социальной жизни, с применением методов социального познания;</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xml:space="preserve">- решение проблемных, логических, творческих задач, отражающих актуальные проблемы социально-гуманитарного знания; </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участие в обучающих играх (ролевых, ситуативных, деловых), тренингах, моделирующих ситуации из реальной жизни;</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участие в дискуссиях, диспутах, дебатах по актуальным социальным проблемам, отстаивание и аргументацию своей позиции; оппонирование иному мнению;</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осуществление учебно-исследовательских работ по социальной проблематике, разработку индивидуальных и групповых ученических проектов;</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xml:space="preserve">- подготовку рефератов, освоение </w:t>
      </w:r>
      <w:proofErr w:type="gramStart"/>
      <w:r w:rsidRPr="00A04741">
        <w:rPr>
          <w:sz w:val="22"/>
          <w:szCs w:val="22"/>
        </w:rPr>
        <w:t>приемов оформления результатов исследования актуальных социальных проблем</w:t>
      </w:r>
      <w:proofErr w:type="gramEnd"/>
      <w:r w:rsidRPr="00A04741">
        <w:rPr>
          <w:sz w:val="22"/>
          <w:szCs w:val="22"/>
        </w:rPr>
        <w:t>;</w:t>
      </w:r>
    </w:p>
    <w:p w:rsidR="0097445C" w:rsidRPr="00A04741" w:rsidRDefault="0097445C" w:rsidP="001E5EE4">
      <w:pPr>
        <w:widowControl w:val="0"/>
        <w:tabs>
          <w:tab w:val="left" w:leader="underscore" w:pos="-142"/>
          <w:tab w:val="left" w:pos="8364"/>
        </w:tabs>
        <w:jc w:val="both"/>
        <w:rPr>
          <w:sz w:val="22"/>
          <w:szCs w:val="22"/>
        </w:rPr>
      </w:pPr>
      <w:r w:rsidRPr="00A04741">
        <w:rPr>
          <w:sz w:val="22"/>
          <w:szCs w:val="22"/>
        </w:rPr>
        <w:t>- осмысление опыта взаимодействия с другими людьми, социальными институтами, участия в гражданских инициативах и различных формах самоуправления.</w:t>
      </w:r>
    </w:p>
    <w:p w:rsidR="0097445C" w:rsidRPr="00A04741" w:rsidRDefault="0097445C" w:rsidP="001E5EE4">
      <w:pPr>
        <w:tabs>
          <w:tab w:val="left" w:leader="underscore" w:pos="-142"/>
        </w:tabs>
        <w:suppressAutoHyphens w:val="0"/>
        <w:autoSpaceDE w:val="0"/>
        <w:autoSpaceDN w:val="0"/>
        <w:adjustRightInd w:val="0"/>
        <w:jc w:val="both"/>
        <w:rPr>
          <w:rFonts w:eastAsia="Calibri"/>
          <w:b/>
          <w:bCs/>
          <w:sz w:val="22"/>
          <w:szCs w:val="22"/>
          <w:lang w:eastAsia="en-US"/>
        </w:rPr>
      </w:pPr>
    </w:p>
    <w:p w:rsidR="0097445C" w:rsidRPr="00A04741" w:rsidRDefault="0097445C" w:rsidP="001E5EE4">
      <w:pPr>
        <w:tabs>
          <w:tab w:val="left" w:leader="underscore" w:pos="-142"/>
        </w:tabs>
        <w:suppressAutoHyphens w:val="0"/>
        <w:autoSpaceDE w:val="0"/>
        <w:autoSpaceDN w:val="0"/>
        <w:adjustRightInd w:val="0"/>
        <w:jc w:val="both"/>
        <w:rPr>
          <w:rFonts w:eastAsia="Calibri"/>
          <w:b/>
          <w:bCs/>
          <w:sz w:val="22"/>
          <w:szCs w:val="22"/>
          <w:lang w:eastAsia="en-US"/>
        </w:rPr>
      </w:pPr>
      <w:r w:rsidRPr="00A04741">
        <w:rPr>
          <w:rFonts w:eastAsia="Calibri"/>
          <w:b/>
          <w:bCs/>
          <w:sz w:val="22"/>
          <w:szCs w:val="22"/>
          <w:lang w:eastAsia="en-US"/>
        </w:rPr>
        <w:t>Экономика (базовый уровень)</w:t>
      </w:r>
    </w:p>
    <w:p w:rsidR="0097445C" w:rsidRPr="00A04741" w:rsidRDefault="0097445C" w:rsidP="001E5EE4">
      <w:pPr>
        <w:tabs>
          <w:tab w:val="left" w:leader="underscore" w:pos="-142"/>
        </w:tabs>
        <w:jc w:val="both"/>
        <w:rPr>
          <w:sz w:val="22"/>
          <w:szCs w:val="22"/>
        </w:rPr>
      </w:pPr>
      <w:r w:rsidRPr="00A04741">
        <w:rPr>
          <w:sz w:val="22"/>
          <w:szCs w:val="22"/>
        </w:rPr>
        <w:t>ОСНОВНОЕ СОДЕРЖАНИЕ  (35 час)</w:t>
      </w:r>
    </w:p>
    <w:p w:rsidR="0097445C" w:rsidRPr="00A04741" w:rsidRDefault="0097445C" w:rsidP="001E5EE4">
      <w:pPr>
        <w:tabs>
          <w:tab w:val="left" w:leader="underscore" w:pos="-142"/>
        </w:tabs>
        <w:jc w:val="both"/>
        <w:rPr>
          <w:sz w:val="22"/>
          <w:szCs w:val="22"/>
        </w:rPr>
      </w:pPr>
      <w:r w:rsidRPr="00A04741">
        <w:rPr>
          <w:sz w:val="22"/>
          <w:szCs w:val="22"/>
        </w:rPr>
        <w:t>Экономика и экономическая наука (2 час)</w:t>
      </w:r>
    </w:p>
    <w:p w:rsidR="0097445C" w:rsidRPr="00A04741" w:rsidRDefault="0097445C" w:rsidP="001E5EE4">
      <w:pPr>
        <w:tabs>
          <w:tab w:val="left" w:leader="underscore" w:pos="-142"/>
        </w:tabs>
        <w:jc w:val="both"/>
        <w:rPr>
          <w:sz w:val="22"/>
          <w:szCs w:val="22"/>
        </w:rPr>
      </w:pPr>
      <w:r w:rsidRPr="00A04741">
        <w:rPr>
          <w:sz w:val="22"/>
          <w:szCs w:val="22"/>
        </w:rPr>
        <w:t>Что изучает экономическая наука. Потребности. Ограниченность ресурсов. Свободные и экономические блага. Выбор и альтернативная стоимость. Факторы производства и факторные доходы.</w:t>
      </w:r>
    </w:p>
    <w:p w:rsidR="0097445C" w:rsidRPr="00A04741" w:rsidRDefault="0097445C" w:rsidP="001E5EE4">
      <w:pPr>
        <w:tabs>
          <w:tab w:val="left" w:leader="underscore" w:pos="-142"/>
        </w:tabs>
        <w:jc w:val="both"/>
        <w:rPr>
          <w:sz w:val="22"/>
          <w:szCs w:val="22"/>
        </w:rPr>
      </w:pPr>
      <w:r w:rsidRPr="00A04741">
        <w:rPr>
          <w:sz w:val="22"/>
          <w:szCs w:val="22"/>
        </w:rPr>
        <w:t xml:space="preserve">Экономические системы (2 час) </w:t>
      </w:r>
    </w:p>
    <w:p w:rsidR="0097445C" w:rsidRPr="00A04741" w:rsidRDefault="0097445C" w:rsidP="001E5EE4">
      <w:pPr>
        <w:tabs>
          <w:tab w:val="left" w:leader="underscore" w:pos="-142"/>
        </w:tabs>
        <w:jc w:val="both"/>
        <w:rPr>
          <w:sz w:val="22"/>
          <w:szCs w:val="22"/>
        </w:rPr>
      </w:pPr>
      <w:r w:rsidRPr="00A04741">
        <w:rPr>
          <w:sz w:val="22"/>
          <w:szCs w:val="22"/>
        </w:rPr>
        <w:t>Главные вопросы экономики. Разделение труда, специализация и обмен. Типы экономических систем. Собственность. Конкуренция. Экономическая свобода.</w:t>
      </w:r>
    </w:p>
    <w:p w:rsidR="0097445C" w:rsidRPr="00A04741" w:rsidRDefault="0097445C" w:rsidP="001E5EE4">
      <w:pPr>
        <w:tabs>
          <w:tab w:val="left" w:leader="underscore" w:pos="-142"/>
        </w:tabs>
        <w:jc w:val="both"/>
        <w:rPr>
          <w:sz w:val="22"/>
          <w:szCs w:val="22"/>
        </w:rPr>
      </w:pPr>
      <w:r w:rsidRPr="00A04741">
        <w:rPr>
          <w:sz w:val="22"/>
          <w:szCs w:val="22"/>
        </w:rPr>
        <w:t>Семейная экономика (3 час)</w:t>
      </w:r>
    </w:p>
    <w:p w:rsidR="0097445C" w:rsidRPr="00A04741" w:rsidRDefault="0097445C" w:rsidP="001E5EE4">
      <w:pPr>
        <w:tabs>
          <w:tab w:val="left" w:leader="underscore" w:pos="-142"/>
        </w:tabs>
        <w:jc w:val="both"/>
        <w:rPr>
          <w:sz w:val="22"/>
          <w:szCs w:val="22"/>
        </w:rPr>
      </w:pPr>
      <w:r w:rsidRPr="00A04741">
        <w:rPr>
          <w:sz w:val="22"/>
          <w:szCs w:val="22"/>
        </w:rPr>
        <w:t>Рациональный потребитель. Реклама. Защита прав потребителя. Семейный бюджет. Источники доходов. Расходы семьи. Реальный и номинальный доход. Неравенство доходов и его причины. Меры социальной поддержки. Сбережения. Страхование.</w:t>
      </w:r>
    </w:p>
    <w:p w:rsidR="0097445C" w:rsidRPr="00A04741" w:rsidRDefault="0097445C" w:rsidP="001E5EE4">
      <w:pPr>
        <w:tabs>
          <w:tab w:val="left" w:leader="underscore" w:pos="-142"/>
        </w:tabs>
        <w:jc w:val="both"/>
        <w:rPr>
          <w:sz w:val="22"/>
          <w:szCs w:val="22"/>
        </w:rPr>
      </w:pPr>
      <w:r w:rsidRPr="00A04741">
        <w:rPr>
          <w:sz w:val="22"/>
          <w:szCs w:val="22"/>
        </w:rPr>
        <w:lastRenderedPageBreak/>
        <w:t xml:space="preserve">Рынок (3 час) </w:t>
      </w:r>
    </w:p>
    <w:p w:rsidR="0097445C" w:rsidRPr="00A04741" w:rsidRDefault="0097445C" w:rsidP="001E5EE4">
      <w:pPr>
        <w:tabs>
          <w:tab w:val="left" w:leader="underscore" w:pos="-142"/>
        </w:tabs>
        <w:jc w:val="both"/>
        <w:rPr>
          <w:sz w:val="22"/>
          <w:szCs w:val="22"/>
        </w:rPr>
      </w:pPr>
      <w:r w:rsidRPr="00A04741">
        <w:rPr>
          <w:sz w:val="22"/>
          <w:szCs w:val="22"/>
        </w:rPr>
        <w:t>Рынок одного товара. Спрос. Кривая спроса. Факторы спроса и сдвиги кривых спроса. Кривая предложения. Закон предложения. Факторы предложения и сдвиги кривых и предложения. Рыночное равновесие Основные рыночные структуры.</w:t>
      </w:r>
    </w:p>
    <w:p w:rsidR="0097445C" w:rsidRPr="00A04741" w:rsidRDefault="0097445C" w:rsidP="001E5EE4">
      <w:pPr>
        <w:tabs>
          <w:tab w:val="left" w:leader="underscore" w:pos="-142"/>
        </w:tabs>
        <w:jc w:val="both"/>
        <w:rPr>
          <w:sz w:val="22"/>
          <w:szCs w:val="22"/>
        </w:rPr>
      </w:pPr>
      <w:r w:rsidRPr="00A04741">
        <w:rPr>
          <w:sz w:val="22"/>
          <w:szCs w:val="22"/>
        </w:rPr>
        <w:t xml:space="preserve">Фирма (4 час) </w:t>
      </w:r>
    </w:p>
    <w:p w:rsidR="0097445C" w:rsidRPr="00A04741" w:rsidRDefault="0097445C" w:rsidP="001E5EE4">
      <w:pPr>
        <w:tabs>
          <w:tab w:val="left" w:leader="underscore" w:pos="-142"/>
        </w:tabs>
        <w:jc w:val="both"/>
        <w:rPr>
          <w:sz w:val="22"/>
          <w:szCs w:val="22"/>
        </w:rPr>
      </w:pPr>
      <w:r w:rsidRPr="00A04741">
        <w:rPr>
          <w:sz w:val="22"/>
          <w:szCs w:val="22"/>
        </w:rPr>
        <w:t>Роль и цели фирм в экономике. Издержки, выручка, прибыль. Производительность труда. Основные организационные формы бизнеса в России. Основные источники финансирования бизнеса. Акции и облигации. Фондовый рынок. Менеджмент. Маркетинг.</w:t>
      </w:r>
    </w:p>
    <w:p w:rsidR="0097445C" w:rsidRPr="00A04741" w:rsidRDefault="0097445C" w:rsidP="001E5EE4">
      <w:pPr>
        <w:tabs>
          <w:tab w:val="left" w:leader="underscore" w:pos="-142"/>
        </w:tabs>
        <w:jc w:val="both"/>
        <w:rPr>
          <w:sz w:val="22"/>
          <w:szCs w:val="22"/>
        </w:rPr>
      </w:pPr>
    </w:p>
    <w:p w:rsidR="0097445C" w:rsidRPr="00A04741" w:rsidRDefault="0097445C" w:rsidP="001E5EE4">
      <w:pPr>
        <w:tabs>
          <w:tab w:val="left" w:leader="underscore" w:pos="-142"/>
        </w:tabs>
        <w:jc w:val="both"/>
        <w:rPr>
          <w:sz w:val="22"/>
          <w:szCs w:val="22"/>
        </w:rPr>
      </w:pPr>
      <w:r w:rsidRPr="00A04741">
        <w:rPr>
          <w:sz w:val="22"/>
          <w:szCs w:val="22"/>
        </w:rPr>
        <w:t>Роль государства в экономике (3 час)</w:t>
      </w:r>
    </w:p>
    <w:p w:rsidR="0097445C" w:rsidRPr="00A04741" w:rsidRDefault="0097445C" w:rsidP="001E5EE4">
      <w:pPr>
        <w:tabs>
          <w:tab w:val="left" w:leader="underscore" w:pos="-142"/>
        </w:tabs>
        <w:jc w:val="both"/>
        <w:rPr>
          <w:sz w:val="22"/>
          <w:szCs w:val="22"/>
        </w:rPr>
      </w:pPr>
      <w:r w:rsidRPr="00A04741">
        <w:rPr>
          <w:sz w:val="22"/>
          <w:szCs w:val="22"/>
        </w:rPr>
        <w:t>Частные и общественные блага. Внешние эффекты. Функции государства в экономике. Виды налогов. Государственные доходы и расходы. Государственный бюджет. Государственный долг. Основы  фискальной политики государства.</w:t>
      </w:r>
    </w:p>
    <w:p w:rsidR="0097445C" w:rsidRPr="00A04741" w:rsidRDefault="0097445C" w:rsidP="001E5EE4">
      <w:pPr>
        <w:tabs>
          <w:tab w:val="left" w:leader="underscore" w:pos="-142"/>
        </w:tabs>
        <w:jc w:val="both"/>
        <w:rPr>
          <w:sz w:val="22"/>
          <w:szCs w:val="22"/>
        </w:rPr>
      </w:pPr>
      <w:r w:rsidRPr="00A04741">
        <w:rPr>
          <w:sz w:val="22"/>
          <w:szCs w:val="22"/>
        </w:rPr>
        <w:t xml:space="preserve">ВВП, его структура и динамика (2 час) </w:t>
      </w:r>
    </w:p>
    <w:p w:rsidR="0097445C" w:rsidRPr="00A04741" w:rsidRDefault="0097445C" w:rsidP="001E5EE4">
      <w:pPr>
        <w:tabs>
          <w:tab w:val="left" w:leader="underscore" w:pos="-142"/>
        </w:tabs>
        <w:jc w:val="both"/>
        <w:rPr>
          <w:sz w:val="22"/>
          <w:szCs w:val="22"/>
        </w:rPr>
      </w:pPr>
      <w:r w:rsidRPr="00A04741">
        <w:rPr>
          <w:sz w:val="22"/>
          <w:szCs w:val="22"/>
        </w:rPr>
        <w:t>Понятие ВВП и его структура. Экономический рост и развитие. Экономические циклы.</w:t>
      </w:r>
    </w:p>
    <w:p w:rsidR="0097445C" w:rsidRPr="00A04741" w:rsidRDefault="0097445C" w:rsidP="001E5EE4">
      <w:pPr>
        <w:tabs>
          <w:tab w:val="left" w:leader="underscore" w:pos="-142"/>
        </w:tabs>
        <w:jc w:val="both"/>
        <w:rPr>
          <w:sz w:val="22"/>
          <w:szCs w:val="22"/>
        </w:rPr>
      </w:pPr>
      <w:r w:rsidRPr="00A04741">
        <w:rPr>
          <w:sz w:val="22"/>
          <w:szCs w:val="22"/>
        </w:rPr>
        <w:t>Рынок труда и безработица (2 час)</w:t>
      </w:r>
    </w:p>
    <w:p w:rsidR="0097445C" w:rsidRPr="00A04741" w:rsidRDefault="0097445C" w:rsidP="001E5EE4">
      <w:pPr>
        <w:tabs>
          <w:tab w:val="left" w:leader="underscore" w:pos="-142"/>
        </w:tabs>
        <w:jc w:val="both"/>
        <w:rPr>
          <w:sz w:val="22"/>
          <w:szCs w:val="22"/>
        </w:rPr>
      </w:pPr>
      <w:r w:rsidRPr="00A04741">
        <w:rPr>
          <w:sz w:val="22"/>
          <w:szCs w:val="22"/>
        </w:rPr>
        <w:t>Спрос на труд и его факторы. Предложение труда. Факторы предложения труда. Роль профсоюзов и государства на рынках труда. Человеческий капитал.</w:t>
      </w:r>
    </w:p>
    <w:p w:rsidR="0097445C" w:rsidRPr="00A04741" w:rsidRDefault="0097445C" w:rsidP="001E5EE4">
      <w:pPr>
        <w:tabs>
          <w:tab w:val="left" w:leader="underscore" w:pos="-142"/>
        </w:tabs>
        <w:jc w:val="both"/>
        <w:rPr>
          <w:sz w:val="22"/>
          <w:szCs w:val="22"/>
        </w:rPr>
      </w:pPr>
      <w:r w:rsidRPr="00A04741">
        <w:rPr>
          <w:sz w:val="22"/>
          <w:szCs w:val="22"/>
        </w:rPr>
        <w:t>Понятие безработицы, ее причины и экономические последствия.</w:t>
      </w:r>
    </w:p>
    <w:p w:rsidR="0097445C" w:rsidRPr="00A04741" w:rsidRDefault="0097445C" w:rsidP="001E5EE4">
      <w:pPr>
        <w:tabs>
          <w:tab w:val="left" w:leader="underscore" w:pos="-142"/>
        </w:tabs>
        <w:jc w:val="both"/>
        <w:rPr>
          <w:sz w:val="22"/>
          <w:szCs w:val="22"/>
        </w:rPr>
      </w:pPr>
      <w:r w:rsidRPr="00A04741">
        <w:rPr>
          <w:sz w:val="22"/>
          <w:szCs w:val="22"/>
        </w:rPr>
        <w:t xml:space="preserve">Деньги, банки, инфляция (4 час) </w:t>
      </w:r>
    </w:p>
    <w:p w:rsidR="0097445C" w:rsidRPr="00A04741" w:rsidRDefault="0097445C" w:rsidP="001E5EE4">
      <w:pPr>
        <w:tabs>
          <w:tab w:val="left" w:leader="underscore" w:pos="-142"/>
        </w:tabs>
        <w:jc w:val="both"/>
        <w:rPr>
          <w:sz w:val="22"/>
          <w:szCs w:val="22"/>
        </w:rPr>
      </w:pPr>
      <w:r w:rsidRPr="00A04741">
        <w:rPr>
          <w:sz w:val="22"/>
          <w:szCs w:val="22"/>
        </w:rPr>
        <w:t xml:space="preserve">Деньги и их функции. Банковская система. Роль центрального банка. Основные операции коммерческих банков. Процент. Другие финансовые институты: паевые и пенсионные фонды, страховые компании. </w:t>
      </w:r>
    </w:p>
    <w:p w:rsidR="0097445C" w:rsidRPr="00A04741" w:rsidRDefault="0097445C" w:rsidP="001E5EE4">
      <w:pPr>
        <w:tabs>
          <w:tab w:val="left" w:leader="underscore" w:pos="-142"/>
        </w:tabs>
        <w:jc w:val="both"/>
        <w:rPr>
          <w:sz w:val="22"/>
          <w:szCs w:val="22"/>
        </w:rPr>
      </w:pPr>
      <w:r w:rsidRPr="00A04741">
        <w:rPr>
          <w:sz w:val="22"/>
          <w:szCs w:val="22"/>
        </w:rPr>
        <w:t>Инфляция. Виды, причины и последствия инфляции. Антиинфляционные меры. Основы денежной политики государства.</w:t>
      </w:r>
    </w:p>
    <w:p w:rsidR="0097445C" w:rsidRPr="00A04741" w:rsidRDefault="0097445C" w:rsidP="001E5EE4">
      <w:pPr>
        <w:tabs>
          <w:tab w:val="left" w:leader="underscore" w:pos="-142"/>
        </w:tabs>
        <w:jc w:val="both"/>
        <w:rPr>
          <w:sz w:val="22"/>
          <w:szCs w:val="22"/>
        </w:rPr>
      </w:pPr>
      <w:r w:rsidRPr="00A04741">
        <w:rPr>
          <w:sz w:val="22"/>
          <w:szCs w:val="22"/>
        </w:rPr>
        <w:t xml:space="preserve">Элементы международной экономики (2 час) </w:t>
      </w:r>
    </w:p>
    <w:p w:rsidR="0097445C" w:rsidRPr="00A04741" w:rsidRDefault="0097445C" w:rsidP="001E5EE4">
      <w:pPr>
        <w:tabs>
          <w:tab w:val="left" w:leader="underscore" w:pos="-142"/>
        </w:tabs>
        <w:jc w:val="both"/>
        <w:rPr>
          <w:sz w:val="22"/>
          <w:szCs w:val="22"/>
        </w:rPr>
      </w:pPr>
      <w:r w:rsidRPr="00A04741">
        <w:rPr>
          <w:sz w:val="22"/>
          <w:szCs w:val="22"/>
        </w:rPr>
        <w:t>Экономические причины международной торговли. Государственная политика в области международной торговли. Курсы валют. Глобальные экономические проблемы.</w:t>
      </w:r>
    </w:p>
    <w:p w:rsidR="0097445C" w:rsidRPr="00A04741" w:rsidRDefault="0097445C" w:rsidP="001E5EE4">
      <w:pPr>
        <w:tabs>
          <w:tab w:val="left" w:leader="underscore" w:pos="-142"/>
        </w:tabs>
        <w:jc w:val="both"/>
        <w:rPr>
          <w:sz w:val="22"/>
          <w:szCs w:val="22"/>
        </w:rPr>
      </w:pPr>
      <w:r w:rsidRPr="00A04741">
        <w:rPr>
          <w:sz w:val="22"/>
          <w:szCs w:val="22"/>
        </w:rPr>
        <w:t>Основные проблемы экономики России (3 час)</w:t>
      </w:r>
    </w:p>
    <w:p w:rsidR="0097445C" w:rsidRPr="00A04741" w:rsidRDefault="0097445C" w:rsidP="001E5EE4">
      <w:pPr>
        <w:tabs>
          <w:tab w:val="left" w:leader="underscore" w:pos="-142"/>
        </w:tabs>
        <w:jc w:val="both"/>
        <w:rPr>
          <w:sz w:val="22"/>
          <w:szCs w:val="22"/>
        </w:rPr>
      </w:pPr>
      <w:r w:rsidRPr="00A04741">
        <w:rPr>
          <w:sz w:val="22"/>
          <w:szCs w:val="22"/>
        </w:rPr>
        <w:t>Эволюция экономических систем. Становление современной рыночной экономики России. Основные проблемы экономики России и экономическое  развитие регионов. Экономическая политика России. Россия в мировой экономике.</w:t>
      </w:r>
    </w:p>
    <w:p w:rsidR="0097445C" w:rsidRPr="00A04741" w:rsidRDefault="0097445C" w:rsidP="001E5EE4">
      <w:pPr>
        <w:tabs>
          <w:tab w:val="left" w:leader="underscore" w:pos="-142"/>
        </w:tabs>
        <w:jc w:val="both"/>
        <w:rPr>
          <w:sz w:val="22"/>
          <w:szCs w:val="22"/>
        </w:rPr>
      </w:pPr>
      <w:r w:rsidRPr="00A04741">
        <w:rPr>
          <w:sz w:val="22"/>
          <w:szCs w:val="22"/>
        </w:rPr>
        <w:t>Резерв учебного времени 5 часов.</w:t>
      </w:r>
    </w:p>
    <w:p w:rsidR="0097445C" w:rsidRPr="00A04741" w:rsidRDefault="0097445C" w:rsidP="001E5EE4">
      <w:pPr>
        <w:tabs>
          <w:tab w:val="left" w:leader="underscore" w:pos="-142"/>
        </w:tabs>
        <w:jc w:val="both"/>
        <w:rPr>
          <w:sz w:val="22"/>
          <w:szCs w:val="22"/>
        </w:rPr>
      </w:pPr>
      <w:r w:rsidRPr="00A04741">
        <w:rPr>
          <w:sz w:val="22"/>
          <w:szCs w:val="22"/>
        </w:rPr>
        <w:t>Самостоятельные, лабораторные и практические работы, выполняемые учащимися</w:t>
      </w:r>
    </w:p>
    <w:p w:rsidR="0097445C" w:rsidRPr="00A04741" w:rsidRDefault="0097445C" w:rsidP="001E5EE4">
      <w:pPr>
        <w:tabs>
          <w:tab w:val="left" w:leader="underscore" w:pos="-142"/>
        </w:tabs>
        <w:jc w:val="both"/>
        <w:rPr>
          <w:sz w:val="22"/>
          <w:szCs w:val="22"/>
        </w:rPr>
      </w:pPr>
      <w:r w:rsidRPr="00A04741">
        <w:rPr>
          <w:sz w:val="22"/>
          <w:szCs w:val="22"/>
        </w:rPr>
        <w:t>Не менее 25% учебного времени отводится на самостоятельную работу учащихся, позволяющую им приобрести опыт познавательной и практической деятельности. Минимальный набор выполняемых учащимися работ включает в себя:</w:t>
      </w:r>
    </w:p>
    <w:p w:rsidR="0097445C" w:rsidRPr="00A04741" w:rsidRDefault="0097445C" w:rsidP="001E5EE4">
      <w:pPr>
        <w:tabs>
          <w:tab w:val="left" w:leader="underscore" w:pos="-142"/>
        </w:tabs>
        <w:jc w:val="both"/>
        <w:rPr>
          <w:sz w:val="22"/>
          <w:szCs w:val="22"/>
        </w:rPr>
      </w:pPr>
      <w:r w:rsidRPr="00A04741">
        <w:rPr>
          <w:sz w:val="22"/>
          <w:szCs w:val="22"/>
        </w:rPr>
        <w:t>работу с источниками экономической информации, с использованием современных средств коммуникации (включая ресурсы Интернета);</w:t>
      </w:r>
    </w:p>
    <w:p w:rsidR="0097445C" w:rsidRPr="00A04741" w:rsidRDefault="0097445C" w:rsidP="001E5EE4">
      <w:pPr>
        <w:tabs>
          <w:tab w:val="left" w:leader="underscore" w:pos="-142"/>
        </w:tabs>
        <w:jc w:val="both"/>
        <w:rPr>
          <w:sz w:val="22"/>
          <w:szCs w:val="22"/>
        </w:rPr>
      </w:pPr>
      <w:r w:rsidRPr="00A04741">
        <w:rPr>
          <w:sz w:val="22"/>
          <w:szCs w:val="22"/>
        </w:rPr>
        <w:t>критическое осмысление актуальной экономической информации, поступающей из разных источников, формулирование на этой основе собственных заключений и оценочных суждений;</w:t>
      </w:r>
    </w:p>
    <w:p w:rsidR="0097445C" w:rsidRPr="00A04741" w:rsidRDefault="0097445C" w:rsidP="001E5EE4">
      <w:pPr>
        <w:tabs>
          <w:tab w:val="left" w:leader="underscore" w:pos="-142"/>
        </w:tabs>
        <w:jc w:val="both"/>
        <w:rPr>
          <w:sz w:val="22"/>
          <w:szCs w:val="22"/>
        </w:rPr>
      </w:pPr>
      <w:r w:rsidRPr="00A04741">
        <w:rPr>
          <w:sz w:val="22"/>
          <w:szCs w:val="22"/>
        </w:rPr>
        <w:t>решение познавательных и практических задач, отражающих типичные экономические ситуации;</w:t>
      </w:r>
    </w:p>
    <w:p w:rsidR="0097445C" w:rsidRPr="00A04741" w:rsidRDefault="0097445C" w:rsidP="001E5EE4">
      <w:pPr>
        <w:tabs>
          <w:tab w:val="left" w:leader="underscore" w:pos="-142"/>
        </w:tabs>
        <w:jc w:val="both"/>
        <w:rPr>
          <w:sz w:val="22"/>
          <w:szCs w:val="22"/>
        </w:rPr>
      </w:pPr>
      <w:r w:rsidRPr="00A04741">
        <w:rPr>
          <w:sz w:val="22"/>
          <w:szCs w:val="22"/>
        </w:rPr>
        <w:t>освоение типичных экономических ролей через участие в обучающих играх и тренингах, моделирующих ситуации из реальной жизни (в школе, общественных местах и т.п.);</w:t>
      </w:r>
    </w:p>
    <w:p w:rsidR="0097445C" w:rsidRPr="00A04741" w:rsidRDefault="0097445C" w:rsidP="001E5EE4">
      <w:pPr>
        <w:tabs>
          <w:tab w:val="left" w:leader="underscore" w:pos="-142"/>
        </w:tabs>
        <w:jc w:val="both"/>
        <w:rPr>
          <w:sz w:val="22"/>
          <w:szCs w:val="22"/>
        </w:rPr>
      </w:pPr>
      <w:r w:rsidRPr="00A04741">
        <w:rPr>
          <w:sz w:val="22"/>
          <w:szCs w:val="22"/>
        </w:rPr>
        <w:t>применение полученных знаний для определения экономически рационального, правомерного и социально одобряемого поведения;</w:t>
      </w:r>
    </w:p>
    <w:p w:rsidR="0097445C" w:rsidRPr="00A04741" w:rsidRDefault="0097445C" w:rsidP="001E5EE4">
      <w:pPr>
        <w:tabs>
          <w:tab w:val="left" w:leader="underscore" w:pos="-142"/>
        </w:tabs>
        <w:jc w:val="both"/>
        <w:rPr>
          <w:sz w:val="22"/>
          <w:szCs w:val="22"/>
        </w:rPr>
      </w:pPr>
      <w:r w:rsidRPr="00A04741">
        <w:rPr>
          <w:sz w:val="22"/>
          <w:szCs w:val="22"/>
        </w:rPr>
        <w:t>аргументированную защиту своей позиции, оппонирование иному мнению через участие в дискуссиях, диспутах, дебатах о современных социальных проблемах;</w:t>
      </w:r>
    </w:p>
    <w:p w:rsidR="0097445C" w:rsidRPr="00A04741" w:rsidRDefault="0097445C" w:rsidP="001E5EE4">
      <w:pPr>
        <w:tabs>
          <w:tab w:val="left" w:leader="underscore" w:pos="-142"/>
        </w:tabs>
        <w:jc w:val="both"/>
        <w:rPr>
          <w:sz w:val="22"/>
          <w:szCs w:val="22"/>
        </w:rPr>
      </w:pPr>
      <w:r w:rsidRPr="00A04741">
        <w:rPr>
          <w:sz w:val="22"/>
          <w:szCs w:val="22"/>
        </w:rPr>
        <w:t>написание творческих работ по экономическим вопросам.</w:t>
      </w:r>
    </w:p>
    <w:p w:rsidR="0097445C" w:rsidRPr="00A04741" w:rsidRDefault="0097445C" w:rsidP="0097445C">
      <w:pPr>
        <w:tabs>
          <w:tab w:val="left" w:leader="underscore" w:pos="-142"/>
        </w:tabs>
        <w:suppressAutoHyphens w:val="0"/>
        <w:autoSpaceDE w:val="0"/>
        <w:autoSpaceDN w:val="0"/>
        <w:adjustRightInd w:val="0"/>
        <w:ind w:left="-567"/>
        <w:jc w:val="both"/>
        <w:rPr>
          <w:rFonts w:eastAsia="Calibri"/>
          <w:b/>
          <w:bCs/>
          <w:color w:val="C00000"/>
          <w:sz w:val="22"/>
          <w:szCs w:val="22"/>
          <w:lang w:eastAsia="en-US"/>
        </w:rPr>
      </w:pPr>
    </w:p>
    <w:p w:rsidR="0097445C" w:rsidRPr="00A04741" w:rsidRDefault="0097445C" w:rsidP="001E5EE4">
      <w:pPr>
        <w:tabs>
          <w:tab w:val="left" w:leader="underscore" w:pos="-142"/>
        </w:tabs>
        <w:suppressAutoHyphens w:val="0"/>
        <w:autoSpaceDE w:val="0"/>
        <w:autoSpaceDN w:val="0"/>
        <w:adjustRightInd w:val="0"/>
        <w:jc w:val="both"/>
        <w:rPr>
          <w:rFonts w:eastAsia="Calibri"/>
          <w:b/>
          <w:bCs/>
          <w:sz w:val="22"/>
          <w:szCs w:val="22"/>
          <w:lang w:eastAsia="en-US"/>
        </w:rPr>
      </w:pPr>
      <w:r w:rsidRPr="00A04741">
        <w:rPr>
          <w:rFonts w:eastAsia="Calibri"/>
          <w:b/>
          <w:bCs/>
          <w:sz w:val="22"/>
          <w:szCs w:val="22"/>
          <w:lang w:eastAsia="en-US"/>
        </w:rPr>
        <w:t>Право (базовый уровень)</w:t>
      </w:r>
    </w:p>
    <w:p w:rsidR="0097445C" w:rsidRPr="00A04741" w:rsidRDefault="0097445C" w:rsidP="001E5EE4">
      <w:pPr>
        <w:widowControl w:val="0"/>
        <w:tabs>
          <w:tab w:val="left" w:leader="underscore" w:pos="-142"/>
        </w:tabs>
        <w:jc w:val="both"/>
        <w:rPr>
          <w:sz w:val="22"/>
          <w:szCs w:val="22"/>
        </w:rPr>
      </w:pPr>
      <w:r w:rsidRPr="00A04741">
        <w:rPr>
          <w:sz w:val="22"/>
          <w:szCs w:val="22"/>
        </w:rPr>
        <w:t>В данном разделе установлена возможная, примерная последовательность изучения разделов и тем курса права на базовом уровне старшей школы. В скобках указано учебное время, рекомендуемое на освоение разделов обязательного содержания. К темам прописаны варианты самостоятельных и практических работ.</w:t>
      </w:r>
      <w:r w:rsidRPr="00A04741">
        <w:rPr>
          <w:i/>
          <w:sz w:val="22"/>
          <w:szCs w:val="22"/>
        </w:rPr>
        <w:t xml:space="preserve"> Курсивом</w:t>
      </w:r>
      <w:r w:rsidRPr="00A04741">
        <w:rPr>
          <w:sz w:val="22"/>
          <w:szCs w:val="22"/>
        </w:rPr>
        <w:t xml:space="preserve"> выделен материал, который подлежит изучению, но не включается в требования к уровню подготовки выпускников.</w:t>
      </w:r>
    </w:p>
    <w:p w:rsidR="0097445C" w:rsidRPr="00A04741" w:rsidRDefault="0097445C" w:rsidP="001E5EE4">
      <w:pPr>
        <w:widowControl w:val="0"/>
        <w:tabs>
          <w:tab w:val="left" w:leader="underscore" w:pos="-142"/>
        </w:tabs>
        <w:jc w:val="both"/>
        <w:outlineLvl w:val="0"/>
        <w:rPr>
          <w:b/>
          <w:bCs/>
          <w:kern w:val="32"/>
          <w:sz w:val="22"/>
          <w:szCs w:val="22"/>
        </w:rPr>
      </w:pPr>
      <w:r w:rsidRPr="00A04741">
        <w:rPr>
          <w:b/>
          <w:bCs/>
          <w:kern w:val="32"/>
          <w:sz w:val="22"/>
          <w:szCs w:val="22"/>
        </w:rPr>
        <w:t xml:space="preserve"> Система российского права» </w:t>
      </w:r>
      <w:proofErr w:type="gramStart"/>
      <w:r w:rsidRPr="00A04741">
        <w:rPr>
          <w:b/>
          <w:bCs/>
          <w:kern w:val="32"/>
          <w:sz w:val="22"/>
          <w:szCs w:val="22"/>
        </w:rPr>
        <w:t xml:space="preserve">( </w:t>
      </w:r>
      <w:proofErr w:type="gramEnd"/>
      <w:r w:rsidRPr="00A04741">
        <w:rPr>
          <w:b/>
          <w:bCs/>
          <w:kern w:val="32"/>
          <w:sz w:val="22"/>
          <w:szCs w:val="22"/>
        </w:rPr>
        <w:t>5 час)</w:t>
      </w:r>
    </w:p>
    <w:p w:rsidR="0097445C" w:rsidRPr="00A04741" w:rsidRDefault="0097445C" w:rsidP="001E5EE4">
      <w:pPr>
        <w:widowControl w:val="0"/>
        <w:tabs>
          <w:tab w:val="left" w:leader="underscore" w:pos="-142"/>
        </w:tabs>
        <w:jc w:val="both"/>
        <w:rPr>
          <w:sz w:val="22"/>
          <w:szCs w:val="22"/>
        </w:rPr>
      </w:pPr>
      <w:r w:rsidRPr="00A04741">
        <w:rPr>
          <w:sz w:val="22"/>
          <w:szCs w:val="22"/>
        </w:rPr>
        <w:t xml:space="preserve"> Право в системе социальных норм. Система права. Порядок принятия и вступления в силу законов. </w:t>
      </w:r>
      <w:r w:rsidRPr="00A04741">
        <w:rPr>
          <w:sz w:val="22"/>
          <w:szCs w:val="22"/>
        </w:rPr>
        <w:lastRenderedPageBreak/>
        <w:t>Участие граждан в законотворческой деятельности. Действие нормативных правовых актов во времени, в пространстве и по кругу лиц.</w:t>
      </w:r>
    </w:p>
    <w:p w:rsidR="0097445C" w:rsidRPr="00A04741" w:rsidRDefault="0097445C" w:rsidP="001E5EE4">
      <w:pPr>
        <w:widowControl w:val="0"/>
        <w:tabs>
          <w:tab w:val="left" w:leader="underscore" w:pos="-142"/>
        </w:tabs>
        <w:jc w:val="both"/>
        <w:rPr>
          <w:b/>
          <w:sz w:val="22"/>
          <w:szCs w:val="22"/>
        </w:rPr>
      </w:pPr>
      <w:r w:rsidRPr="00A04741">
        <w:rPr>
          <w:b/>
          <w:sz w:val="22"/>
          <w:szCs w:val="22"/>
        </w:rPr>
        <w:t xml:space="preserve"> Гражданство в Российской Федерации </w:t>
      </w:r>
      <w:proofErr w:type="gramStart"/>
      <w:r w:rsidRPr="00A04741">
        <w:rPr>
          <w:b/>
          <w:sz w:val="22"/>
          <w:szCs w:val="22"/>
        </w:rPr>
        <w:t xml:space="preserve">( </w:t>
      </w:r>
      <w:proofErr w:type="gramEnd"/>
      <w:r w:rsidRPr="00A04741">
        <w:rPr>
          <w:b/>
          <w:sz w:val="22"/>
          <w:szCs w:val="22"/>
        </w:rPr>
        <w:t>1 час)</w:t>
      </w:r>
    </w:p>
    <w:p w:rsidR="0097445C" w:rsidRPr="00A04741" w:rsidRDefault="0097445C" w:rsidP="001E5EE4">
      <w:pPr>
        <w:widowControl w:val="0"/>
        <w:tabs>
          <w:tab w:val="left" w:leader="underscore" w:pos="-142"/>
        </w:tabs>
        <w:jc w:val="both"/>
        <w:rPr>
          <w:sz w:val="22"/>
          <w:szCs w:val="22"/>
        </w:rPr>
      </w:pPr>
      <w:r w:rsidRPr="00A04741">
        <w:rPr>
          <w:sz w:val="22"/>
          <w:szCs w:val="22"/>
        </w:rPr>
        <w:t>Понятие гражданства. Порядок приобретения и прекращения гражданства Российской Федерации.</w:t>
      </w:r>
    </w:p>
    <w:p w:rsidR="0097445C" w:rsidRPr="00A04741" w:rsidRDefault="0097445C" w:rsidP="001E5EE4">
      <w:pPr>
        <w:widowControl w:val="0"/>
        <w:tabs>
          <w:tab w:val="left" w:leader="underscore" w:pos="-142"/>
        </w:tabs>
        <w:jc w:val="both"/>
        <w:rPr>
          <w:b/>
          <w:sz w:val="22"/>
          <w:szCs w:val="22"/>
        </w:rPr>
      </w:pPr>
      <w:r w:rsidRPr="00A04741">
        <w:rPr>
          <w:b/>
          <w:sz w:val="22"/>
          <w:szCs w:val="22"/>
        </w:rPr>
        <w:t xml:space="preserve"> Основные конституционные права и обязанности граждан в России </w:t>
      </w:r>
      <w:proofErr w:type="gramStart"/>
      <w:r w:rsidRPr="00A04741">
        <w:rPr>
          <w:b/>
          <w:sz w:val="22"/>
          <w:szCs w:val="22"/>
        </w:rPr>
        <w:t xml:space="preserve">( </w:t>
      </w:r>
      <w:proofErr w:type="gramEnd"/>
      <w:r w:rsidRPr="00A04741">
        <w:rPr>
          <w:b/>
          <w:sz w:val="22"/>
          <w:szCs w:val="22"/>
        </w:rPr>
        <w:t>5 час)</w:t>
      </w:r>
    </w:p>
    <w:p w:rsidR="0097445C" w:rsidRPr="00A04741" w:rsidRDefault="0097445C" w:rsidP="001E5EE4">
      <w:pPr>
        <w:widowControl w:val="0"/>
        <w:tabs>
          <w:tab w:val="left" w:leader="underscore" w:pos="-142"/>
        </w:tabs>
        <w:jc w:val="both"/>
        <w:rPr>
          <w:sz w:val="22"/>
          <w:szCs w:val="22"/>
        </w:rPr>
      </w:pPr>
      <w:r w:rsidRPr="00A04741">
        <w:rPr>
          <w:sz w:val="22"/>
          <w:szCs w:val="22"/>
        </w:rPr>
        <w:t xml:space="preserve">Право граждан Российской Федерации участвовать в управлении делами государства. Понятие избирательной системы. Избирательный процесс: понятие, принципы. Формы и процедуры избирательного процесса. </w:t>
      </w:r>
    </w:p>
    <w:p w:rsidR="0097445C" w:rsidRPr="00A04741" w:rsidRDefault="0097445C" w:rsidP="001E5EE4">
      <w:pPr>
        <w:widowControl w:val="0"/>
        <w:tabs>
          <w:tab w:val="left" w:leader="underscore" w:pos="-142"/>
        </w:tabs>
        <w:jc w:val="both"/>
        <w:rPr>
          <w:sz w:val="22"/>
          <w:szCs w:val="22"/>
        </w:rPr>
      </w:pPr>
      <w:r w:rsidRPr="00A04741">
        <w:rPr>
          <w:sz w:val="22"/>
          <w:szCs w:val="22"/>
        </w:rPr>
        <w:t>Право на образование. Порядок приема в образовательные учреждения профессионального образования. Порядок оказания платных образовательных услуг.</w:t>
      </w:r>
    </w:p>
    <w:p w:rsidR="0097445C" w:rsidRPr="00A04741" w:rsidRDefault="0097445C" w:rsidP="001E5EE4">
      <w:pPr>
        <w:widowControl w:val="0"/>
        <w:tabs>
          <w:tab w:val="left" w:leader="underscore" w:pos="-142"/>
        </w:tabs>
        <w:jc w:val="both"/>
        <w:rPr>
          <w:sz w:val="22"/>
          <w:szCs w:val="22"/>
        </w:rPr>
      </w:pPr>
      <w:r w:rsidRPr="00A04741">
        <w:rPr>
          <w:sz w:val="22"/>
          <w:szCs w:val="22"/>
        </w:rPr>
        <w:t xml:space="preserve">Право на благоприятную окружающую среду. Гарантии и способы защиты экологических прав граждан. Юридическая ответственность за экологические правонарушения. </w:t>
      </w:r>
    </w:p>
    <w:p w:rsidR="0097445C" w:rsidRPr="00A04741" w:rsidRDefault="0097445C" w:rsidP="001E5EE4">
      <w:pPr>
        <w:widowControl w:val="0"/>
        <w:tabs>
          <w:tab w:val="left" w:leader="underscore" w:pos="-142"/>
        </w:tabs>
        <w:jc w:val="both"/>
        <w:rPr>
          <w:sz w:val="22"/>
          <w:szCs w:val="22"/>
        </w:rPr>
      </w:pPr>
      <w:r w:rsidRPr="00A04741">
        <w:rPr>
          <w:sz w:val="22"/>
          <w:szCs w:val="22"/>
        </w:rPr>
        <w:t xml:space="preserve">Обязанность защиты Отечества. Основания отсрочки от военной службы. Право на альтернативную гражданскую службу. </w:t>
      </w:r>
    </w:p>
    <w:p w:rsidR="0097445C" w:rsidRPr="00A04741" w:rsidRDefault="0097445C" w:rsidP="001E5EE4">
      <w:pPr>
        <w:widowControl w:val="0"/>
        <w:tabs>
          <w:tab w:val="left" w:leader="underscore" w:pos="-142"/>
        </w:tabs>
        <w:jc w:val="both"/>
        <w:rPr>
          <w:sz w:val="22"/>
          <w:szCs w:val="22"/>
        </w:rPr>
      </w:pPr>
      <w:r w:rsidRPr="00A04741">
        <w:rPr>
          <w:sz w:val="22"/>
          <w:szCs w:val="22"/>
        </w:rPr>
        <w:t>Права и обязанности налогоплательщика.</w:t>
      </w:r>
    </w:p>
    <w:p w:rsidR="0097445C" w:rsidRPr="00A04741" w:rsidRDefault="0097445C" w:rsidP="001E5EE4">
      <w:pPr>
        <w:widowControl w:val="0"/>
        <w:tabs>
          <w:tab w:val="left" w:leader="underscore" w:pos="-142"/>
        </w:tabs>
        <w:jc w:val="both"/>
        <w:outlineLvl w:val="0"/>
        <w:rPr>
          <w:b/>
          <w:bCs/>
          <w:kern w:val="32"/>
          <w:sz w:val="22"/>
          <w:szCs w:val="22"/>
        </w:rPr>
      </w:pPr>
      <w:r w:rsidRPr="00A04741">
        <w:rPr>
          <w:b/>
          <w:bCs/>
          <w:kern w:val="32"/>
          <w:sz w:val="22"/>
          <w:szCs w:val="22"/>
        </w:rPr>
        <w:t xml:space="preserve"> Гражданские правоотношения </w:t>
      </w:r>
      <w:proofErr w:type="gramStart"/>
      <w:r w:rsidRPr="00A04741">
        <w:rPr>
          <w:b/>
          <w:bCs/>
          <w:kern w:val="32"/>
          <w:sz w:val="22"/>
          <w:szCs w:val="22"/>
        </w:rPr>
        <w:t xml:space="preserve">( </w:t>
      </w:r>
      <w:proofErr w:type="gramEnd"/>
      <w:r w:rsidRPr="00A04741">
        <w:rPr>
          <w:b/>
          <w:bCs/>
          <w:kern w:val="32"/>
          <w:sz w:val="22"/>
          <w:szCs w:val="22"/>
        </w:rPr>
        <w:t>6 час)</w:t>
      </w:r>
    </w:p>
    <w:p w:rsidR="0097445C" w:rsidRPr="00A04741" w:rsidRDefault="0097445C" w:rsidP="001E5EE4">
      <w:pPr>
        <w:widowControl w:val="0"/>
        <w:tabs>
          <w:tab w:val="left" w:leader="underscore" w:pos="-142"/>
        </w:tabs>
        <w:jc w:val="both"/>
        <w:rPr>
          <w:sz w:val="22"/>
          <w:szCs w:val="22"/>
        </w:rPr>
      </w:pPr>
      <w:r w:rsidRPr="00A04741">
        <w:rPr>
          <w:sz w:val="22"/>
          <w:szCs w:val="22"/>
        </w:rPr>
        <w:t xml:space="preserve">Понятие гражданских правоотношений. Физические лица. Юридические лица. Организационно-правовые формы юридических лиц. Правовой режим предпринимательской деятельности. Имущественные права. Право собственности на движимые и недвижимые вещи, деньги, ценные бумаги. </w:t>
      </w:r>
      <w:r w:rsidRPr="00A04741">
        <w:rPr>
          <w:i/>
          <w:sz w:val="22"/>
          <w:szCs w:val="22"/>
        </w:rPr>
        <w:t>Право на интеллектуальную собственность</w:t>
      </w:r>
      <w:r w:rsidRPr="00A04741">
        <w:rPr>
          <w:sz w:val="22"/>
          <w:szCs w:val="22"/>
        </w:rPr>
        <w:t>. Основания приобретения права собственности: купля-продажа, мена, наследование, дарение. Личные неимущественные права граждан: честь, достоинство, имя. Способы защиты имущественных и неимущественных прав. Споры и порядок их рассмотрения.</w:t>
      </w:r>
    </w:p>
    <w:p w:rsidR="0097445C" w:rsidRPr="00A04741" w:rsidRDefault="0097445C" w:rsidP="001E5EE4">
      <w:pPr>
        <w:widowControl w:val="0"/>
        <w:tabs>
          <w:tab w:val="left" w:leader="underscore" w:pos="-142"/>
        </w:tabs>
        <w:jc w:val="both"/>
        <w:outlineLvl w:val="0"/>
        <w:rPr>
          <w:b/>
          <w:bCs/>
          <w:kern w:val="32"/>
          <w:sz w:val="22"/>
          <w:szCs w:val="22"/>
        </w:rPr>
      </w:pPr>
      <w:r w:rsidRPr="00A04741">
        <w:rPr>
          <w:b/>
          <w:bCs/>
          <w:kern w:val="32"/>
          <w:sz w:val="22"/>
          <w:szCs w:val="22"/>
        </w:rPr>
        <w:t xml:space="preserve"> Семейные правоотношения </w:t>
      </w:r>
      <w:proofErr w:type="gramStart"/>
      <w:r w:rsidRPr="00A04741">
        <w:rPr>
          <w:b/>
          <w:bCs/>
          <w:kern w:val="32"/>
          <w:sz w:val="22"/>
          <w:szCs w:val="22"/>
        </w:rPr>
        <w:t xml:space="preserve">( </w:t>
      </w:r>
      <w:proofErr w:type="gramEnd"/>
      <w:r w:rsidRPr="00A04741">
        <w:rPr>
          <w:b/>
          <w:bCs/>
          <w:kern w:val="32"/>
          <w:sz w:val="22"/>
          <w:szCs w:val="22"/>
        </w:rPr>
        <w:t>2 час)</w:t>
      </w:r>
    </w:p>
    <w:p w:rsidR="0097445C" w:rsidRPr="00A04741" w:rsidRDefault="0097445C" w:rsidP="001E5EE4">
      <w:pPr>
        <w:widowControl w:val="0"/>
        <w:tabs>
          <w:tab w:val="left" w:leader="underscore" w:pos="-142"/>
        </w:tabs>
        <w:jc w:val="both"/>
        <w:rPr>
          <w:sz w:val="22"/>
          <w:szCs w:val="22"/>
        </w:rPr>
      </w:pPr>
      <w:r w:rsidRPr="00A04741">
        <w:rPr>
          <w:sz w:val="22"/>
          <w:szCs w:val="22"/>
        </w:rPr>
        <w:t>Понятие семейных правоотношений. Порядок, условия заключения и расторжения брака. Права и обязанности супругов. Брачный договор.</w:t>
      </w:r>
    </w:p>
    <w:p w:rsidR="0097445C" w:rsidRPr="00A04741" w:rsidRDefault="0097445C" w:rsidP="001E5EE4">
      <w:pPr>
        <w:widowControl w:val="0"/>
        <w:tabs>
          <w:tab w:val="left" w:leader="underscore" w:pos="-142"/>
        </w:tabs>
        <w:jc w:val="both"/>
        <w:outlineLvl w:val="0"/>
        <w:rPr>
          <w:b/>
          <w:bCs/>
          <w:kern w:val="32"/>
          <w:sz w:val="22"/>
          <w:szCs w:val="22"/>
        </w:rPr>
      </w:pPr>
      <w:r w:rsidRPr="00A04741">
        <w:rPr>
          <w:b/>
          <w:bCs/>
          <w:kern w:val="32"/>
          <w:sz w:val="22"/>
          <w:szCs w:val="22"/>
        </w:rPr>
        <w:t xml:space="preserve"> Трудовые правоотношения </w:t>
      </w:r>
      <w:proofErr w:type="gramStart"/>
      <w:r w:rsidRPr="00A04741">
        <w:rPr>
          <w:b/>
          <w:bCs/>
          <w:kern w:val="32"/>
          <w:sz w:val="22"/>
          <w:szCs w:val="22"/>
        </w:rPr>
        <w:t xml:space="preserve">( </w:t>
      </w:r>
      <w:proofErr w:type="gramEnd"/>
      <w:r w:rsidRPr="00A04741">
        <w:rPr>
          <w:b/>
          <w:bCs/>
          <w:kern w:val="32"/>
          <w:sz w:val="22"/>
          <w:szCs w:val="22"/>
        </w:rPr>
        <w:t>4 час)</w:t>
      </w:r>
    </w:p>
    <w:p w:rsidR="0097445C" w:rsidRPr="00A04741" w:rsidRDefault="0097445C" w:rsidP="001E5EE4">
      <w:pPr>
        <w:widowControl w:val="0"/>
        <w:tabs>
          <w:tab w:val="left" w:leader="underscore" w:pos="-142"/>
        </w:tabs>
        <w:jc w:val="both"/>
        <w:rPr>
          <w:sz w:val="22"/>
          <w:szCs w:val="22"/>
        </w:rPr>
      </w:pPr>
      <w:r w:rsidRPr="00A04741">
        <w:rPr>
          <w:sz w:val="22"/>
          <w:szCs w:val="22"/>
        </w:rPr>
        <w:t xml:space="preserve">Понятие трудовых правоотношений. </w:t>
      </w:r>
      <w:r w:rsidRPr="00A04741">
        <w:rPr>
          <w:i/>
          <w:sz w:val="22"/>
          <w:szCs w:val="22"/>
        </w:rPr>
        <w:t>Занятость и трудоустройство.</w:t>
      </w:r>
      <w:r w:rsidRPr="00A04741">
        <w:rPr>
          <w:sz w:val="22"/>
          <w:szCs w:val="22"/>
        </w:rPr>
        <w:t xml:space="preserve"> Органы трудоустройства. Порядок приема на работу. Трудовой договор: понятие и виды, порядок заключения и расторжения. </w:t>
      </w:r>
    </w:p>
    <w:p w:rsidR="0097445C" w:rsidRPr="00A04741" w:rsidRDefault="0097445C" w:rsidP="001E5EE4">
      <w:pPr>
        <w:widowControl w:val="0"/>
        <w:tabs>
          <w:tab w:val="left" w:leader="underscore" w:pos="-142"/>
        </w:tabs>
        <w:jc w:val="both"/>
        <w:outlineLvl w:val="0"/>
        <w:rPr>
          <w:b/>
          <w:bCs/>
          <w:i/>
          <w:kern w:val="32"/>
          <w:sz w:val="22"/>
          <w:szCs w:val="22"/>
        </w:rPr>
      </w:pPr>
      <w:r w:rsidRPr="00A04741">
        <w:rPr>
          <w:b/>
          <w:bCs/>
          <w:i/>
          <w:kern w:val="32"/>
          <w:sz w:val="22"/>
          <w:szCs w:val="22"/>
        </w:rPr>
        <w:t xml:space="preserve">Социальное обеспечение </w:t>
      </w:r>
      <w:proofErr w:type="gramStart"/>
      <w:r w:rsidRPr="00A04741">
        <w:rPr>
          <w:b/>
          <w:bCs/>
          <w:i/>
          <w:kern w:val="32"/>
          <w:sz w:val="22"/>
          <w:szCs w:val="22"/>
        </w:rPr>
        <w:t xml:space="preserve">( </w:t>
      </w:r>
      <w:proofErr w:type="gramEnd"/>
      <w:r w:rsidRPr="00A04741">
        <w:rPr>
          <w:b/>
          <w:bCs/>
          <w:i/>
          <w:kern w:val="32"/>
          <w:sz w:val="22"/>
          <w:szCs w:val="22"/>
        </w:rPr>
        <w:t>1 час)</w:t>
      </w:r>
    </w:p>
    <w:p w:rsidR="0097445C" w:rsidRPr="00A04741" w:rsidRDefault="0097445C" w:rsidP="001E5EE4">
      <w:pPr>
        <w:widowControl w:val="0"/>
        <w:tabs>
          <w:tab w:val="left" w:leader="underscore" w:pos="-142"/>
        </w:tabs>
        <w:jc w:val="both"/>
        <w:rPr>
          <w:i/>
          <w:sz w:val="22"/>
          <w:szCs w:val="22"/>
        </w:rPr>
      </w:pPr>
      <w:r w:rsidRPr="00A04741">
        <w:rPr>
          <w:i/>
          <w:sz w:val="22"/>
          <w:szCs w:val="22"/>
        </w:rPr>
        <w:t>Правовые основы социальной защиты и социального обеспечения. Пенсии и пособия.</w:t>
      </w:r>
    </w:p>
    <w:p w:rsidR="0097445C" w:rsidRPr="00A04741" w:rsidRDefault="0097445C" w:rsidP="001E5EE4">
      <w:pPr>
        <w:widowControl w:val="0"/>
        <w:tabs>
          <w:tab w:val="left" w:leader="underscore" w:pos="-142"/>
        </w:tabs>
        <w:jc w:val="both"/>
        <w:outlineLvl w:val="0"/>
        <w:rPr>
          <w:b/>
          <w:bCs/>
          <w:kern w:val="32"/>
          <w:sz w:val="22"/>
          <w:szCs w:val="22"/>
        </w:rPr>
      </w:pPr>
      <w:r w:rsidRPr="00A04741">
        <w:rPr>
          <w:b/>
          <w:bCs/>
          <w:kern w:val="32"/>
          <w:sz w:val="22"/>
          <w:szCs w:val="22"/>
        </w:rPr>
        <w:t xml:space="preserve"> Процессуальные правоотношения </w:t>
      </w:r>
      <w:proofErr w:type="gramStart"/>
      <w:r w:rsidRPr="00A04741">
        <w:rPr>
          <w:b/>
          <w:bCs/>
          <w:kern w:val="32"/>
          <w:sz w:val="22"/>
          <w:szCs w:val="22"/>
        </w:rPr>
        <w:t xml:space="preserve">( </w:t>
      </w:r>
      <w:proofErr w:type="gramEnd"/>
      <w:r w:rsidRPr="00A04741">
        <w:rPr>
          <w:b/>
          <w:bCs/>
          <w:kern w:val="32"/>
          <w:sz w:val="22"/>
          <w:szCs w:val="22"/>
        </w:rPr>
        <w:t>6 час )</w:t>
      </w:r>
    </w:p>
    <w:p w:rsidR="0097445C" w:rsidRPr="00A04741" w:rsidRDefault="0097445C" w:rsidP="001E5EE4">
      <w:pPr>
        <w:widowControl w:val="0"/>
        <w:tabs>
          <w:tab w:val="left" w:leader="underscore" w:pos="-142"/>
        </w:tabs>
        <w:jc w:val="both"/>
        <w:rPr>
          <w:sz w:val="22"/>
          <w:szCs w:val="22"/>
        </w:rPr>
      </w:pPr>
      <w:r w:rsidRPr="00A04741">
        <w:rPr>
          <w:sz w:val="22"/>
          <w:szCs w:val="22"/>
        </w:rPr>
        <w:t>Принципы гражданского процесса. Порядок обращения в суд. Судебное разбирательство. Порядок обжалования судебных решений. Порядок производства по делам об административных правонарушениях. Особенности уголовного процесса. Стадии уголовного процесса. Порядок обжалования судебных решений в уголовном процессе.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Международная защита прав человека в условиях мирного и военного времени.</w:t>
      </w:r>
    </w:p>
    <w:p w:rsidR="0097445C" w:rsidRPr="00A04741" w:rsidRDefault="0097445C" w:rsidP="001E5EE4">
      <w:pPr>
        <w:widowControl w:val="0"/>
        <w:tabs>
          <w:tab w:val="left" w:leader="underscore" w:pos="-142"/>
        </w:tabs>
        <w:jc w:val="both"/>
        <w:rPr>
          <w:b/>
          <w:sz w:val="22"/>
          <w:szCs w:val="22"/>
        </w:rPr>
      </w:pPr>
      <w:r w:rsidRPr="00A04741">
        <w:rPr>
          <w:sz w:val="22"/>
          <w:szCs w:val="22"/>
        </w:rPr>
        <w:t>Общийрезерв</w:t>
      </w:r>
      <w:r w:rsidRPr="00A04741">
        <w:rPr>
          <w:b/>
          <w:sz w:val="22"/>
          <w:szCs w:val="22"/>
        </w:rPr>
        <w:t xml:space="preserve"> свободного учебного времени - 5 часов. Предельно допустимый объем резерва свободного учебного времени не устанавливается.</w:t>
      </w:r>
    </w:p>
    <w:p w:rsidR="0097445C" w:rsidRPr="00A04741" w:rsidRDefault="0097445C" w:rsidP="001E5EE4">
      <w:pPr>
        <w:widowControl w:val="0"/>
        <w:tabs>
          <w:tab w:val="left" w:leader="underscore" w:pos="-142"/>
        </w:tabs>
        <w:jc w:val="both"/>
        <w:rPr>
          <w:sz w:val="22"/>
          <w:szCs w:val="22"/>
        </w:rPr>
      </w:pPr>
      <w:r w:rsidRPr="00A04741">
        <w:rPr>
          <w:b/>
          <w:sz w:val="22"/>
          <w:szCs w:val="22"/>
        </w:rPr>
        <w:t>Виды деятельности</w:t>
      </w:r>
      <w:r w:rsidRPr="00A04741">
        <w:rPr>
          <w:sz w:val="22"/>
          <w:szCs w:val="22"/>
        </w:rPr>
        <w:t>:</w:t>
      </w:r>
    </w:p>
    <w:p w:rsidR="0097445C" w:rsidRPr="00A04741" w:rsidRDefault="0097445C" w:rsidP="001E5EE4">
      <w:pPr>
        <w:widowControl w:val="0"/>
        <w:numPr>
          <w:ilvl w:val="0"/>
          <w:numId w:val="6"/>
        </w:numPr>
        <w:tabs>
          <w:tab w:val="left" w:leader="underscore" w:pos="-142"/>
          <w:tab w:val="num" w:pos="142"/>
        </w:tabs>
        <w:suppressAutoHyphens w:val="0"/>
        <w:ind w:left="0" w:firstLine="0"/>
        <w:jc w:val="both"/>
        <w:rPr>
          <w:sz w:val="22"/>
          <w:szCs w:val="22"/>
          <w:lang w:eastAsia="ru-RU"/>
        </w:rPr>
      </w:pPr>
      <w:r w:rsidRPr="00A04741">
        <w:rPr>
          <w:sz w:val="22"/>
          <w:szCs w:val="22"/>
          <w:lang w:eastAsia="ru-RU"/>
        </w:rPr>
        <w:t>работа с источниками права, в том числе новыми нормативными актами;</w:t>
      </w:r>
    </w:p>
    <w:p w:rsidR="0097445C" w:rsidRPr="00A04741" w:rsidRDefault="0097445C" w:rsidP="001E5EE4">
      <w:pPr>
        <w:widowControl w:val="0"/>
        <w:numPr>
          <w:ilvl w:val="0"/>
          <w:numId w:val="6"/>
        </w:numPr>
        <w:tabs>
          <w:tab w:val="left" w:leader="underscore" w:pos="-142"/>
          <w:tab w:val="num" w:pos="142"/>
        </w:tabs>
        <w:suppressAutoHyphens w:val="0"/>
        <w:ind w:left="0" w:firstLine="0"/>
        <w:jc w:val="both"/>
        <w:rPr>
          <w:sz w:val="22"/>
          <w:szCs w:val="22"/>
          <w:lang w:eastAsia="ru-RU"/>
        </w:rPr>
      </w:pPr>
      <w:r w:rsidRPr="00A04741">
        <w:rPr>
          <w:sz w:val="22"/>
          <w:szCs w:val="22"/>
          <w:lang w:eastAsia="ru-RU"/>
        </w:rPr>
        <w:t>анализ норм закона с точки зрения конкретных условий их реализации;</w:t>
      </w:r>
    </w:p>
    <w:p w:rsidR="0097445C" w:rsidRPr="00A04741" w:rsidRDefault="0097445C" w:rsidP="001E5EE4">
      <w:pPr>
        <w:widowControl w:val="0"/>
        <w:numPr>
          <w:ilvl w:val="0"/>
          <w:numId w:val="6"/>
        </w:numPr>
        <w:tabs>
          <w:tab w:val="left" w:leader="underscore" w:pos="-142"/>
          <w:tab w:val="num" w:pos="142"/>
        </w:tabs>
        <w:suppressAutoHyphens w:val="0"/>
        <w:ind w:left="0" w:firstLine="0"/>
        <w:jc w:val="both"/>
        <w:rPr>
          <w:sz w:val="22"/>
          <w:szCs w:val="22"/>
          <w:lang w:eastAsia="ru-RU"/>
        </w:rPr>
      </w:pPr>
      <w:r w:rsidRPr="00A04741">
        <w:rPr>
          <w:sz w:val="22"/>
          <w:szCs w:val="22"/>
          <w:lang w:eastAsia="ru-RU"/>
        </w:rPr>
        <w:t>выбор правомерных форм поведения и способов защиты прав и интересов личности</w:t>
      </w:r>
      <w:proofErr w:type="gramStart"/>
      <w:r w:rsidRPr="00A04741">
        <w:rPr>
          <w:sz w:val="22"/>
          <w:szCs w:val="22"/>
          <w:lang w:eastAsia="ru-RU"/>
        </w:rPr>
        <w:t xml:space="preserve"> ;</w:t>
      </w:r>
      <w:proofErr w:type="gramEnd"/>
    </w:p>
    <w:p w:rsidR="0097445C" w:rsidRPr="00A04741" w:rsidRDefault="0097445C" w:rsidP="001E5EE4">
      <w:pPr>
        <w:widowControl w:val="0"/>
        <w:numPr>
          <w:ilvl w:val="0"/>
          <w:numId w:val="6"/>
        </w:numPr>
        <w:tabs>
          <w:tab w:val="left" w:leader="underscore" w:pos="-142"/>
          <w:tab w:val="num" w:pos="142"/>
        </w:tabs>
        <w:suppressAutoHyphens w:val="0"/>
        <w:ind w:left="0" w:firstLine="0"/>
        <w:jc w:val="both"/>
        <w:rPr>
          <w:sz w:val="22"/>
          <w:szCs w:val="22"/>
          <w:lang w:eastAsia="ru-RU"/>
        </w:rPr>
      </w:pPr>
      <w:r w:rsidRPr="00A04741">
        <w:rPr>
          <w:sz w:val="22"/>
          <w:szCs w:val="22"/>
          <w:lang w:eastAsia="ru-RU"/>
        </w:rPr>
        <w:t>изложение и аргументация собственных суждений о правовых явлениях общественной жизни;</w:t>
      </w:r>
    </w:p>
    <w:p w:rsidR="0097445C" w:rsidRPr="00A04741" w:rsidRDefault="0097445C" w:rsidP="001E5EE4">
      <w:pPr>
        <w:widowControl w:val="0"/>
        <w:numPr>
          <w:ilvl w:val="0"/>
          <w:numId w:val="6"/>
        </w:numPr>
        <w:tabs>
          <w:tab w:val="left" w:leader="underscore" w:pos="-142"/>
          <w:tab w:val="num" w:pos="142"/>
        </w:tabs>
        <w:suppressAutoHyphens w:val="0"/>
        <w:ind w:left="0" w:firstLine="0"/>
        <w:jc w:val="both"/>
        <w:rPr>
          <w:sz w:val="22"/>
          <w:szCs w:val="22"/>
          <w:lang w:eastAsia="ru-RU"/>
        </w:rPr>
      </w:pPr>
      <w:r w:rsidRPr="00A04741">
        <w:rPr>
          <w:sz w:val="22"/>
          <w:szCs w:val="22"/>
          <w:lang w:eastAsia="ru-RU"/>
        </w:rPr>
        <w:t>решение отдельных правовых споров с учетом социального опыта ученика.</w:t>
      </w:r>
    </w:p>
    <w:p w:rsidR="0097445C" w:rsidRPr="00A04741" w:rsidRDefault="0097445C" w:rsidP="001E5EE4">
      <w:pPr>
        <w:tabs>
          <w:tab w:val="left" w:leader="underscore" w:pos="-142"/>
        </w:tabs>
        <w:suppressAutoHyphens w:val="0"/>
        <w:autoSpaceDE w:val="0"/>
        <w:autoSpaceDN w:val="0"/>
        <w:adjustRightInd w:val="0"/>
        <w:jc w:val="both"/>
        <w:rPr>
          <w:rFonts w:eastAsia="Calibri"/>
          <w:b/>
          <w:bCs/>
          <w:sz w:val="22"/>
          <w:szCs w:val="22"/>
          <w:lang w:eastAsia="en-US"/>
        </w:rPr>
      </w:pP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Математика (профильный уровень)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Пояснительная записка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Содержание курса для 10 класса.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ЧИСЛОВЫЕ И БУКВЕННЫЕ ВЫРАЖЕНИЯ. Делимость целых чисел. Деление с остатком. Сравнения. Решение задач с целочисленными неизвестными.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Комплексные числа. Геометрическая интерпретация комплексных чисел.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lastRenderedPageBreak/>
        <w:t xml:space="preserve">Возведение в натуральную степень (формула Муавра). Основная теорема алгебры.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Преобразования выражений, включающих арифметические операции, а также операции возведения в степень.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ТРИГОНОМЕТРИЯ. Синус, косинус, тангенс, котангенс произвольного угла. Радианная мера угла. Синус, косинус, тангенс и котангенс числа.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Преобразования тригонометрических выражений.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Простейшие тригонометрические уравнения и неравенства.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Арксинус, арккосинус, арктангенс, арккотангенс.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ФУНКЦИИ. 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Выпуклость функции. Графическая интерпретация. Примеры функциональных зависимостей в реальных процессах и явлениях.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Сложная функция (композиция функций). Взаимно обратные функции. Область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определения и область значений обратной функции. График обратной функции. Нахождение функции, обратной данной.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Тригонометрические функции, их свойства и графики, периодичность, основной период. Обратные тригонометрические функции, их свойства и графики. 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 растяжение и сжатие вдоль осей координат.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НАЧАЛА МАТЕМАТИЧЕСКОГО АНАЛИЗА. 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Теоремы о пределах последовательностей. Переход к пределам в неравенствах. Понятие о непрерывности функции. Основные теоремы о непрерывных функциях. Понятие о пределе функции в точке. Поведение функций на бесконечности.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Асимптоты.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при решении текстовых, физических и геометрических задач, нахождении наибольших и наименьших значений.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УРАВНЕНИЯ И НЕРАВЕНСТВА. Решение тригонометрических уравнений и неравенств. Использование свойств и графиков функций при решении уравнений и неравенств.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ЭЛЕМЕНТЫ КОМБИНАТОРИКИ, СТАТИСТИКИ И ТЕОРИИ ВЕРОЯТНОСТЕЙ. </w:t>
      </w:r>
      <w:proofErr w:type="gramStart"/>
      <w:r w:rsidRPr="00A04741">
        <w:rPr>
          <w:rFonts w:eastAsia="Calibri"/>
          <w:sz w:val="22"/>
          <w:szCs w:val="22"/>
          <w:lang w:eastAsia="en-US"/>
        </w:rPr>
        <w:t>Таб-личное</w:t>
      </w:r>
      <w:proofErr w:type="gramEnd"/>
      <w:r w:rsidRPr="00A04741">
        <w:rPr>
          <w:rFonts w:eastAsia="Calibri"/>
          <w:sz w:val="22"/>
          <w:szCs w:val="22"/>
          <w:lang w:eastAsia="en-US"/>
        </w:rPr>
        <w:t xml:space="preserve"> и графическое представление данных. Числовые характеристики рядов данных.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ГЕОМЕТРИЯ. Прямые и плоскости в пространстве. Основные понятия стереометрии (</w:t>
      </w:r>
      <w:proofErr w:type="gramStart"/>
      <w:r w:rsidRPr="00A04741">
        <w:rPr>
          <w:rFonts w:eastAsia="Calibri"/>
          <w:sz w:val="22"/>
          <w:szCs w:val="22"/>
          <w:lang w:eastAsia="en-US"/>
        </w:rPr>
        <w:t>точ-ка</w:t>
      </w:r>
      <w:proofErr w:type="gramEnd"/>
      <w:r w:rsidRPr="00A04741">
        <w:rPr>
          <w:rFonts w:eastAsia="Calibri"/>
          <w:sz w:val="22"/>
          <w:szCs w:val="22"/>
          <w:lang w:eastAsia="en-US"/>
        </w:rPr>
        <w:t xml:space="preserve">, прямая, плоскость, пространство). Понятие об аксиоматическом способе построения геометрии. Пересекающиеся, параллельные и скрещивающиеся прямые. Угол между </w:t>
      </w:r>
      <w:proofErr w:type="gramStart"/>
      <w:r w:rsidRPr="00A04741">
        <w:rPr>
          <w:rFonts w:eastAsia="Calibri"/>
          <w:sz w:val="22"/>
          <w:szCs w:val="22"/>
          <w:lang w:eastAsia="en-US"/>
        </w:rPr>
        <w:t>прямыми</w:t>
      </w:r>
      <w:proofErr w:type="gramEnd"/>
      <w:r w:rsidRPr="00A04741">
        <w:rPr>
          <w:rFonts w:eastAsia="Calibri"/>
          <w:sz w:val="22"/>
          <w:szCs w:val="22"/>
          <w:lang w:eastAsia="en-US"/>
        </w:rPr>
        <w:t xml:space="preserve"> в пространстве. Перпендикулярность </w:t>
      </w:r>
      <w:proofErr w:type="gramStart"/>
      <w:r w:rsidRPr="00A04741">
        <w:rPr>
          <w:rFonts w:eastAsia="Calibri"/>
          <w:sz w:val="22"/>
          <w:szCs w:val="22"/>
          <w:lang w:eastAsia="en-US"/>
        </w:rPr>
        <w:t>прямых</w:t>
      </w:r>
      <w:proofErr w:type="gramEnd"/>
      <w:r w:rsidRPr="00A04741">
        <w:rPr>
          <w:rFonts w:eastAsia="Calibri"/>
          <w:sz w:val="22"/>
          <w:szCs w:val="22"/>
          <w:lang w:eastAsia="en-US"/>
        </w:rPr>
        <w:t xml:space="preserve">.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Параллельность плоскостей, перпендикулярность плоскостей, признаки и свойства. Двугранный угол, линейный угол двугранного угла.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lastRenderedPageBreak/>
        <w:t xml:space="preserve">Расстояния от точки до плоскости. Расстояние </w:t>
      </w:r>
      <w:proofErr w:type="gramStart"/>
      <w:r w:rsidRPr="00A04741">
        <w:rPr>
          <w:rFonts w:eastAsia="Calibri"/>
          <w:sz w:val="22"/>
          <w:szCs w:val="22"/>
          <w:lang w:eastAsia="en-US"/>
        </w:rPr>
        <w:t>от</w:t>
      </w:r>
      <w:proofErr w:type="gramEnd"/>
      <w:r w:rsidRPr="00A04741">
        <w:rPr>
          <w:rFonts w:eastAsia="Calibri"/>
          <w:sz w:val="22"/>
          <w:szCs w:val="22"/>
          <w:lang w:eastAsia="en-US"/>
        </w:rPr>
        <w:t xml:space="preserve"> прямой до плоскости. Расстояние между параллельными плоскостями. Расстояние между </w:t>
      </w:r>
      <w:proofErr w:type="gramStart"/>
      <w:r w:rsidRPr="00A04741">
        <w:rPr>
          <w:rFonts w:eastAsia="Calibri"/>
          <w:sz w:val="22"/>
          <w:szCs w:val="22"/>
          <w:lang w:eastAsia="en-US"/>
        </w:rPr>
        <w:t>скрещивающимися</w:t>
      </w:r>
      <w:proofErr w:type="gramEnd"/>
      <w:r w:rsidRPr="00A04741">
        <w:rPr>
          <w:rFonts w:eastAsia="Calibri"/>
          <w:sz w:val="22"/>
          <w:szCs w:val="22"/>
          <w:lang w:eastAsia="en-US"/>
        </w:rPr>
        <w:t xml:space="preserve"> прямыми.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Многогранники. Вершины, ребра, грани многогранника. Развертка. Многогранные углы. Выпуклые многогранники. Теорема Эйлера.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Призма, ее основания, боковые ребра, высота, боковая поверхность. Прямая и наклонная призма. Правильная призма. Параллелепипед. Куб.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Пирамида, ее основание, боковые ребра, высота, боковая поверхность. Треугольная пирамида. Правильная пирамида. Усеченная пирамида.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Понятие о симметрии в пространстве (</w:t>
      </w:r>
      <w:proofErr w:type="gramStart"/>
      <w:r w:rsidRPr="00A04741">
        <w:rPr>
          <w:rFonts w:eastAsia="Calibri"/>
          <w:sz w:val="22"/>
          <w:szCs w:val="22"/>
          <w:lang w:eastAsia="en-US"/>
        </w:rPr>
        <w:t>центральная</w:t>
      </w:r>
      <w:proofErr w:type="gramEnd"/>
      <w:r w:rsidRPr="00A04741">
        <w:rPr>
          <w:rFonts w:eastAsia="Calibri"/>
          <w:sz w:val="22"/>
          <w:szCs w:val="22"/>
          <w:lang w:eastAsia="en-US"/>
        </w:rPr>
        <w:t xml:space="preserve">, осевая, зеркальная). Сечения многогранников. Построение сечений.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Содержание курса для 11 класса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ЧИСЛОВЫЕ И БУКВЕННЫЕ ВЫРАЖЕНИЯ. </w:t>
      </w:r>
      <w:r w:rsidRPr="00A04741">
        <w:rPr>
          <w:rFonts w:eastAsia="Calibri"/>
          <w:sz w:val="22"/>
          <w:szCs w:val="22"/>
          <w:lang w:eastAsia="en-US"/>
        </w:rPr>
        <w:t xml:space="preserve">Многочлены от одной переменной. Делимость многочленов. Деление многочленов с остатком. Рациональные корни многочленов с целыми коэффициентами. </w:t>
      </w:r>
      <w:r w:rsidRPr="00A04741">
        <w:rPr>
          <w:rFonts w:eastAsia="Calibri"/>
          <w:i/>
          <w:iCs/>
          <w:sz w:val="22"/>
          <w:szCs w:val="22"/>
          <w:lang w:eastAsia="en-US"/>
        </w:rPr>
        <w:t xml:space="preserve">Схема Горнера. </w:t>
      </w:r>
      <w:r w:rsidRPr="00A04741">
        <w:rPr>
          <w:rFonts w:eastAsia="Calibri"/>
          <w:sz w:val="22"/>
          <w:szCs w:val="22"/>
          <w:lang w:eastAsia="en-US"/>
        </w:rPr>
        <w:t>Теорема Безу</w:t>
      </w:r>
      <w:r w:rsidRPr="00A04741">
        <w:rPr>
          <w:rFonts w:eastAsia="Calibri"/>
          <w:i/>
          <w:iCs/>
          <w:sz w:val="22"/>
          <w:szCs w:val="22"/>
          <w:lang w:eastAsia="en-US"/>
        </w:rPr>
        <w:t xml:space="preserve">. </w:t>
      </w:r>
      <w:r w:rsidRPr="00A04741">
        <w:rPr>
          <w:rFonts w:eastAsia="Calibri"/>
          <w:sz w:val="22"/>
          <w:szCs w:val="22"/>
          <w:lang w:eastAsia="en-US"/>
        </w:rPr>
        <w:t xml:space="preserve">Число корней многочлена. Многочлены от двух переменных. Формулы сокращенного умножения для старших степеней. Бином Ньютона. </w:t>
      </w:r>
      <w:r w:rsidRPr="00A04741">
        <w:rPr>
          <w:rFonts w:eastAsia="Calibri"/>
          <w:i/>
          <w:iCs/>
          <w:sz w:val="22"/>
          <w:szCs w:val="22"/>
          <w:lang w:eastAsia="en-US"/>
        </w:rPr>
        <w:t xml:space="preserve">Многочлены от нескольких переменных, симметрические многочлены.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Корень степени </w:t>
      </w:r>
      <w:r w:rsidRPr="00A04741">
        <w:rPr>
          <w:rFonts w:eastAsia="Calibri"/>
          <w:i/>
          <w:iCs/>
          <w:sz w:val="22"/>
          <w:szCs w:val="22"/>
          <w:lang w:eastAsia="en-US"/>
        </w:rPr>
        <w:t>n</w:t>
      </w:r>
      <w:r w:rsidRPr="00A04741">
        <w:rPr>
          <w:rFonts w:eastAsia="Calibri"/>
          <w:sz w:val="22"/>
          <w:szCs w:val="22"/>
          <w:lang w:eastAsia="en-US"/>
        </w:rPr>
        <w:t>&gt;1 и его свойства. Степень с рациональным показателем и ее свойства. Понятие о степени с действительным показателем</w:t>
      </w:r>
      <w:r w:rsidRPr="00A04741">
        <w:rPr>
          <w:rFonts w:eastAsia="Calibri"/>
          <w:i/>
          <w:iCs/>
          <w:sz w:val="22"/>
          <w:szCs w:val="22"/>
          <w:lang w:eastAsia="en-US"/>
        </w:rPr>
        <w:t xml:space="preserve">. </w:t>
      </w:r>
      <w:r w:rsidRPr="00A04741">
        <w:rPr>
          <w:rFonts w:eastAsia="Calibri"/>
          <w:sz w:val="22"/>
          <w:szCs w:val="22"/>
          <w:lang w:eastAsia="en-US"/>
        </w:rPr>
        <w:t xml:space="preserve">Свойства степени с действительным показателем.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w:t>
      </w:r>
      <w:r w:rsidRPr="00A04741">
        <w:rPr>
          <w:rFonts w:eastAsia="Calibri"/>
          <w:i/>
          <w:iCs/>
          <w:sz w:val="22"/>
          <w:szCs w:val="22"/>
          <w:lang w:eastAsia="en-US"/>
        </w:rPr>
        <w:t>е</w:t>
      </w:r>
      <w:r w:rsidRPr="00A04741">
        <w:rPr>
          <w:rFonts w:eastAsia="Calibri"/>
          <w:sz w:val="22"/>
          <w:szCs w:val="22"/>
          <w:lang w:eastAsia="en-US"/>
        </w:rPr>
        <w:t xml:space="preserve">. Преобразования выражений, включающих арифметические операции, а также операции возведения в степень и логарифмирования.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ФУНКЦИИ. </w:t>
      </w:r>
      <w:r w:rsidRPr="00A04741">
        <w:rPr>
          <w:rFonts w:eastAsia="Calibri"/>
          <w:sz w:val="22"/>
          <w:szCs w:val="22"/>
          <w:lang w:eastAsia="en-US"/>
        </w:rPr>
        <w:t xml:space="preserve">Степенная функция с натуральным показателем, ее свойства и график. </w:t>
      </w:r>
      <w:r w:rsidRPr="00A04741">
        <w:rPr>
          <w:rFonts w:eastAsia="Calibri"/>
          <w:i/>
          <w:iCs/>
          <w:sz w:val="22"/>
          <w:szCs w:val="22"/>
          <w:lang w:eastAsia="en-US"/>
        </w:rPr>
        <w:t xml:space="preserve">Вертикальные и горизонтальные асимптоты графиков. Графики дробно-линейных функций.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Показательная функция (экспонента), ее свойства и график. Логарифмическая функция, ее свойства и график.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НАЧАЛА МАТЕМАТИЧЕСКОГО АНАЛИЗА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Площадь криволинейной трапеции. Понятие об определенном интеграле</w:t>
      </w:r>
      <w:r w:rsidRPr="00A04741">
        <w:rPr>
          <w:rFonts w:eastAsia="Calibri"/>
          <w:i/>
          <w:iCs/>
          <w:sz w:val="22"/>
          <w:szCs w:val="22"/>
          <w:lang w:eastAsia="en-US"/>
        </w:rPr>
        <w:t xml:space="preserve">. </w:t>
      </w:r>
      <w:r w:rsidRPr="00A04741">
        <w:rPr>
          <w:rFonts w:eastAsia="Calibri"/>
          <w:sz w:val="22"/>
          <w:szCs w:val="22"/>
          <w:lang w:eastAsia="en-US"/>
        </w:rPr>
        <w:t xml:space="preserve">Первообразная. </w:t>
      </w:r>
      <w:proofErr w:type="gramStart"/>
      <w:r w:rsidRPr="00A04741">
        <w:rPr>
          <w:rFonts w:eastAsia="Calibri"/>
          <w:sz w:val="22"/>
          <w:szCs w:val="22"/>
          <w:lang w:eastAsia="en-US"/>
        </w:rPr>
        <w:t>Первообразные</w:t>
      </w:r>
      <w:proofErr w:type="gramEnd"/>
      <w:r w:rsidRPr="00A04741">
        <w:rPr>
          <w:rFonts w:eastAsia="Calibri"/>
          <w:sz w:val="22"/>
          <w:szCs w:val="22"/>
          <w:lang w:eastAsia="en-US"/>
        </w:rPr>
        <w:t xml:space="preserve"> элементарных функций. Правила вычисления </w:t>
      </w:r>
      <w:proofErr w:type="gramStart"/>
      <w:r w:rsidRPr="00A04741">
        <w:rPr>
          <w:rFonts w:eastAsia="Calibri"/>
          <w:sz w:val="22"/>
          <w:szCs w:val="22"/>
          <w:lang w:eastAsia="en-US"/>
        </w:rPr>
        <w:t>первообразных</w:t>
      </w:r>
      <w:proofErr w:type="gramEnd"/>
      <w:r w:rsidRPr="00A04741">
        <w:rPr>
          <w:rFonts w:eastAsia="Calibri"/>
          <w:sz w:val="22"/>
          <w:szCs w:val="22"/>
          <w:lang w:eastAsia="en-US"/>
        </w:rPr>
        <w:t xml:space="preserve">. Формула Ньютона-Лейбница. Примеры применения интеграла в физике и геометрии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УРАВНЕНИЯ И НЕРАВЕНСТВА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Решение рациональных, показательных, логарифмических уравнений и неравенств. Решение иррациональных уравнений </w:t>
      </w:r>
      <w:r w:rsidRPr="00A04741">
        <w:rPr>
          <w:rFonts w:eastAsia="Calibri"/>
          <w:i/>
          <w:iCs/>
          <w:sz w:val="22"/>
          <w:szCs w:val="22"/>
          <w:lang w:eastAsia="en-US"/>
        </w:rPr>
        <w:t xml:space="preserve">и неравенств.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Доказательства неравенств. Неравенство о среднем арифметическом и среднем геометрическом двух чисел.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Метод интервалов. Изображение на координатной плоскости множества решений уравнений и неравен</w:t>
      </w:r>
      <w:proofErr w:type="gramStart"/>
      <w:r w:rsidRPr="00A04741">
        <w:rPr>
          <w:rFonts w:eastAsia="Calibri"/>
          <w:sz w:val="22"/>
          <w:szCs w:val="22"/>
          <w:lang w:eastAsia="en-US"/>
        </w:rPr>
        <w:t>ств с дв</w:t>
      </w:r>
      <w:proofErr w:type="gramEnd"/>
      <w:r w:rsidRPr="00A04741">
        <w:rPr>
          <w:rFonts w:eastAsia="Calibri"/>
          <w:sz w:val="22"/>
          <w:szCs w:val="22"/>
          <w:lang w:eastAsia="en-US"/>
        </w:rPr>
        <w:t xml:space="preserve">умя переменными и их систем.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ЭЛЕМЕНТЫ КОМБИНАТОРИКИ, СТАТИСТИКИ И ТЕОРИИ ВЕРОЯТНОСТЕЙ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Элементарные и сложные события. Рассмотрение случаев и вероятность суммы несовместных событий, вероятность противоположного события. </w:t>
      </w:r>
      <w:r w:rsidRPr="00A04741">
        <w:rPr>
          <w:rFonts w:eastAsia="Calibri"/>
          <w:i/>
          <w:iCs/>
          <w:sz w:val="22"/>
          <w:szCs w:val="22"/>
          <w:lang w:eastAsia="en-US"/>
        </w:rPr>
        <w:t>Понятие о независимости событий. Вероятность и статистическая частота наступления события</w:t>
      </w:r>
      <w:r w:rsidRPr="00A04741">
        <w:rPr>
          <w:rFonts w:eastAsia="Calibri"/>
          <w:sz w:val="22"/>
          <w:szCs w:val="22"/>
          <w:lang w:eastAsia="en-US"/>
        </w:rPr>
        <w:t xml:space="preserve">.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ГЕОМЕТРИЯ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Геометрия на плоскости. </w:t>
      </w:r>
      <w:r w:rsidRPr="00A04741">
        <w:rPr>
          <w:rFonts w:eastAsia="Calibri"/>
          <w:sz w:val="22"/>
          <w:szCs w:val="22"/>
          <w:lang w:eastAsia="en-US"/>
        </w:rPr>
        <w:t xml:space="preserve">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w:t>
      </w:r>
      <w:proofErr w:type="gramStart"/>
      <w:r w:rsidRPr="00A04741">
        <w:rPr>
          <w:rFonts w:eastAsia="Calibri"/>
          <w:sz w:val="22"/>
          <w:szCs w:val="22"/>
          <w:lang w:eastAsia="en-US"/>
        </w:rPr>
        <w:t>треугольника</w:t>
      </w:r>
      <w:proofErr w:type="gramEnd"/>
      <w:r w:rsidRPr="00A04741">
        <w:rPr>
          <w:rFonts w:eastAsia="Calibri"/>
          <w:sz w:val="22"/>
          <w:szCs w:val="22"/>
          <w:lang w:eastAsia="en-US"/>
        </w:rPr>
        <w:t xml:space="preserve"> через радиус вписанной и описанной окружностей.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Вычисление углов с вершиной внутри и вне круга, угла между хордой и касательной.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Теорема о произведении отрезков хорд. Теорема о касательной и секущей. Теорема о сумме квадратов сторон и диагоналей параллелограмма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lastRenderedPageBreak/>
        <w:t xml:space="preserve">Вписанные и описанные многоугольники. Свойства и признаки вписанных и описанных четырехугольников. Геометрические места точек.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Решение задач с помощью геометрических преобразований и геометрических мест.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p>
    <w:p w:rsidR="0097445C" w:rsidRPr="00A04741" w:rsidRDefault="0097445C" w:rsidP="001E5EE4">
      <w:pPr>
        <w:tabs>
          <w:tab w:val="left" w:leader="underscore" w:pos="-142"/>
        </w:tabs>
        <w:suppressAutoHyphens w:val="0"/>
        <w:autoSpaceDE w:val="0"/>
        <w:autoSpaceDN w:val="0"/>
        <w:adjustRightInd w:val="0"/>
        <w:jc w:val="both"/>
        <w:rPr>
          <w:rFonts w:eastAsia="Calibri"/>
          <w:color w:val="C00000"/>
          <w:sz w:val="22"/>
          <w:szCs w:val="22"/>
          <w:lang w:eastAsia="en-US"/>
        </w:rPr>
      </w:pPr>
      <w:r w:rsidRPr="00A04741">
        <w:rPr>
          <w:rFonts w:eastAsia="Calibri"/>
          <w:b/>
          <w:bCs/>
          <w:sz w:val="22"/>
          <w:szCs w:val="22"/>
          <w:lang w:eastAsia="en-US"/>
        </w:rPr>
        <w:t>Информатика и ИКТ (базовый уровень)</w:t>
      </w:r>
      <w:r w:rsidRPr="00A04741">
        <w:rPr>
          <w:rFonts w:eastAsia="Calibri"/>
          <w:b/>
          <w:bCs/>
          <w:color w:val="C00000"/>
          <w:sz w:val="22"/>
          <w:szCs w:val="22"/>
          <w:lang w:eastAsia="en-US"/>
        </w:rPr>
        <w:t xml:space="preserve">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Пояснительная записка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Основные содержательные линии общеобразовательного курса базового уровня для </w:t>
      </w:r>
      <w:proofErr w:type="gramStart"/>
      <w:r w:rsidRPr="00A04741">
        <w:rPr>
          <w:rFonts w:eastAsia="Calibri"/>
          <w:sz w:val="22"/>
          <w:szCs w:val="22"/>
          <w:lang w:eastAsia="en-US"/>
        </w:rPr>
        <w:t>стар-шей</w:t>
      </w:r>
      <w:proofErr w:type="gramEnd"/>
      <w:r w:rsidRPr="00A04741">
        <w:rPr>
          <w:rFonts w:eastAsia="Calibri"/>
          <w:sz w:val="22"/>
          <w:szCs w:val="22"/>
          <w:lang w:eastAsia="en-US"/>
        </w:rPr>
        <w:t xml:space="preserve"> школы расширяют и углубляют следующие содержательные линии курса информатики в основной школе: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линию информации и информационных процессов </w:t>
      </w:r>
      <w:r w:rsidRPr="00A04741">
        <w:rPr>
          <w:rFonts w:eastAsia="Calibri"/>
          <w:sz w:val="22"/>
          <w:szCs w:val="22"/>
          <w:lang w:eastAsia="en-US"/>
        </w:rPr>
        <w:t xml:space="preserve">(определение информации, измерение информации, универсальность дискретного представления информации; процессы хранения, передачи и обработка информации в информационных системах; информационные основы процессов управления);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линию моделирования и формализации </w:t>
      </w:r>
      <w:r w:rsidRPr="00A04741">
        <w:rPr>
          <w:rFonts w:eastAsia="Calibri"/>
          <w:sz w:val="22"/>
          <w:szCs w:val="22"/>
          <w:lang w:eastAsia="en-US"/>
        </w:rPr>
        <w:t xml:space="preserve">(моделирование как метод познания: информационное моделирование: основные типы информационных моделей; исследование на компьютере информационных моделей из различных предметных областей).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линию информационных технологий </w:t>
      </w:r>
      <w:r w:rsidRPr="00A04741">
        <w:rPr>
          <w:rFonts w:eastAsia="Calibri"/>
          <w:sz w:val="22"/>
          <w:szCs w:val="22"/>
          <w:lang w:eastAsia="en-US"/>
        </w:rPr>
        <w:t xml:space="preserve">(технологии работы с текстовой и графической информацией; технологии хранения, поиска и сортировки данных; технологии обработки числовой информации с помощью электронных таблиц; мультимедийные технологии).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линию компьютерных коммуникаций </w:t>
      </w:r>
      <w:r w:rsidRPr="00A04741">
        <w:rPr>
          <w:rFonts w:eastAsia="Calibri"/>
          <w:sz w:val="22"/>
          <w:szCs w:val="22"/>
          <w:lang w:eastAsia="en-US"/>
        </w:rPr>
        <w:t xml:space="preserve">(информационные ресурсы глобальных сетей, организация и информационные услуги Интернет).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линию социальной информатики </w:t>
      </w:r>
      <w:r w:rsidRPr="00A04741">
        <w:rPr>
          <w:rFonts w:eastAsia="Calibri"/>
          <w:sz w:val="22"/>
          <w:szCs w:val="22"/>
          <w:lang w:eastAsia="en-US"/>
        </w:rPr>
        <w:t xml:space="preserve">(информационные ресурсы общества, информационная культура, информационное право, информационная безопасность)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Центральными понятиями, вокруг которых выстраивается методическая система курса, являются «информационные процессы», «информационные системы», «информационные модели», «информационные технологии».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Цели программы: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Изучение информатики и информационных технологий в старшей школе на базовом уровне направлено на достижение следующих целей: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освоение системы базовых знаний</w:t>
      </w:r>
      <w:r w:rsidRPr="00A04741">
        <w:rPr>
          <w:rFonts w:eastAsia="Calibri"/>
          <w:sz w:val="22"/>
          <w:szCs w:val="22"/>
          <w:lang w:eastAsia="en-US"/>
        </w:rPr>
        <w:t xml:space="preserve">,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овладение умениями </w:t>
      </w:r>
      <w:r w:rsidRPr="00A04741">
        <w:rPr>
          <w:rFonts w:eastAsia="Calibri"/>
          <w:sz w:val="22"/>
          <w:szCs w:val="22"/>
          <w:lang w:eastAsia="en-US"/>
        </w:rPr>
        <w:t xml:space="preserve">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развитие </w:t>
      </w:r>
      <w:r w:rsidRPr="00A04741">
        <w:rPr>
          <w:rFonts w:eastAsia="Calibri"/>
          <w:sz w:val="22"/>
          <w:szCs w:val="22"/>
          <w:lang w:eastAsia="en-US"/>
        </w:rPr>
        <w:t xml:space="preserve">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воспитание </w:t>
      </w:r>
      <w:r w:rsidRPr="00A04741">
        <w:rPr>
          <w:rFonts w:eastAsia="Calibri"/>
          <w:sz w:val="22"/>
          <w:szCs w:val="22"/>
          <w:lang w:eastAsia="en-US"/>
        </w:rPr>
        <w:t xml:space="preserve">ответственного отношения к соблюдению этических и правовых норм </w:t>
      </w:r>
      <w:proofErr w:type="gramStart"/>
      <w:r w:rsidRPr="00A04741">
        <w:rPr>
          <w:rFonts w:eastAsia="Calibri"/>
          <w:sz w:val="22"/>
          <w:szCs w:val="22"/>
          <w:lang w:eastAsia="en-US"/>
        </w:rPr>
        <w:t>ин-формационной</w:t>
      </w:r>
      <w:proofErr w:type="gramEnd"/>
      <w:r w:rsidRPr="00A04741">
        <w:rPr>
          <w:rFonts w:eastAsia="Calibri"/>
          <w:sz w:val="22"/>
          <w:szCs w:val="22"/>
          <w:lang w:eastAsia="en-US"/>
        </w:rPr>
        <w:t xml:space="preserve"> деятельности;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 </w:t>
      </w:r>
      <w:r w:rsidRPr="00A04741">
        <w:rPr>
          <w:rFonts w:eastAsia="Calibri"/>
          <w:b/>
          <w:bCs/>
          <w:sz w:val="22"/>
          <w:szCs w:val="22"/>
          <w:lang w:eastAsia="en-US"/>
        </w:rPr>
        <w:t xml:space="preserve">приобретение опыта </w:t>
      </w:r>
      <w:r w:rsidRPr="00A04741">
        <w:rPr>
          <w:rFonts w:eastAsia="Calibri"/>
          <w:sz w:val="22"/>
          <w:szCs w:val="22"/>
          <w:lang w:eastAsia="en-US"/>
        </w:rPr>
        <w:t xml:space="preserve">использования информационных технологий в индивидуальной и коллективной учебной и познавательной, в том числе проектной деятельности.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Задачи программы: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основной задачей курса является подготовка учащихся на уровне требований, предъявляемых Обязательным минимумом содержания образования по информатике.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Содержание курса для 10 класса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Информационные технологии.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Создание, редактирование текстовых документов различного вида. Форматирование текстовых документов различного вида. Гипертекст. Компьютерные словари и системы компьютерного перевода текстов. Система оптического распознавания документа.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Кодирование графической информации. Кодирование звуковой информации. Компьютерные презентации с использованием мультимедиа технологии.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Представление числовой информации с помощью систем счисления. Электронные таблицы. 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lastRenderedPageBreak/>
        <w:t xml:space="preserve">Типы и формат данных. Относительные и абсолютные ссылки. Встроенные математические и логические функции. Наглядное представление числовых данных с помощью диаграмм и графиков.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Коммуникационные технологии.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Возможности и преимущества сетевых технологий. Локальные сети. Топологии локальных сетей. Глобальная сеть. Адресация в Интернете. Протоколы обмена. Протокол передачи данных TCP/IP. Аппаратные и программные средства организации компьютерных сетей.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Информационные сервисы сети Интернет: электронная почта, телеконференции, Всемирная паутина, файловые архивы и т.д. Поисковые информационные системы. Организация поиска информации. Описание объекта для его последующего поиска. Средства и технологии обмена информацией с помощью компьютерных сетей (сетевые технологии)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Подключение к Интернету. Настройка модема. Настройка почтовой программы Outlook Expeess. Работа с электронной почтой. Путешествие по Всемирной паутине. Настройка браузера.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Работа с файловыми архивами.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Формирование запросов на поиск информации в сети по ключевым словам, адекватным решаемой задаче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Инструментальные средства создания Web-сайтов.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Разработка Web-сайта на заданную тему. Знакомство с инструментальными средствами создания Web-сайтов.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Содержание курса для 11 класса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Компьютер как средство автоматизации информационных процессов.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Аппаратное и программное обеспечение компьютера. Архитектуры современных компьютеров. Многообразие операционных систем.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Выбор конфигурации компьютера в зависимости от решаемой задачи.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Программные средства создания информационных объектов, организация личного информационного пространства, защиты информации.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Программные и аппаратные средства в различных видах профессиональной деятельности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Моделирование и формализация.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Информация и информационные процессы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Системы, образованные взаимодействующими элементами, состояния элементов, обмен информацией между элементами, сигналы.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Преобразование информации на основе формальных правил. Алгоритмизация как необходимое условие его автоматизации.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Информационные модели и системы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Информационные (нематериальные) модели. Использование информационных моделей в учебной и познавательной деятельности.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Оценка адекватности модели объекту и целям моделирования (на примерах задач различных предметных областей)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Средства и технологии создания и преобразования информационных объектов.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Базы данных. Системы управления базами данных. Создание, ведение и использование баз данных при решении учебных и практических задач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Основы социальной информатики.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i/>
          <w:iCs/>
          <w:sz w:val="22"/>
          <w:szCs w:val="22"/>
          <w:lang w:eastAsia="en-US"/>
        </w:rPr>
        <w:t xml:space="preserve">Основные этапы становления информационного общества. </w:t>
      </w:r>
      <w:r w:rsidRPr="00A04741">
        <w:rPr>
          <w:rFonts w:eastAsia="Calibri"/>
          <w:sz w:val="22"/>
          <w:szCs w:val="22"/>
          <w:lang w:eastAsia="en-US"/>
        </w:rPr>
        <w:t xml:space="preserve">Этические и правовые нормы информационной деятельности человека </w:t>
      </w:r>
    </w:p>
    <w:p w:rsidR="0097445C" w:rsidRPr="00A04741" w:rsidRDefault="0097445C" w:rsidP="001E5EE4">
      <w:pPr>
        <w:tabs>
          <w:tab w:val="left" w:leader="underscore" w:pos="-142"/>
        </w:tabs>
        <w:suppressAutoHyphens w:val="0"/>
        <w:autoSpaceDE w:val="0"/>
        <w:autoSpaceDN w:val="0"/>
        <w:adjustRightInd w:val="0"/>
        <w:jc w:val="both"/>
        <w:rPr>
          <w:rFonts w:eastAsia="Calibri"/>
          <w:b/>
          <w:bCs/>
          <w:color w:val="C00000"/>
          <w:sz w:val="22"/>
          <w:szCs w:val="22"/>
          <w:lang w:eastAsia="en-US"/>
        </w:rPr>
      </w:pP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Физика (базовый уровень)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Пояснительная записка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Физика как наука о наиболее общих законах природы, выступая в качестве учебного </w:t>
      </w:r>
      <w:proofErr w:type="gramStart"/>
      <w:r w:rsidRPr="00A04741">
        <w:rPr>
          <w:rFonts w:eastAsia="Calibri"/>
          <w:sz w:val="22"/>
          <w:szCs w:val="22"/>
          <w:lang w:eastAsia="en-US"/>
        </w:rPr>
        <w:t>пред-мета</w:t>
      </w:r>
      <w:proofErr w:type="gramEnd"/>
      <w:r w:rsidRPr="00A04741">
        <w:rPr>
          <w:rFonts w:eastAsia="Calibri"/>
          <w:sz w:val="22"/>
          <w:szCs w:val="22"/>
          <w:lang w:eastAsia="en-US"/>
        </w:rPr>
        <w:t xml:space="preserve">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уделяется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Цели изучения физики: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lastRenderedPageBreak/>
        <w:t xml:space="preserve">- освоение знаний о тепловых, электромагнитных и квантовых явлениях, величинах, характеризующих эти явления, законах, которым они подчиняются, о методах научного познания природы и формирование на этой основе представлений о физической картине мира;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A04741">
        <w:rPr>
          <w:rFonts w:eastAsia="Calibri"/>
          <w:sz w:val="22"/>
          <w:szCs w:val="22"/>
          <w:lang w:eastAsia="en-US"/>
        </w:rPr>
        <w:t xml:space="preserve">-овладение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 </w:t>
      </w:r>
      <w:proofErr w:type="gramEnd"/>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-развитие познавательных интересов, интеллектуальных и творческих способностей в процессе решения интеллектуальных проблем, задач и выполнения экспериментальных исследований; способности к самостоятельному приобретению новых знаний по физике в соответствии с жизненными потребностями и интересами;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-воспитание убежденности в познаваемости окружающего мира, в необходимости разумного использования достижений науки и технологии для дальнейшего развития человеческого общества, уважения к творцам науки и техники; отношения к физике как к элементу общечеловеческой культуры;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-применение полученных знаний и умений для решения практических задач повседневной жизни, для обеспечения безопасности.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Содержание курса для 10 – 11 классов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Физика и методы научного познания. </w:t>
      </w:r>
      <w:r w:rsidRPr="00A04741">
        <w:rPr>
          <w:rFonts w:eastAsia="Calibri"/>
          <w:sz w:val="22"/>
          <w:szCs w:val="22"/>
          <w:lang w:eastAsia="en-US"/>
        </w:rPr>
        <w:t xml:space="preserve">Физика – наука о природе.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 </w:t>
      </w:r>
      <w:r w:rsidRPr="00A04741">
        <w:rPr>
          <w:rFonts w:eastAsia="Calibri"/>
          <w:b/>
          <w:bCs/>
          <w:sz w:val="22"/>
          <w:szCs w:val="22"/>
          <w:lang w:eastAsia="en-US"/>
        </w:rPr>
        <w:t xml:space="preserve">Механика. </w:t>
      </w:r>
      <w:r w:rsidRPr="00A04741">
        <w:rPr>
          <w:rFonts w:eastAsia="Calibri"/>
          <w:sz w:val="22"/>
          <w:szCs w:val="22"/>
          <w:lang w:eastAsia="en-US"/>
        </w:rPr>
        <w:t xml:space="preserve">Механическое движение и его виды. Относительность механического движения.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w:t>
      </w:r>
      <w:r w:rsidRPr="00A04741">
        <w:rPr>
          <w:rFonts w:eastAsia="Calibri"/>
          <w:b/>
          <w:bCs/>
          <w:i/>
          <w:iCs/>
          <w:sz w:val="22"/>
          <w:szCs w:val="22"/>
          <w:lang w:eastAsia="en-US"/>
        </w:rPr>
        <w:t>Демонстрации</w:t>
      </w:r>
      <w:r w:rsidRPr="00A04741">
        <w:rPr>
          <w:rFonts w:eastAsia="Calibri"/>
          <w:sz w:val="22"/>
          <w:szCs w:val="22"/>
          <w:lang w:eastAsia="en-US"/>
        </w:rPr>
        <w:t xml:space="preserve">. Зависимость траектории от выбора системы отсчета. Падение тел в воздухе и в вакууме. Явление инерции. Сравнение масс взаимодействующих тел. Второй закон Ньютона. Измерение сил. Сложение сил. Зависимость силы упругости от деформации. Силы трения. Условия равновесия тел. Реактивное движение. Переход потенциальной энергии в </w:t>
      </w:r>
      <w:proofErr w:type="gramStart"/>
      <w:r w:rsidRPr="00A04741">
        <w:rPr>
          <w:rFonts w:eastAsia="Calibri"/>
          <w:sz w:val="22"/>
          <w:szCs w:val="22"/>
          <w:lang w:eastAsia="en-US"/>
        </w:rPr>
        <w:t>кинетическую</w:t>
      </w:r>
      <w:proofErr w:type="gramEnd"/>
      <w:r w:rsidRPr="00A04741">
        <w:rPr>
          <w:rFonts w:eastAsia="Calibri"/>
          <w:sz w:val="22"/>
          <w:szCs w:val="22"/>
          <w:lang w:eastAsia="en-US"/>
        </w:rPr>
        <w:t xml:space="preserve"> и обратно. </w:t>
      </w:r>
      <w:r w:rsidRPr="00A04741">
        <w:rPr>
          <w:rFonts w:eastAsia="Calibri"/>
          <w:b/>
          <w:bCs/>
          <w:i/>
          <w:iCs/>
          <w:sz w:val="22"/>
          <w:szCs w:val="22"/>
          <w:lang w:eastAsia="en-US"/>
        </w:rPr>
        <w:t xml:space="preserve">Лабораторные работы. </w:t>
      </w:r>
      <w:r w:rsidRPr="00A04741">
        <w:rPr>
          <w:rFonts w:eastAsia="Calibri"/>
          <w:sz w:val="22"/>
          <w:szCs w:val="22"/>
          <w:lang w:eastAsia="en-US"/>
        </w:rPr>
        <w:t xml:space="preserve">Измерение ускорения свободного падения. Исследование движения тела под действием постоянной силы. Изучение движения тел по окружности под действием силы тяжести и упругости. Исследование упругого и неупругого столкновений тел. Сохранение механической энергии при движении тела под действием сил тяжести и упругости. Сравнение работы силы с изменением кинетической энергии тела. </w:t>
      </w:r>
      <w:r w:rsidRPr="00A04741">
        <w:rPr>
          <w:rFonts w:eastAsia="Calibri"/>
          <w:b/>
          <w:bCs/>
          <w:sz w:val="22"/>
          <w:szCs w:val="22"/>
          <w:lang w:eastAsia="en-US"/>
        </w:rPr>
        <w:t xml:space="preserve">Молекулярная физика. </w:t>
      </w:r>
      <w:r w:rsidRPr="00A04741">
        <w:rPr>
          <w:rFonts w:eastAsia="Calibri"/>
          <w:sz w:val="22"/>
          <w:szCs w:val="22"/>
          <w:lang w:eastAsia="en-US"/>
        </w:rPr>
        <w:t xml:space="preserve">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w:t>
      </w:r>
      <w:r w:rsidRPr="00A04741">
        <w:rPr>
          <w:rFonts w:eastAsia="Calibri"/>
          <w:i/>
          <w:iCs/>
          <w:sz w:val="22"/>
          <w:szCs w:val="22"/>
          <w:lang w:eastAsia="en-US"/>
        </w:rPr>
        <w:t>Модель идеального газа</w:t>
      </w:r>
      <w:r w:rsidRPr="00A04741">
        <w:rPr>
          <w:rFonts w:eastAsia="Calibri"/>
          <w:sz w:val="22"/>
          <w:szCs w:val="22"/>
          <w:lang w:eastAsia="en-US"/>
        </w:rPr>
        <w:t xml:space="preserve">. Давление газа. Уравнение состояния идеального газа. Строение и свойства жидкостей и твердых тел. Законы термодинамики. </w:t>
      </w:r>
      <w:r w:rsidRPr="00A04741">
        <w:rPr>
          <w:rFonts w:eastAsia="Calibri"/>
          <w:i/>
          <w:iCs/>
          <w:sz w:val="22"/>
          <w:szCs w:val="22"/>
          <w:lang w:eastAsia="en-US"/>
        </w:rPr>
        <w:t>Порядок и хаос. Необратимость тепловых процессов</w:t>
      </w:r>
      <w:r w:rsidRPr="00A04741">
        <w:rPr>
          <w:rFonts w:eastAsia="Calibri"/>
          <w:sz w:val="22"/>
          <w:szCs w:val="22"/>
          <w:lang w:eastAsia="en-US"/>
        </w:rPr>
        <w:t xml:space="preserve">. Тепловые двигатели и охрана окружающей среды. </w:t>
      </w:r>
      <w:r w:rsidRPr="00A04741">
        <w:rPr>
          <w:rFonts w:eastAsia="Calibri"/>
          <w:b/>
          <w:bCs/>
          <w:i/>
          <w:iCs/>
          <w:sz w:val="22"/>
          <w:szCs w:val="22"/>
          <w:lang w:eastAsia="en-US"/>
        </w:rPr>
        <w:t xml:space="preserve">Демонстрации. </w:t>
      </w:r>
      <w:r w:rsidRPr="00A04741">
        <w:rPr>
          <w:rFonts w:eastAsia="Calibri"/>
          <w:sz w:val="22"/>
          <w:szCs w:val="22"/>
          <w:lang w:eastAsia="en-US"/>
        </w:rPr>
        <w:t xml:space="preserve">Механическая модель броуновского движения. Изменение давления газа с изменением температуры при постоянном объеме. Изменение объема газа с изменением температуры при постоянном давлении. Изменение объема газа с изменением давления при постоянной температуре. Кипение воды при пониженном давлении. Устройство психрометра и гигрометра. Явление поверхностного натяжения жидкости. Кристаллические и аморфные тела. Объемные модели строения кристаллов.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Модели тепловых двигателей. </w:t>
      </w:r>
      <w:r w:rsidRPr="00A04741">
        <w:rPr>
          <w:rFonts w:eastAsia="Calibri"/>
          <w:b/>
          <w:bCs/>
          <w:i/>
          <w:iCs/>
          <w:sz w:val="22"/>
          <w:szCs w:val="22"/>
          <w:lang w:eastAsia="en-US"/>
        </w:rPr>
        <w:t xml:space="preserve">Лабораторные работы. </w:t>
      </w:r>
      <w:r w:rsidRPr="00A04741">
        <w:rPr>
          <w:rFonts w:eastAsia="Calibri"/>
          <w:sz w:val="22"/>
          <w:szCs w:val="22"/>
          <w:lang w:eastAsia="en-US"/>
        </w:rPr>
        <w:t xml:space="preserve">Измерение влажности воздуха.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Измерение удельной теплоты плавления льда. Измерение поверхностного натяжения </w:t>
      </w:r>
      <w:proofErr w:type="gramStart"/>
      <w:r w:rsidRPr="00A04741">
        <w:rPr>
          <w:rFonts w:eastAsia="Calibri"/>
          <w:sz w:val="22"/>
          <w:szCs w:val="22"/>
          <w:lang w:eastAsia="en-US"/>
        </w:rPr>
        <w:t>жид-кости</w:t>
      </w:r>
      <w:proofErr w:type="gramEnd"/>
      <w:r w:rsidRPr="00A04741">
        <w:rPr>
          <w:rFonts w:eastAsia="Calibri"/>
          <w:sz w:val="22"/>
          <w:szCs w:val="22"/>
          <w:lang w:eastAsia="en-US"/>
        </w:rPr>
        <w:t xml:space="preserve">. </w:t>
      </w:r>
      <w:r w:rsidRPr="00A04741">
        <w:rPr>
          <w:rFonts w:eastAsia="Calibri"/>
          <w:b/>
          <w:bCs/>
          <w:sz w:val="22"/>
          <w:szCs w:val="22"/>
          <w:lang w:eastAsia="en-US"/>
        </w:rPr>
        <w:t xml:space="preserve">Электродинамика. </w:t>
      </w:r>
      <w:r w:rsidRPr="00A04741">
        <w:rPr>
          <w:rFonts w:eastAsia="Calibri"/>
          <w:sz w:val="22"/>
          <w:szCs w:val="22"/>
          <w:lang w:eastAsia="en-US"/>
        </w:rPr>
        <w:t xml:space="preserve">Элементарный электрический заряд. Закон сохранения электрического заряда. Электрическое поле. Электрический ток. </w:t>
      </w:r>
      <w:r w:rsidRPr="00A04741">
        <w:rPr>
          <w:rFonts w:eastAsia="Calibri"/>
          <w:i/>
          <w:iCs/>
          <w:sz w:val="22"/>
          <w:szCs w:val="22"/>
          <w:lang w:eastAsia="en-US"/>
        </w:rPr>
        <w:t xml:space="preserve">Закон Ома для полной цепи. </w:t>
      </w:r>
      <w:r w:rsidRPr="00A04741">
        <w:rPr>
          <w:rFonts w:eastAsia="Calibri"/>
          <w:sz w:val="22"/>
          <w:szCs w:val="22"/>
          <w:lang w:eastAsia="en-US"/>
        </w:rPr>
        <w:t xml:space="preserve">Магнитное поле тока. Плазма. Действие магнитного поля на движущиеся заряженные частицы. Явление электромагнитной индукции. Взаимосвязь электрического и магнитного полей. Свободные электромагнитные колебания. Электромагнитное поле.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Электромагнитные волны. Волновые свойства света. Различные виды электромагнитных излучений и их практические применения. Законы распространения света. Оптические </w:t>
      </w:r>
      <w:proofErr w:type="gramStart"/>
      <w:r w:rsidRPr="00A04741">
        <w:rPr>
          <w:rFonts w:eastAsia="Calibri"/>
          <w:sz w:val="22"/>
          <w:szCs w:val="22"/>
          <w:lang w:eastAsia="en-US"/>
        </w:rPr>
        <w:t>при-боры</w:t>
      </w:r>
      <w:proofErr w:type="gramEnd"/>
      <w:r w:rsidRPr="00A04741">
        <w:rPr>
          <w:rFonts w:eastAsia="Calibri"/>
          <w:sz w:val="22"/>
          <w:szCs w:val="22"/>
          <w:lang w:eastAsia="en-US"/>
        </w:rPr>
        <w:t xml:space="preserve">. </w:t>
      </w:r>
      <w:r w:rsidRPr="00A04741">
        <w:rPr>
          <w:rFonts w:eastAsia="Calibri"/>
          <w:b/>
          <w:bCs/>
          <w:sz w:val="22"/>
          <w:szCs w:val="22"/>
          <w:lang w:eastAsia="en-US"/>
        </w:rPr>
        <w:t xml:space="preserve">Демонстрации. </w:t>
      </w:r>
      <w:r w:rsidRPr="00A04741">
        <w:rPr>
          <w:rFonts w:eastAsia="Calibri"/>
          <w:sz w:val="22"/>
          <w:szCs w:val="22"/>
          <w:lang w:eastAsia="en-US"/>
        </w:rPr>
        <w:lastRenderedPageBreak/>
        <w:t xml:space="preserve">Электрометр. Проводники в электрическом поле. Диэлектрики в электрическом поле. Энергия заряженного конденсатора. Электроизмерительные приборы. Магнитное взаимодействие токов. Отклонение электронного пучка магнитным полем. Магнитная запись звука. Зависимость ЭДС индукции от скорости изменения магнитного потока. Свободные электромагнитные колебания. Осциллограмма переменного тока. Генератор переменного тока. Излучение и прием электромагнитных волн. Отражение и преломление электромагнитных волн. Интерференция света. Дифракция света. Получение спектра с помощью призмы. Получение спектра с помощью дифракционной решетки. Поляризация света. Прямолинейное распространение, отражение и преломление света. Оптические приборы. </w:t>
      </w:r>
      <w:r w:rsidRPr="00A04741">
        <w:rPr>
          <w:rFonts w:eastAsia="Calibri"/>
          <w:b/>
          <w:bCs/>
          <w:sz w:val="22"/>
          <w:szCs w:val="22"/>
          <w:lang w:eastAsia="en-US"/>
        </w:rPr>
        <w:t xml:space="preserve">Лабораторные работы. </w:t>
      </w:r>
      <w:r w:rsidRPr="00A04741">
        <w:rPr>
          <w:rFonts w:eastAsia="Calibri"/>
          <w:sz w:val="22"/>
          <w:szCs w:val="22"/>
          <w:lang w:eastAsia="en-US"/>
        </w:rPr>
        <w:t xml:space="preserve">Измерение электрического сопротивления с помощью омметра. Измерение ЭДС и внутреннего сопротивления источника тока. Измерение элементарного заряда. Измерение магнитной индукции. Определение спектральных границ чувствительности человеческого глаза. Измерение показателя преломления стекла. </w:t>
      </w:r>
      <w:r w:rsidRPr="00A04741">
        <w:rPr>
          <w:rFonts w:eastAsia="Calibri"/>
          <w:b/>
          <w:bCs/>
          <w:sz w:val="22"/>
          <w:szCs w:val="22"/>
          <w:lang w:eastAsia="en-US"/>
        </w:rPr>
        <w:t xml:space="preserve">Квантовая физика и элементы астрофизики. </w:t>
      </w:r>
      <w:r w:rsidRPr="00A04741">
        <w:rPr>
          <w:rFonts w:eastAsia="Calibri"/>
          <w:sz w:val="22"/>
          <w:szCs w:val="22"/>
          <w:lang w:eastAsia="en-US"/>
        </w:rPr>
        <w:t>Гипотеза. Планка о квантах. Фотоэффект. Фотон. Гипотеза де Бройля о волновых свойствах частиц. Корпускулярно-волновой дуализм. Планетарная модель атома. Квантовые постулаты Бора. Лазеры. Строение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Элементарные частицы. Фундаментальные взаимодействия. Солнечная система. Звезды и источники их энергии. Галактика. Пространственные масштабы наблюдаемой Вселенной. Современные представления о</w:t>
      </w:r>
      <w:r w:rsidRPr="001E5EE4">
        <w:rPr>
          <w:rFonts w:eastAsia="Calibri"/>
          <w:sz w:val="22"/>
          <w:szCs w:val="22"/>
          <w:lang w:eastAsia="en-US"/>
        </w:rPr>
        <w:t xml:space="preserve"> </w:t>
      </w:r>
      <w:r w:rsidRPr="00A04741">
        <w:rPr>
          <w:rFonts w:eastAsia="Calibri"/>
          <w:sz w:val="22"/>
          <w:szCs w:val="22"/>
          <w:lang w:eastAsia="en-US"/>
        </w:rPr>
        <w:t xml:space="preserve">происхождении и эволюции Солнца и звезд. Строение и эволюция Вселенной. </w:t>
      </w:r>
      <w:r w:rsidRPr="00A04741">
        <w:rPr>
          <w:rFonts w:eastAsia="Calibri"/>
          <w:b/>
          <w:bCs/>
          <w:sz w:val="22"/>
          <w:szCs w:val="22"/>
          <w:lang w:eastAsia="en-US"/>
        </w:rPr>
        <w:t xml:space="preserve">Демонстрации. </w:t>
      </w:r>
      <w:r w:rsidRPr="00A04741">
        <w:rPr>
          <w:rFonts w:eastAsia="Calibri"/>
          <w:sz w:val="22"/>
          <w:szCs w:val="22"/>
          <w:lang w:eastAsia="en-US"/>
        </w:rPr>
        <w:t xml:space="preserve">Фотоэффект. Линейчатые спектры излучения. Лазер. Счетчик ионизирующих частиц. </w:t>
      </w:r>
      <w:r w:rsidRPr="00A04741">
        <w:rPr>
          <w:rFonts w:eastAsia="Calibri"/>
          <w:b/>
          <w:bCs/>
          <w:sz w:val="22"/>
          <w:szCs w:val="22"/>
          <w:lang w:eastAsia="en-US"/>
        </w:rPr>
        <w:t xml:space="preserve">Лабораторные работы. </w:t>
      </w:r>
      <w:r w:rsidRPr="00A04741">
        <w:rPr>
          <w:rFonts w:eastAsia="Calibri"/>
          <w:sz w:val="22"/>
          <w:szCs w:val="22"/>
          <w:lang w:eastAsia="en-US"/>
        </w:rPr>
        <w:t xml:space="preserve">Наблюдение линейчатых спектров. </w:t>
      </w:r>
    </w:p>
    <w:p w:rsidR="0097445C" w:rsidRPr="00A04741" w:rsidRDefault="0097445C" w:rsidP="0097445C">
      <w:pPr>
        <w:tabs>
          <w:tab w:val="left" w:leader="underscore" w:pos="-142"/>
        </w:tabs>
        <w:suppressAutoHyphens w:val="0"/>
        <w:autoSpaceDE w:val="0"/>
        <w:autoSpaceDN w:val="0"/>
        <w:adjustRightInd w:val="0"/>
        <w:ind w:left="-567"/>
        <w:jc w:val="both"/>
        <w:rPr>
          <w:rFonts w:eastAsia="Calibri"/>
          <w:sz w:val="22"/>
          <w:szCs w:val="22"/>
          <w:lang w:eastAsia="en-US"/>
        </w:rPr>
      </w:pP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Биология (базовый уровень)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b/>
          <w:bCs/>
          <w:sz w:val="22"/>
          <w:szCs w:val="22"/>
          <w:lang w:eastAsia="en-US"/>
        </w:rPr>
        <w:t xml:space="preserve">Пояснительная записка </w:t>
      </w:r>
    </w:p>
    <w:p w:rsidR="0097445C" w:rsidRPr="00A04741"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 xml:space="preserve">Биология как учебный предмет - неотъемлемая составная часть естественнонаучного образования на всех ступенях обучения. Как один из важных компонентов образовательной области «Естествознание» биология вносит значительный вклад в достижение целей общего образования, обеспечивая освоение учащимися основ учебных дисциплин, развитие интеллектуальных и творческих способностей, формирование научного мировоззрения и ценностных ориентации.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A04741">
        <w:rPr>
          <w:rFonts w:eastAsia="Calibri"/>
          <w:sz w:val="22"/>
          <w:szCs w:val="22"/>
          <w:lang w:eastAsia="en-US"/>
        </w:rPr>
        <w:t>Базовый уровень</w:t>
      </w:r>
      <w:r w:rsidRPr="001E5EE4">
        <w:rPr>
          <w:rFonts w:eastAsia="Calibri"/>
          <w:sz w:val="22"/>
          <w:szCs w:val="22"/>
          <w:lang w:eastAsia="en-US"/>
        </w:rPr>
        <w:t xml:space="preserve"> стандарта ориентирован на формирование общей биологической грамотности и научного мировоззрения учащихся. Изучение курса «Биология» в 10 — 11 классах на базовом уровне основывается на знаниях, полученных учащимися в основной школе, и направлено на формирование естественнонаучного мировоззрения, экологического мышления и здорового образа жизни, на воспитание бережного отношения к окружающей среде. Именно поэтому, наряду с освоением общебиологических теорий, изучением строения биологических систем разного ранга и сущности основных</w:t>
      </w:r>
      <w:r w:rsidR="00A04741">
        <w:rPr>
          <w:rFonts w:eastAsia="Calibri"/>
          <w:sz w:val="22"/>
          <w:szCs w:val="22"/>
          <w:lang w:eastAsia="en-US"/>
        </w:rPr>
        <w:t xml:space="preserve"> биологических процессов, в про</w:t>
      </w:r>
      <w:r w:rsidRPr="001E5EE4">
        <w:rPr>
          <w:rFonts w:eastAsia="Calibri"/>
          <w:sz w:val="22"/>
          <w:szCs w:val="22"/>
          <w:lang w:eastAsia="en-US"/>
        </w:rPr>
        <w:t xml:space="preserve">грамме уделено серьезное внимание возможности использования полученных знаний в повседневной жизни для решения прикладных задач.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Изучение биологии на ступени среднего общего образования в старшей школе на базовом уровне направлено на достижение следующих целей: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Цели и задачи изучения курса: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Освоение знаний о биологических системах (клетка, организм);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в ходе работы с различными источниками информации.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Содержание курса для 10 класса (Общая биология)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i/>
          <w:iCs/>
          <w:sz w:val="22"/>
          <w:szCs w:val="22"/>
          <w:lang w:eastAsia="en-US"/>
        </w:rPr>
        <w:t xml:space="preserve">Биология как наука. Методы научного познания.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lastRenderedPageBreak/>
        <w:t xml:space="preserve">Краткая история развития биологии. Методы исследования в биологии. </w:t>
      </w:r>
      <w:r w:rsidRPr="001E5EE4">
        <w:rPr>
          <w:rFonts w:eastAsia="Calibri"/>
          <w:sz w:val="22"/>
          <w:szCs w:val="22"/>
          <w:lang w:eastAsia="en-US"/>
        </w:rPr>
        <w:t xml:space="preserve">Объект изучения биологии – живая природа. Роль биологических теорий, идей, гипотез в формировании современной естественнонаучной картины мира. Методы познания живой природы.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Сущность жизни и свойства живого. Уровни организации живой материи. </w:t>
      </w:r>
      <w:r w:rsidRPr="001E5EE4">
        <w:rPr>
          <w:rFonts w:eastAsia="Calibri"/>
          <w:sz w:val="22"/>
          <w:szCs w:val="22"/>
          <w:lang w:eastAsia="en-US"/>
        </w:rPr>
        <w:t xml:space="preserve">Сущность жизни и свойства живого. Отличительные признаки живой природы: уровневая организация и эволюция. Основные уровни организации живой природы.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Демонстрация. </w:t>
      </w:r>
      <w:r w:rsidRPr="001E5EE4">
        <w:rPr>
          <w:rFonts w:eastAsia="Calibri"/>
          <w:sz w:val="22"/>
          <w:szCs w:val="22"/>
          <w:lang w:eastAsia="en-US"/>
        </w:rPr>
        <w:t xml:space="preserve">Портреты ученых. Схемы: «Связь биологии с другими науками», «Система биологических наук», «Биологические системы», «Уровни организации живой природы», «Свойства живой материи», «Методы познания живой природы».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Клетка. Методы цитологии. Клеточная теория. </w:t>
      </w:r>
      <w:r w:rsidRPr="001E5EE4">
        <w:rPr>
          <w:rFonts w:eastAsia="Calibri"/>
          <w:sz w:val="22"/>
          <w:szCs w:val="22"/>
          <w:lang w:eastAsia="en-US"/>
        </w:rPr>
        <w:t>Развитие знаний о клетке (</w:t>
      </w:r>
      <w:r w:rsidRPr="001E5EE4">
        <w:rPr>
          <w:rFonts w:eastAsia="Calibri"/>
          <w:i/>
          <w:iCs/>
          <w:sz w:val="22"/>
          <w:szCs w:val="22"/>
          <w:lang w:eastAsia="en-US"/>
        </w:rPr>
        <w:t>Р.Гук, Р.Вирхов, К.Бэр, М.Шлейден и Т.Шванн). К</w:t>
      </w:r>
      <w:r w:rsidRPr="001E5EE4">
        <w:rPr>
          <w:rFonts w:eastAsia="Calibri"/>
          <w:sz w:val="22"/>
          <w:szCs w:val="22"/>
          <w:lang w:eastAsia="en-US"/>
        </w:rPr>
        <w:t xml:space="preserve">леточная теория. Роль клеточной теории в становлении естественнонаучной картины мира. Методы цитологии.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Химический состав клетки. </w:t>
      </w:r>
      <w:r w:rsidRPr="001E5EE4">
        <w:rPr>
          <w:rFonts w:eastAsia="Calibri"/>
          <w:sz w:val="22"/>
          <w:szCs w:val="22"/>
          <w:lang w:eastAsia="en-US"/>
        </w:rPr>
        <w:t>Химический состав клетки. Роль неорганических веще</w:t>
      </w:r>
      <w:proofErr w:type="gramStart"/>
      <w:r w:rsidRPr="001E5EE4">
        <w:rPr>
          <w:rFonts w:eastAsia="Calibri"/>
          <w:sz w:val="22"/>
          <w:szCs w:val="22"/>
          <w:lang w:eastAsia="en-US"/>
        </w:rPr>
        <w:t>ств в кл</w:t>
      </w:r>
      <w:proofErr w:type="gramEnd"/>
      <w:r w:rsidRPr="001E5EE4">
        <w:rPr>
          <w:rFonts w:eastAsia="Calibri"/>
          <w:sz w:val="22"/>
          <w:szCs w:val="22"/>
          <w:lang w:eastAsia="en-US"/>
        </w:rPr>
        <w:t>етке и организме человека. Органические молекулы: углеводы, жиры, липиды. Белки – биологические полимеры. Функции белков. Биологические полим</w:t>
      </w:r>
      <w:r w:rsidR="00A04741">
        <w:rPr>
          <w:rFonts w:eastAsia="Calibri"/>
          <w:sz w:val="22"/>
          <w:szCs w:val="22"/>
          <w:lang w:eastAsia="en-US"/>
        </w:rPr>
        <w:t>еры: нуклеиновые кисло</w:t>
      </w:r>
      <w:r w:rsidRPr="001E5EE4">
        <w:rPr>
          <w:rFonts w:eastAsia="Calibri"/>
          <w:sz w:val="22"/>
          <w:szCs w:val="22"/>
          <w:lang w:eastAsia="en-US"/>
        </w:rPr>
        <w:t xml:space="preserve">ты. ДНК – носитель наследственной информации. АТФ и другие органические соединения клетки.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Строение клетки. </w:t>
      </w:r>
      <w:r w:rsidRPr="001E5EE4">
        <w:rPr>
          <w:rFonts w:eastAsia="Calibri"/>
          <w:sz w:val="22"/>
          <w:szCs w:val="22"/>
          <w:lang w:eastAsia="en-US"/>
        </w:rPr>
        <w:t xml:space="preserve">Строение клетки. Основные части и органоиды клетки, их функции. </w:t>
      </w:r>
      <w:proofErr w:type="gramStart"/>
      <w:r w:rsidRPr="001E5EE4">
        <w:rPr>
          <w:rFonts w:eastAsia="Calibri"/>
          <w:sz w:val="22"/>
          <w:szCs w:val="22"/>
          <w:lang w:eastAsia="en-US"/>
        </w:rPr>
        <w:t>Цитоплазма, ядро, клеточный центр, рибосомы, ЭПС, комплекс Г</w:t>
      </w:r>
      <w:r w:rsidR="00A04741">
        <w:rPr>
          <w:rFonts w:eastAsia="Calibri"/>
          <w:sz w:val="22"/>
          <w:szCs w:val="22"/>
          <w:lang w:eastAsia="en-US"/>
        </w:rPr>
        <w:t>ольджи, лизосомы, кле</w:t>
      </w:r>
      <w:r w:rsidRPr="001E5EE4">
        <w:rPr>
          <w:rFonts w:eastAsia="Calibri"/>
          <w:sz w:val="22"/>
          <w:szCs w:val="22"/>
          <w:lang w:eastAsia="en-US"/>
        </w:rPr>
        <w:t>точные включения, митохондрии, пластиды, органоиды движения.</w:t>
      </w:r>
      <w:proofErr w:type="gramEnd"/>
      <w:r w:rsidRPr="001E5EE4">
        <w:rPr>
          <w:rFonts w:eastAsia="Calibri"/>
          <w:sz w:val="22"/>
          <w:szCs w:val="22"/>
          <w:lang w:eastAsia="en-US"/>
        </w:rPr>
        <w:t xml:space="preserve"> Доядерные и ядерные клетки. Особенности строения прокариотических и эукариотических клеток. Строение и функции хромосом.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Реализация наследственной информации в клетке. </w:t>
      </w:r>
      <w:r w:rsidRPr="001E5EE4">
        <w:rPr>
          <w:rFonts w:eastAsia="Calibri"/>
          <w:sz w:val="22"/>
          <w:szCs w:val="22"/>
          <w:lang w:eastAsia="en-US"/>
        </w:rPr>
        <w:t xml:space="preserve">ДНК – носитель наследственной информации. Удвоение молекул ДНК в клетке. Значение постоянства числа и формы хромосом в клетке. Ген. Генетический код. Роль кодов в биосинтезе белка.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Вирусы. </w:t>
      </w:r>
      <w:r w:rsidRPr="001E5EE4">
        <w:rPr>
          <w:rFonts w:eastAsia="Calibri"/>
          <w:sz w:val="22"/>
          <w:szCs w:val="22"/>
          <w:lang w:eastAsia="en-US"/>
        </w:rPr>
        <w:t xml:space="preserve">Неклеточные формы жизни. Вирусы и бактериофаги. Особенности строения и размножения. Значение в природе и жизни человека. Меры профилактики вирусных заболеваний. Профилактика СПИДа.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Демонстрация. </w:t>
      </w:r>
      <w:r w:rsidRPr="001E5EE4">
        <w:rPr>
          <w:rFonts w:eastAsia="Calibri"/>
          <w:sz w:val="22"/>
          <w:szCs w:val="22"/>
          <w:lang w:eastAsia="en-US"/>
        </w:rPr>
        <w:t xml:space="preserve">Схемы, таблицы, фрагменты компьютерных программ: «Строение молекулы белка», «Строение молекулы ДНК», «Строение молекулы РНК», «Строение клетки», «Строение клеток прокариот и эукариот», «Строение вируса», «Хромосомы», «Характеристика гена», «Удвоение молекулы ДНК».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i/>
          <w:iCs/>
          <w:sz w:val="22"/>
          <w:szCs w:val="22"/>
          <w:lang w:eastAsia="en-US"/>
        </w:rPr>
        <w:t xml:space="preserve">Лабораторные и практические работы. </w:t>
      </w:r>
      <w:r w:rsidRPr="001E5EE4">
        <w:rPr>
          <w:rFonts w:eastAsia="Calibri"/>
          <w:i/>
          <w:iCs/>
          <w:sz w:val="22"/>
          <w:szCs w:val="22"/>
          <w:lang w:eastAsia="en-US"/>
        </w:rPr>
        <w:t xml:space="preserve">Наблюдение клеток растений и животных под микроскопом на готовых микропрепаратах и их описание. Сравнение строения клеток растений и животных.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Организм.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Организм - единое целое. Многообразие живых организмов. </w:t>
      </w:r>
      <w:r w:rsidRPr="001E5EE4">
        <w:rPr>
          <w:rFonts w:eastAsia="Calibri"/>
          <w:sz w:val="22"/>
          <w:szCs w:val="22"/>
          <w:lang w:eastAsia="en-US"/>
        </w:rPr>
        <w:t xml:space="preserve">Организм - единое целое. Многообразие живых организмов. Одноклеточные, многоклеточные и колониальные организмы.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Обмен веществ и превращение энергии – свойства живых организмов. </w:t>
      </w:r>
      <w:r w:rsidRPr="001E5EE4">
        <w:rPr>
          <w:rFonts w:eastAsia="Calibri"/>
          <w:sz w:val="22"/>
          <w:szCs w:val="22"/>
          <w:lang w:eastAsia="en-US"/>
        </w:rPr>
        <w:t xml:space="preserve">Обмен веществ и превращение энергии – свойства живых организмов. Способы питания клетки. Фотосинтез, хемосинтез. Транскрипция. Синтез белков в клетке. Регуляция транскрипции и трансляции в клетке и организме. Особенности обмена веществ у растений, животных, бактерий.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i/>
          <w:iCs/>
          <w:sz w:val="22"/>
          <w:szCs w:val="22"/>
          <w:lang w:eastAsia="en-US"/>
        </w:rPr>
        <w:t xml:space="preserve">Размножение. </w:t>
      </w:r>
      <w:r w:rsidRPr="001E5EE4">
        <w:rPr>
          <w:rFonts w:eastAsia="Calibri"/>
          <w:sz w:val="22"/>
          <w:szCs w:val="22"/>
          <w:lang w:eastAsia="en-US"/>
        </w:rPr>
        <w:t xml:space="preserve">Размножение – свойство организмов. Жизненный цикл клетки. Деление клетки – основа роста, развития и размножения организмов. Митоз. Амитоз. Мейоз. Формы размножения организмов. Бесполое размножение. Половое размножение. Гаметогенез. Оплодотворение, его значение. Искусственное оплодотворение у растений и животных.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i/>
          <w:iCs/>
          <w:sz w:val="22"/>
          <w:szCs w:val="22"/>
          <w:lang w:eastAsia="en-US"/>
        </w:rPr>
        <w:t xml:space="preserve">Индивидуальное развитие организмов (онтогенез). </w:t>
      </w:r>
      <w:r w:rsidRPr="001E5EE4">
        <w:rPr>
          <w:rFonts w:eastAsia="Calibri"/>
          <w:sz w:val="22"/>
          <w:szCs w:val="22"/>
          <w:lang w:eastAsia="en-US"/>
        </w:rPr>
        <w:t xml:space="preserve">Индивидуальное развитие организма. Эмбриональный период. Постэмбриональный период.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Наследственность и изменчивость. </w:t>
      </w:r>
      <w:r w:rsidRPr="001E5EE4">
        <w:rPr>
          <w:rFonts w:eastAsia="Calibri"/>
          <w:sz w:val="22"/>
          <w:szCs w:val="22"/>
          <w:lang w:eastAsia="en-US"/>
        </w:rPr>
        <w:t xml:space="preserve">Наследственность и изменчивость – свойства организма.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 Гибридологический метод. Взаимодействие неаллельных генов. Хромосомная теория наследования. Современные представления о гене и геноме. Генетика определения пола. 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 Половые хромосомы. Сцепленное с полом наследование. Наследственные болезни человека, их причины и профилактика.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i/>
          <w:iCs/>
          <w:sz w:val="22"/>
          <w:szCs w:val="22"/>
          <w:lang w:eastAsia="en-US"/>
        </w:rPr>
        <w:lastRenderedPageBreak/>
        <w:t xml:space="preserve">Генетика – теоретическая основа селекции. Селекция. Биотехнология. </w:t>
      </w:r>
      <w:r w:rsidRPr="001E5EE4">
        <w:rPr>
          <w:rFonts w:eastAsia="Calibri"/>
          <w:sz w:val="22"/>
          <w:szCs w:val="22"/>
          <w:lang w:eastAsia="en-US"/>
        </w:rPr>
        <w:t xml:space="preserve">Генетика – теоретическая основа селекции. Селекция. Учение Н.И.Вавилова о центрах многообразия и происхождения культурных растений. Основные методы селекции: гибридизация, искусственный отбор. Основные методы селекции: гибридизация, искусственный отбор. Особенности селекции растений, животных, микроорганизмов. Биотехнология, ее достижения, перспективы развития. Этические аспекты развития некоторых исследований в биотехнологии (клонирование человека).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i/>
          <w:iCs/>
          <w:sz w:val="22"/>
          <w:szCs w:val="22"/>
          <w:lang w:eastAsia="en-US"/>
        </w:rPr>
        <w:t xml:space="preserve">Лабораторные и практические работы.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i/>
          <w:iCs/>
          <w:sz w:val="22"/>
          <w:szCs w:val="22"/>
          <w:lang w:eastAsia="en-US"/>
        </w:rPr>
        <w:t xml:space="preserve">Выявление признаков сходства зародышей человека и других млекопитающих как доказательство их родства.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Составление простейших схем скрещивания.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Решение элементарных генетических задач.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Выявление источников мутагенов в окружающей среде (косвенно) и оценка возможных последствий их влияния на собственный организм.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Анализ и оценка этических аспектов развития некоторых исследований в биотехнологии.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Содержание курса для 11 класса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Вид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История эволюционных идей. </w:t>
      </w:r>
      <w:r w:rsidRPr="001E5EE4">
        <w:rPr>
          <w:rFonts w:eastAsia="Calibri"/>
          <w:sz w:val="22"/>
          <w:szCs w:val="22"/>
          <w:lang w:eastAsia="en-US"/>
        </w:rPr>
        <w:t xml:space="preserve">История эволюционных идей. Развитие биологии в додарвиновский период. Значение работ К.Линнея, учения Ж.Б.Ламарка, теории Ж.Кювье. Предпосылки возникновения учения Ч.Дарвина. Эволюционная теория Ч.Дарвина. Роль эволюционной теории в формировании современной естественноучной картины мира.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Тема 4.2. Современное эволюционное учение. </w:t>
      </w:r>
      <w:r w:rsidRPr="001E5EE4">
        <w:rPr>
          <w:rFonts w:eastAsia="Calibri"/>
          <w:sz w:val="22"/>
          <w:szCs w:val="22"/>
          <w:lang w:eastAsia="en-US"/>
        </w:rPr>
        <w:t xml:space="preserve">Вид его критерии. Популяция - структурная единица вида, единица эволюции. Синтетическая теория эволюции. Движущие силы эволюции: мутационный процесс, популяционные волны, изоляция, естественный отбор; их влияние на генофонд популяции. Движущий и стабилизирующий естественный отбор. Адаптации организмов к условиям среды обитания как результат действия естественного отбора. Видообразование как результат эволюции. Способы и пути видообразования. Сохранение многообразия видов как основа устойчивого развития биосферы. Главные направления эволюционного процесса. Биологический прогресс и регресс. Причины вымирания видов. Доказательства эволюции органического мира.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Происхождение жизни на Земле. </w:t>
      </w:r>
      <w:r w:rsidRPr="001E5EE4">
        <w:rPr>
          <w:rFonts w:eastAsia="Calibri"/>
          <w:sz w:val="22"/>
          <w:szCs w:val="22"/>
          <w:lang w:eastAsia="en-US"/>
        </w:rPr>
        <w:t xml:space="preserve">Развитие представлений о возникновении жизни. Опыты Ф.Реди, Л.Пастера. Гипотезы о происхождении жизни. Современные взгляды на возникновение жизни. Теория Опарина-Холдейна. Усложнение живых организмов на Земле в процессе эволюции.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Происхождение человека. </w:t>
      </w:r>
      <w:r w:rsidRPr="001E5EE4">
        <w:rPr>
          <w:rFonts w:eastAsia="Calibri"/>
          <w:sz w:val="22"/>
          <w:szCs w:val="22"/>
          <w:lang w:eastAsia="en-US"/>
        </w:rPr>
        <w:t xml:space="preserve">Гипотезы происхождения человека. Положение человека в системе животного мира (класс Млекопитающие, отряд Приматы, род Люди). Эволюция человека, основные этапы. Расы человека. Происхождение человеческих рас. Видовое единство человечества.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Демонстрации: </w:t>
      </w:r>
      <w:r w:rsidRPr="001E5EE4">
        <w:rPr>
          <w:rFonts w:eastAsia="Calibri"/>
          <w:sz w:val="22"/>
          <w:szCs w:val="22"/>
          <w:lang w:eastAsia="en-US"/>
        </w:rPr>
        <w:t xml:space="preserve">Карта-схема маршрута путешествия Ч.Дарвина. Гербарные материалы, коллекции, фотографии и другие материалы, показывающие индивидуальную изменчивость и разнообразие сортов культурных растений и домашних животных. Схема, иллюстрирующая критерии вида. Таблицы и схемы: «Движущие силы эволюции», «Образование новых видов», «Сходство начальных стадий эмбрионального развития позвоночных животных». Гербарии, коллекции и другие наглядные материалы, демонстрирующие приспособленность организмов к среде обитания и результаты видообразования. Таблицы, муляжи и другие наглядные материалы, демонстрирующие гомологичные и аналогичные органы, их строение и происхождение в онтогенезе; рудименты и атавизмы. Схемы: «Возникновение одноклеточных эукариотических организмов», «Эволюция растительного мира». Наглядный материал, отражающий видовое разнообразие живых организмов биосферы. Окаменелости, отпечатки организмов в древних породах. Схема «Основные этапы эволюции человека». Таблицы, изображающие скелеты человека и позвоночных животных.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Лабораторные и практические работы: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Описание особей вида по морфологическому критерию. Выявление изменчивости у особей одного вида. Выявление приспособлений организмов к среде обитания. Анализ и оценка различных гипотез происхождения жизни. Выявление признаков сходства зародышей человека и других млекопитающих как доказательство их родства. Анализ и оценка различных гипотез происхождения человека.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Экскурсии: </w:t>
      </w:r>
      <w:r w:rsidRPr="001E5EE4">
        <w:rPr>
          <w:rFonts w:eastAsia="Calibri"/>
          <w:sz w:val="22"/>
          <w:szCs w:val="22"/>
          <w:lang w:eastAsia="en-US"/>
        </w:rPr>
        <w:t xml:space="preserve">«Многообразие видов (окрестности школы).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«История развития жизни на Земле (краеведческий музей).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«Происхождение и эволюция человека (исторический или краеведческий музей).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Экосистемы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Экологические факторы. </w:t>
      </w:r>
      <w:r w:rsidRPr="001E5EE4">
        <w:rPr>
          <w:rFonts w:eastAsia="Calibri"/>
          <w:sz w:val="22"/>
          <w:szCs w:val="22"/>
          <w:lang w:eastAsia="en-US"/>
        </w:rPr>
        <w:t xml:space="preserve">Предмет и задачи экологии. Экологические факторы среды (абиотические, биотические, антропогенные), их значение в жизни организмов. Закономерности влияния </w:t>
      </w:r>
      <w:r w:rsidRPr="001E5EE4">
        <w:rPr>
          <w:rFonts w:eastAsia="Calibri"/>
          <w:sz w:val="22"/>
          <w:szCs w:val="22"/>
          <w:lang w:eastAsia="en-US"/>
        </w:rPr>
        <w:lastRenderedPageBreak/>
        <w:t xml:space="preserve">экологических факторов на организмы. Основные типы экологических взаимодействий. Межвидовые отношения: паразитизм, хищничество, конкуренция, симбиоз.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Структура экосистем. </w:t>
      </w:r>
      <w:r w:rsidRPr="001E5EE4">
        <w:rPr>
          <w:rFonts w:eastAsia="Calibri"/>
          <w:sz w:val="22"/>
          <w:szCs w:val="22"/>
          <w:lang w:eastAsia="en-US"/>
        </w:rPr>
        <w:t xml:space="preserve">Видовая и пространственная структура экосистем. Пищевые связи, круговорот веществ и превращения энергии в экосистемах. Причины устойчивости смены экосистем, экологические сукцессии. Влияние человека на экосистемы. Искусственные сообщества – агроценозы.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Биосфера – глобальная экосистема. </w:t>
      </w:r>
      <w:r w:rsidRPr="001E5EE4">
        <w:rPr>
          <w:rFonts w:eastAsia="Calibri"/>
          <w:sz w:val="22"/>
          <w:szCs w:val="22"/>
          <w:lang w:eastAsia="en-US"/>
        </w:rPr>
        <w:t xml:space="preserve">Биосфера – глобальная экосистема. Состав и структура биосферы. Учение В.И.Вернадского о биосфере. Роль живых организмов в биосфере. Биомасса Земли. Биологический круговорот (на примере углерода).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Биосфера и человек. </w:t>
      </w:r>
      <w:r w:rsidRPr="001E5EE4">
        <w:rPr>
          <w:rFonts w:eastAsia="Calibri"/>
          <w:sz w:val="22"/>
          <w:szCs w:val="22"/>
          <w:lang w:eastAsia="en-US"/>
        </w:rPr>
        <w:t xml:space="preserve">Биосфера и человек. Глобальные экологические проблемы и пути их решения. Последствия деятельности человека для окружающей среды. Правила поведения в природной среде. Охрана природы и рациональное природопользование.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Демонстрации</w:t>
      </w:r>
      <w:r w:rsidRPr="001E5EE4">
        <w:rPr>
          <w:rFonts w:eastAsia="Calibri"/>
          <w:sz w:val="22"/>
          <w:szCs w:val="22"/>
          <w:lang w:eastAsia="en-US"/>
        </w:rPr>
        <w:t xml:space="preserve">. Схема «Пространственная структура экосистемы (ярусность растительного сообщества). Схемы и таблицы, демонстрирующие пищевые цепи и сети; экологические пирамиды; круговорот веществ и энергии в экосистеме. Схемы: «Структура биосферы», «Круговорот воды в природе», «Круговорот углерода в природе», таблицы, иллюстрирующие глобальные экологические проблемы и последствия деятельности человека в окружающей среде. Карты национальных парков, заповедников и заказников России.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Лабораторные и практические работы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Составление схем передачи вещества и энергии (цепей питания) в экосистеме. Выявление антропогенных изменений в экосистемах своей местности.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Анализ и оценка глобальных экологических проблем и путей их решения.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1E5EE4">
        <w:rPr>
          <w:rFonts w:eastAsia="Calibri"/>
          <w:b/>
          <w:bCs/>
          <w:sz w:val="22"/>
          <w:szCs w:val="22"/>
          <w:lang w:eastAsia="en-US"/>
        </w:rPr>
        <w:t xml:space="preserve">Экскурсия </w:t>
      </w:r>
      <w:r w:rsidRPr="001E5EE4">
        <w:rPr>
          <w:rFonts w:eastAsia="Calibri"/>
          <w:sz w:val="22"/>
          <w:szCs w:val="22"/>
          <w:lang w:eastAsia="en-US"/>
        </w:rPr>
        <w:t xml:space="preserve">«Естественные (лес, поле и др.) и искусственные (парк, сад, сквер, ферма и др.) экосистемы». </w:t>
      </w:r>
      <w:proofErr w:type="gramEnd"/>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«История развития жизни на Земле (краеведческий музей) </w:t>
      </w:r>
    </w:p>
    <w:p w:rsidR="0097445C" w:rsidRPr="00315229" w:rsidRDefault="001E5EE4" w:rsidP="001E5EE4">
      <w:pPr>
        <w:tabs>
          <w:tab w:val="left" w:pos="2180"/>
        </w:tabs>
        <w:suppressAutoHyphens w:val="0"/>
        <w:autoSpaceDE w:val="0"/>
        <w:autoSpaceDN w:val="0"/>
        <w:adjustRightInd w:val="0"/>
        <w:jc w:val="both"/>
        <w:rPr>
          <w:rFonts w:eastAsia="Calibri"/>
          <w:b/>
          <w:bCs/>
          <w:lang w:eastAsia="en-US"/>
        </w:rPr>
      </w:pPr>
      <w:r w:rsidRPr="001E5EE4">
        <w:rPr>
          <w:rFonts w:eastAsia="Calibri"/>
          <w:b/>
          <w:bCs/>
          <w:sz w:val="22"/>
          <w:szCs w:val="22"/>
          <w:lang w:eastAsia="en-US"/>
        </w:rPr>
        <w:tab/>
      </w:r>
    </w:p>
    <w:p w:rsidR="0097445C" w:rsidRPr="001E5EE4" w:rsidRDefault="0097445C" w:rsidP="001E5EE4">
      <w:pPr>
        <w:tabs>
          <w:tab w:val="left" w:leader="underscore" w:pos="-142"/>
        </w:tabs>
        <w:suppressAutoHyphens w:val="0"/>
        <w:autoSpaceDE w:val="0"/>
        <w:autoSpaceDN w:val="0"/>
        <w:adjustRightInd w:val="0"/>
        <w:jc w:val="both"/>
        <w:rPr>
          <w:rFonts w:eastAsia="Calibri"/>
          <w:color w:val="C00000"/>
          <w:sz w:val="22"/>
          <w:szCs w:val="22"/>
          <w:lang w:eastAsia="en-US"/>
        </w:rPr>
      </w:pPr>
      <w:r w:rsidRPr="001E5EE4">
        <w:rPr>
          <w:rFonts w:eastAsia="Calibri"/>
          <w:b/>
          <w:bCs/>
          <w:color w:val="C00000"/>
          <w:sz w:val="22"/>
          <w:szCs w:val="22"/>
          <w:lang w:eastAsia="en-US"/>
        </w:rPr>
        <w:t xml:space="preserve">Химия (базовый уровень)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Cs/>
          <w:sz w:val="22"/>
          <w:szCs w:val="22"/>
          <w:lang w:eastAsia="en-US"/>
        </w:rPr>
        <w:t xml:space="preserve">ПОЯСНИТЕЛЬНАЯ ЗАПИСКА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Программа обеспечивает сознательное усвоение учащимися важнейших химических </w:t>
      </w:r>
      <w:proofErr w:type="gramStart"/>
      <w:r w:rsidRPr="001E5EE4">
        <w:rPr>
          <w:rFonts w:eastAsia="Calibri"/>
          <w:sz w:val="22"/>
          <w:szCs w:val="22"/>
          <w:lang w:eastAsia="en-US"/>
        </w:rPr>
        <w:t>зако-нов</w:t>
      </w:r>
      <w:proofErr w:type="gramEnd"/>
      <w:r w:rsidRPr="001E5EE4">
        <w:rPr>
          <w:rFonts w:eastAsia="Calibri"/>
          <w:sz w:val="22"/>
          <w:szCs w:val="22"/>
          <w:lang w:eastAsia="en-US"/>
        </w:rPr>
        <w:t xml:space="preserve">, теорий и понятий; формирует представление о роли химии в развитии разнообразных отраслей производства; знакомит с веществами, окружающими человека. При этом основное внимание уделяется сущности химических реакций и методами их осуществления, а также способами защиты окружающей среды.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Изучение органической химии может быть успешным только в том случае, если базируется на знаниях, которые учащиеся приобрели при изучении общей и неорганической химии в 8 – 9 классах. Прежде </w:t>
      </w:r>
      <w:proofErr w:type="gramStart"/>
      <w:r w:rsidRPr="001E5EE4">
        <w:rPr>
          <w:rFonts w:eastAsia="Calibri"/>
          <w:sz w:val="22"/>
          <w:szCs w:val="22"/>
          <w:lang w:eastAsia="en-US"/>
        </w:rPr>
        <w:t>всего</w:t>
      </w:r>
      <w:proofErr w:type="gramEnd"/>
      <w:r w:rsidRPr="001E5EE4">
        <w:rPr>
          <w:rFonts w:eastAsia="Calibri"/>
          <w:sz w:val="22"/>
          <w:szCs w:val="22"/>
          <w:lang w:eastAsia="en-US"/>
        </w:rPr>
        <w:t xml:space="preserve"> важны современные представления о строении атома, природе химической связи, основные закономерности протекания химических процессов и т.д.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В основе программы лежит идея зависимости свойств веществ от их строения. Программа составлена с учетом ведущей роли химического эксперимента, причем </w:t>
      </w:r>
      <w:proofErr w:type="gramStart"/>
      <w:r w:rsidRPr="001E5EE4">
        <w:rPr>
          <w:rFonts w:eastAsia="Calibri"/>
          <w:sz w:val="22"/>
          <w:szCs w:val="22"/>
          <w:lang w:eastAsia="en-US"/>
        </w:rPr>
        <w:t>не</w:t>
      </w:r>
      <w:proofErr w:type="gramEnd"/>
      <w:r w:rsidRPr="001E5EE4">
        <w:rPr>
          <w:rFonts w:eastAsia="Calibri"/>
          <w:sz w:val="22"/>
          <w:szCs w:val="22"/>
          <w:lang w:eastAsia="en-US"/>
        </w:rPr>
        <w:t xml:space="preserve"> только в реализации принципа наглядности, но и в создании проблемных ситуаций на уроках. Предусматриваются все виды школьного химического эксперимента — демонстрации, лабораторные опыты и практические работы, а также сочетание эксперимента с другими средствами обучения. Курс позволяет развить представления учащихся о познаваемости мира, единстве живой и неживой природе, получить знания о важнейших аспектах современной естественнонаучной картине мира. Историко-научный материал дает возможность показать учащимся, что развитие наук</w:t>
      </w:r>
      <w:proofErr w:type="gramStart"/>
      <w:r w:rsidRPr="001E5EE4">
        <w:rPr>
          <w:rFonts w:eastAsia="Calibri"/>
          <w:sz w:val="22"/>
          <w:szCs w:val="22"/>
          <w:lang w:eastAsia="en-US"/>
        </w:rPr>
        <w:t>и-</w:t>
      </w:r>
      <w:proofErr w:type="gramEnd"/>
      <w:r w:rsidRPr="001E5EE4">
        <w:rPr>
          <w:rFonts w:eastAsia="Calibri"/>
          <w:sz w:val="22"/>
          <w:szCs w:val="22"/>
          <w:lang w:eastAsia="en-US"/>
        </w:rPr>
        <w:t xml:space="preserve"> многовековая история становления знаний об окружающем мире. Это позволяет раскрыть значение химии, дать больше практических сведений об использовании химических знаний в повседневной жизни, в труде, развить экологическую культуру школьников.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Изучение химии на базовом уровне среднего общего образования направлено на достижение следующих </w:t>
      </w:r>
      <w:r w:rsidRPr="001E5EE4">
        <w:rPr>
          <w:rFonts w:eastAsia="Calibri"/>
          <w:b/>
          <w:bCs/>
          <w:sz w:val="22"/>
          <w:szCs w:val="22"/>
          <w:lang w:eastAsia="en-US"/>
        </w:rPr>
        <w:t xml:space="preserve">целей и задач: </w:t>
      </w:r>
    </w:p>
    <w:p w:rsidR="0097445C" w:rsidRPr="001E5EE4" w:rsidRDefault="0097445C" w:rsidP="001E5EE4">
      <w:pPr>
        <w:numPr>
          <w:ilvl w:val="0"/>
          <w:numId w:val="7"/>
        </w:numPr>
        <w:tabs>
          <w:tab w:val="left" w:leader="underscore" w:pos="-142"/>
        </w:tabs>
        <w:suppressAutoHyphens w:val="0"/>
        <w:autoSpaceDE w:val="0"/>
        <w:autoSpaceDN w:val="0"/>
        <w:adjustRightInd w:val="0"/>
        <w:ind w:left="0" w:firstLine="0"/>
        <w:jc w:val="both"/>
        <w:rPr>
          <w:rFonts w:eastAsia="Calibri"/>
          <w:sz w:val="22"/>
          <w:szCs w:val="22"/>
          <w:lang w:eastAsia="en-US"/>
        </w:rPr>
      </w:pPr>
      <w:r w:rsidRPr="001E5EE4">
        <w:rPr>
          <w:rFonts w:eastAsia="Calibri"/>
          <w:sz w:val="22"/>
          <w:szCs w:val="22"/>
          <w:lang w:eastAsia="en-US"/>
        </w:rPr>
        <w:t xml:space="preserve">освоение знаний о химической составляющей естественнонаучной картины мира, важнейших химических понятиях, законах и теориях; </w:t>
      </w:r>
    </w:p>
    <w:p w:rsidR="0097445C" w:rsidRPr="001E5EE4" w:rsidRDefault="0097445C" w:rsidP="001E5EE4">
      <w:pPr>
        <w:numPr>
          <w:ilvl w:val="0"/>
          <w:numId w:val="7"/>
        </w:numPr>
        <w:tabs>
          <w:tab w:val="left" w:leader="underscore" w:pos="-142"/>
        </w:tabs>
        <w:suppressAutoHyphens w:val="0"/>
        <w:autoSpaceDE w:val="0"/>
        <w:autoSpaceDN w:val="0"/>
        <w:adjustRightInd w:val="0"/>
        <w:ind w:left="0" w:firstLine="0"/>
        <w:jc w:val="both"/>
        <w:rPr>
          <w:rFonts w:eastAsia="Calibri"/>
          <w:sz w:val="22"/>
          <w:szCs w:val="22"/>
          <w:lang w:eastAsia="en-US"/>
        </w:rPr>
      </w:pPr>
      <w:r w:rsidRPr="001E5EE4">
        <w:rPr>
          <w:rFonts w:eastAsia="Calibri"/>
          <w:sz w:val="22"/>
          <w:szCs w:val="22"/>
          <w:lang w:eastAsia="en-US"/>
        </w:rPr>
        <w:lastRenderedPageBreak/>
        <w:t xml:space="preserve">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 </w:t>
      </w:r>
    </w:p>
    <w:p w:rsidR="0097445C" w:rsidRPr="001E5EE4" w:rsidRDefault="0097445C" w:rsidP="001E5EE4">
      <w:pPr>
        <w:numPr>
          <w:ilvl w:val="0"/>
          <w:numId w:val="7"/>
        </w:numPr>
        <w:tabs>
          <w:tab w:val="left" w:leader="underscore" w:pos="-142"/>
        </w:tabs>
        <w:suppressAutoHyphens w:val="0"/>
        <w:autoSpaceDE w:val="0"/>
        <w:autoSpaceDN w:val="0"/>
        <w:adjustRightInd w:val="0"/>
        <w:ind w:left="0" w:firstLine="0"/>
        <w:jc w:val="both"/>
        <w:rPr>
          <w:rFonts w:eastAsia="Calibri"/>
          <w:sz w:val="22"/>
          <w:szCs w:val="22"/>
          <w:lang w:eastAsia="en-US"/>
        </w:rPr>
      </w:pPr>
      <w:r w:rsidRPr="001E5EE4">
        <w:rPr>
          <w:rFonts w:eastAsia="Calibri"/>
          <w:sz w:val="22"/>
          <w:szCs w:val="22"/>
          <w:lang w:eastAsia="en-US"/>
        </w:rPr>
        <w:t xml:space="preserve">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 </w:t>
      </w:r>
    </w:p>
    <w:p w:rsidR="0097445C" w:rsidRPr="001E5EE4" w:rsidRDefault="0097445C" w:rsidP="001E5EE4">
      <w:pPr>
        <w:numPr>
          <w:ilvl w:val="0"/>
          <w:numId w:val="7"/>
        </w:numPr>
        <w:tabs>
          <w:tab w:val="left" w:leader="underscore" w:pos="-142"/>
        </w:tabs>
        <w:suppressAutoHyphens w:val="0"/>
        <w:autoSpaceDE w:val="0"/>
        <w:autoSpaceDN w:val="0"/>
        <w:adjustRightInd w:val="0"/>
        <w:ind w:left="0" w:firstLine="0"/>
        <w:jc w:val="both"/>
        <w:rPr>
          <w:rFonts w:eastAsia="Calibri"/>
          <w:sz w:val="22"/>
          <w:szCs w:val="22"/>
          <w:lang w:eastAsia="en-US"/>
        </w:rPr>
      </w:pPr>
      <w:r w:rsidRPr="001E5EE4">
        <w:rPr>
          <w:rFonts w:eastAsia="Calibri"/>
          <w:sz w:val="22"/>
          <w:szCs w:val="22"/>
          <w:lang w:eastAsia="en-US"/>
        </w:rPr>
        <w:t xml:space="preserve">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 </w:t>
      </w:r>
    </w:p>
    <w:p w:rsidR="0097445C" w:rsidRPr="001E5EE4" w:rsidRDefault="0097445C" w:rsidP="001E5EE4">
      <w:pPr>
        <w:numPr>
          <w:ilvl w:val="0"/>
          <w:numId w:val="7"/>
        </w:numPr>
        <w:tabs>
          <w:tab w:val="left" w:leader="underscore" w:pos="-142"/>
        </w:tabs>
        <w:suppressAutoHyphens w:val="0"/>
        <w:autoSpaceDE w:val="0"/>
        <w:autoSpaceDN w:val="0"/>
        <w:adjustRightInd w:val="0"/>
        <w:ind w:left="0" w:firstLine="0"/>
        <w:jc w:val="both"/>
        <w:rPr>
          <w:rFonts w:eastAsia="Calibri"/>
          <w:sz w:val="22"/>
          <w:szCs w:val="22"/>
          <w:lang w:eastAsia="en-US"/>
        </w:rPr>
      </w:pPr>
      <w:r w:rsidRPr="001E5EE4">
        <w:rPr>
          <w:rFonts w:eastAsia="Calibri"/>
          <w:sz w:val="22"/>
          <w:szCs w:val="22"/>
          <w:lang w:eastAsia="en-US"/>
        </w:rPr>
        <w:t xml:space="preserve">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Содержание курса для 10 класса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Введение. </w:t>
      </w:r>
      <w:r w:rsidRPr="001E5EE4">
        <w:rPr>
          <w:rFonts w:eastAsia="Calibri"/>
          <w:sz w:val="22"/>
          <w:szCs w:val="22"/>
          <w:lang w:eastAsia="en-US"/>
        </w:rPr>
        <w:t xml:space="preserve">Предмет органической химии. Взаимосвязь неорганических и органических веществ. Особенности органических соединений и реакций. Основные положения теории химического строения органических соединений А. М. Бутлерова. Химическое строение как порядок соединения атомов в молекулах. Зависимость свойств веществ от химического строения молекул. Изомерия.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Углеводороды. Алканы. </w:t>
      </w:r>
      <w:r w:rsidRPr="001E5EE4">
        <w:rPr>
          <w:rFonts w:eastAsia="Calibri"/>
          <w:sz w:val="22"/>
          <w:szCs w:val="22"/>
          <w:lang w:eastAsia="en-US"/>
        </w:rPr>
        <w:t xml:space="preserve">Гомологический ряд, номенклатура и изомерия углеродного скелета. Физические свойства алканов и их зависимость от молекулярной массы. </w:t>
      </w:r>
      <w:proofErr w:type="gramStart"/>
      <w:r w:rsidRPr="001E5EE4">
        <w:rPr>
          <w:rFonts w:eastAsia="Calibri"/>
          <w:sz w:val="22"/>
          <w:szCs w:val="22"/>
          <w:lang w:eastAsia="en-US"/>
        </w:rPr>
        <w:t>Химические свойства: галогенирование (на примере метана и этана), горение, термические превращения (разложение, крекинг, дегидрирование, изомеризация).</w:t>
      </w:r>
      <w:proofErr w:type="gramEnd"/>
      <w:r w:rsidRPr="001E5EE4">
        <w:rPr>
          <w:rFonts w:eastAsia="Calibri"/>
          <w:sz w:val="22"/>
          <w:szCs w:val="22"/>
          <w:lang w:eastAsia="en-US"/>
        </w:rPr>
        <w:t xml:space="preserve"> Нахождение в природе, получение и применение алканов.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Алкены. </w:t>
      </w:r>
      <w:r w:rsidRPr="001E5EE4">
        <w:rPr>
          <w:rFonts w:eastAsia="Calibri"/>
          <w:sz w:val="22"/>
          <w:szCs w:val="22"/>
          <w:lang w:eastAsia="en-US"/>
        </w:rPr>
        <w:t xml:space="preserve">Гомологический ряд, номенклатура. Изомерия структурная (изомерия углеродного скелета и положения двойной связи в молекуле). Закономерности изменения физических свойств алкенов. </w:t>
      </w:r>
      <w:proofErr w:type="gramStart"/>
      <w:r w:rsidRPr="001E5EE4">
        <w:rPr>
          <w:rFonts w:eastAsia="Calibri"/>
          <w:sz w:val="22"/>
          <w:szCs w:val="22"/>
          <w:lang w:eastAsia="en-US"/>
        </w:rPr>
        <w:t xml:space="preserve">Химические свойства (на примере этилена): реакции присоединения (гидрирование, гатогенирование, гидрогалогенирование, гидратация), окисления (горение) и полимеризации. </w:t>
      </w:r>
      <w:proofErr w:type="gramEnd"/>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Промышленные и лабораторные методы получения алкенов: дегидрирование алканов и </w:t>
      </w:r>
      <w:proofErr w:type="gramStart"/>
      <w:r w:rsidRPr="001E5EE4">
        <w:rPr>
          <w:rFonts w:eastAsia="Calibri"/>
          <w:sz w:val="22"/>
          <w:szCs w:val="22"/>
          <w:lang w:eastAsia="en-US"/>
        </w:rPr>
        <w:t>де-гидратация</w:t>
      </w:r>
      <w:proofErr w:type="gramEnd"/>
      <w:r w:rsidRPr="001E5EE4">
        <w:rPr>
          <w:rFonts w:eastAsia="Calibri"/>
          <w:sz w:val="22"/>
          <w:szCs w:val="22"/>
          <w:lang w:eastAsia="en-US"/>
        </w:rPr>
        <w:t xml:space="preserve"> спиртов. Области применения алкенов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Алкаладиены. </w:t>
      </w:r>
      <w:r w:rsidRPr="001E5EE4">
        <w:rPr>
          <w:rFonts w:eastAsia="Calibri"/>
          <w:sz w:val="22"/>
          <w:szCs w:val="22"/>
          <w:lang w:eastAsia="en-US"/>
        </w:rPr>
        <w:t xml:space="preserve">Понятие о диеновых углеводородах. Бутадиен-1,3 (дивинил) и 2-метилбутадиен-1,3 (изопрен). Получение и химические свойства: реакции присоединения и полимеризации. </w:t>
      </w:r>
      <w:proofErr w:type="gramStart"/>
      <w:r w:rsidRPr="001E5EE4">
        <w:rPr>
          <w:rFonts w:eastAsia="Calibri"/>
          <w:sz w:val="22"/>
          <w:szCs w:val="22"/>
          <w:lang w:eastAsia="en-US"/>
        </w:rPr>
        <w:t>Натуральный</w:t>
      </w:r>
      <w:proofErr w:type="gramEnd"/>
      <w:r w:rsidRPr="001E5EE4">
        <w:rPr>
          <w:rFonts w:eastAsia="Calibri"/>
          <w:sz w:val="22"/>
          <w:szCs w:val="22"/>
          <w:lang w:eastAsia="en-US"/>
        </w:rPr>
        <w:t xml:space="preserve"> и синтетические каучуки. Вулканизация каучука. Резина. Применение каучука и резины.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Алкины. </w:t>
      </w:r>
      <w:r w:rsidRPr="001E5EE4">
        <w:rPr>
          <w:rFonts w:eastAsia="Calibri"/>
          <w:sz w:val="22"/>
          <w:szCs w:val="22"/>
          <w:lang w:eastAsia="en-US"/>
        </w:rPr>
        <w:t xml:space="preserve">Гомологический ряд, изомерия и номенклатура алкинов. Физические и химические свойства (на примере ацетилена). Реакции присоединения (гидрирование, галогенирование, гидрогалогенирование, гидратация), окисления (горение). Получение ацетилена карбидным и метановым способами, дегидрирование этана. Применение ацетилена.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Арены. </w:t>
      </w:r>
      <w:r w:rsidRPr="001E5EE4">
        <w:rPr>
          <w:rFonts w:eastAsia="Calibri"/>
          <w:sz w:val="22"/>
          <w:szCs w:val="22"/>
          <w:lang w:eastAsia="en-US"/>
        </w:rPr>
        <w:t xml:space="preserve">Физические свойства бензола, его токсичность. Химические свойства: реакции замещения (нитрование, галогенирование), присоединения (гидрирование, хлорирование), горения. Получение бензола циклотримеризацией ацетилена и его применение.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Генетическая взаимосвязь углеводородов.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Природные источники углеводородов и их переработка.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Природный и попутный нефтяной газы, их состав и применение в качестве источника энергии и химического сырья. Нефть, ее состав и свойства. Продукты фракционной перегонки нефти. Октановое число бензинов. Охрана окружающей среды при нефтепереработке и транспортировке нефтепродуктов.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Функциональные производные углеводородов.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Гидроксильные соединения. </w:t>
      </w:r>
      <w:r w:rsidRPr="001E5EE4">
        <w:rPr>
          <w:rFonts w:eastAsia="Calibri"/>
          <w:sz w:val="22"/>
          <w:szCs w:val="22"/>
          <w:lang w:eastAsia="en-US"/>
        </w:rPr>
        <w:t xml:space="preserve">Понятие функциональной группы.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Предельные одноатомные спирты. </w:t>
      </w:r>
      <w:r w:rsidRPr="001E5EE4">
        <w:rPr>
          <w:rFonts w:eastAsia="Calibri"/>
          <w:sz w:val="22"/>
          <w:szCs w:val="22"/>
          <w:lang w:eastAsia="en-US"/>
        </w:rPr>
        <w:t>Номенклатура, гомологический ряд. Водородная связь между молекулами и ее влияние на физические свойства спиртов. Химические свойства спиртов (на примере метанола и этанола)</w:t>
      </w:r>
      <w:proofErr w:type="gramStart"/>
      <w:r w:rsidRPr="001E5EE4">
        <w:rPr>
          <w:rFonts w:eastAsia="Calibri"/>
          <w:sz w:val="22"/>
          <w:szCs w:val="22"/>
          <w:lang w:eastAsia="en-US"/>
        </w:rPr>
        <w:t>:в</w:t>
      </w:r>
      <w:proofErr w:type="gramEnd"/>
      <w:r w:rsidRPr="001E5EE4">
        <w:rPr>
          <w:rFonts w:eastAsia="Calibri"/>
          <w:sz w:val="22"/>
          <w:szCs w:val="22"/>
          <w:lang w:eastAsia="en-US"/>
        </w:rPr>
        <w:t xml:space="preserve">заимодействие с активными металлами, кислотами, галогеноводородами, дегидратация и горение. Качественная реакция на спирты. Получение этанола гидротацией этилена и путем спиртового брожения. Применение спиртов, физиологическое действие на организм человека.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Многоатомные спирты</w:t>
      </w:r>
      <w:r w:rsidRPr="001E5EE4">
        <w:rPr>
          <w:rFonts w:eastAsia="Calibri"/>
          <w:sz w:val="22"/>
          <w:szCs w:val="22"/>
          <w:lang w:eastAsia="en-US"/>
        </w:rPr>
        <w:t xml:space="preserve">: этиленгликоль и глицерин. Токсичность этиленгликоля. Особенности химических свойств и практическое использование многоатомных спиртов. Качественная реакция.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Фенол. </w:t>
      </w:r>
      <w:r w:rsidRPr="001E5EE4">
        <w:rPr>
          <w:rFonts w:eastAsia="Calibri"/>
          <w:sz w:val="22"/>
          <w:szCs w:val="22"/>
          <w:lang w:eastAsia="en-US"/>
        </w:rPr>
        <w:t xml:space="preserve">Физические свойства, токсичность. Химические свойства фенола: реакции с участием гидроксильной группы и бензольного кольца. Качественная реакция на фенол и его промышленное использование. Действие фенола на живые организмы. Охрана окружающей среды от промышленных отходов, содержащих фенол.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lastRenderedPageBreak/>
        <w:t xml:space="preserve">Первичные амины предельного ряда. </w:t>
      </w:r>
      <w:r w:rsidRPr="001E5EE4">
        <w:rPr>
          <w:rFonts w:eastAsia="Calibri"/>
          <w:sz w:val="22"/>
          <w:szCs w:val="22"/>
          <w:lang w:eastAsia="en-US"/>
        </w:rPr>
        <w:t xml:space="preserve">Состав, номенклатура. Физические и химические свойства: взаимодействие с водой и кислотами. Горение аминов. Применение аминов.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Альдегиды. </w:t>
      </w:r>
      <w:r w:rsidRPr="001E5EE4">
        <w:rPr>
          <w:rFonts w:eastAsia="Calibri"/>
          <w:sz w:val="22"/>
          <w:szCs w:val="22"/>
          <w:lang w:eastAsia="en-US"/>
        </w:rPr>
        <w:t xml:space="preserve">Номенклатура. Физические и химические свойства (на примере уксусного или муравьиного альдегида): реакции присоединения, окисления, полимеризации. Качественные реакции на альдегиды. Ацетальдегид и формальдегид: получение и применение. Действие альдегидов на живые организмы.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Карбоновые кислоты. </w:t>
      </w:r>
      <w:r w:rsidRPr="001E5EE4">
        <w:rPr>
          <w:rFonts w:eastAsia="Calibri"/>
          <w:sz w:val="22"/>
          <w:szCs w:val="22"/>
          <w:lang w:eastAsia="en-US"/>
        </w:rPr>
        <w:t xml:space="preserve">Гомологический ряд предельных одноосновных кислот. Номенклатура, изомерия. Физические и химические свойства: взаимодействие с металлами, основаниями, основными и амфотерными оксидами, солями, спиртами; реакции с участием углеводородного радикала.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Получение и применение муравьиной и уксусной кислот.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Сложные эфиры карбоновых кислот. </w:t>
      </w:r>
      <w:r w:rsidRPr="001E5EE4">
        <w:rPr>
          <w:rFonts w:eastAsia="Calibri"/>
          <w:sz w:val="22"/>
          <w:szCs w:val="22"/>
          <w:lang w:eastAsia="en-US"/>
        </w:rPr>
        <w:t xml:space="preserve">Состав, номенклатура. Реакция этерификации. Гидролиз сложных эфиров. Примеры сложных эфиров, их физические свойства, распространение в природе и применение. </w:t>
      </w:r>
      <w:r w:rsidRPr="001E5EE4">
        <w:rPr>
          <w:rFonts w:eastAsia="Calibri"/>
          <w:b/>
          <w:bCs/>
          <w:sz w:val="22"/>
          <w:szCs w:val="22"/>
          <w:lang w:eastAsia="en-US"/>
        </w:rPr>
        <w:t xml:space="preserve">Жиры - </w:t>
      </w:r>
      <w:r w:rsidRPr="001E5EE4">
        <w:rPr>
          <w:rFonts w:eastAsia="Calibri"/>
          <w:sz w:val="22"/>
          <w:szCs w:val="22"/>
          <w:lang w:eastAsia="en-US"/>
        </w:rPr>
        <w:t xml:space="preserve">сложные эфиры глицерина и жирных карбоновых кислот. Жиры в природе, их свойства. Гидролиз и гидрирование жиров в промышленности. Превращения жиров в организме. Пищевая ценность жиров и продуктов на их основе.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Мыла </w:t>
      </w:r>
      <w:r w:rsidRPr="001E5EE4">
        <w:rPr>
          <w:rFonts w:eastAsia="Calibri"/>
          <w:sz w:val="22"/>
          <w:szCs w:val="22"/>
          <w:lang w:eastAsia="en-US"/>
        </w:rPr>
        <w:t xml:space="preserve">— соли высших карбоновых кислот. Моющие свойства мыл. Синтетические моющие средства (СМС), особенности их свойств. Защита природы от загрязнения СМС.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Полифункциональные соединения. Углеводы. Моносахариды. Глюкоза. </w:t>
      </w:r>
      <w:r w:rsidRPr="001E5EE4">
        <w:rPr>
          <w:rFonts w:eastAsia="Calibri"/>
          <w:sz w:val="22"/>
          <w:szCs w:val="22"/>
          <w:lang w:eastAsia="en-US"/>
        </w:rPr>
        <w:t xml:space="preserve">Нахождение в природе. Строение молекулы (альдегидная форма). Физические и химические свойства глюкозы. Реакции с участием альдегидной и гидроксильных групп, брожение. Природные источники и способы получения глюкозы. Биологическая роль и применение.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Фруктоза как изомер глюкозы. Состав, строение, нахождение в природе, биологическая роль.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Дисахариды. Сахароза. </w:t>
      </w:r>
      <w:r w:rsidRPr="001E5EE4">
        <w:rPr>
          <w:rFonts w:eastAsia="Calibri"/>
          <w:sz w:val="22"/>
          <w:szCs w:val="22"/>
          <w:lang w:eastAsia="en-US"/>
        </w:rPr>
        <w:t xml:space="preserve">Состав, физические свойства и нахождение в природе. Химические свойства, получение и применение сахарозы. Биологическое значение.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Полисахариды. Крахмал и целлюлоза — </w:t>
      </w:r>
      <w:r w:rsidRPr="001E5EE4">
        <w:rPr>
          <w:rFonts w:eastAsia="Calibri"/>
          <w:sz w:val="22"/>
          <w:szCs w:val="22"/>
          <w:lang w:eastAsia="en-US"/>
        </w:rPr>
        <w:t xml:space="preserve">природные полимеры. Состав, физические свойства и нахождение в природе. Химические свойства, получение и применение. </w:t>
      </w:r>
      <w:proofErr w:type="gramStart"/>
      <w:r w:rsidRPr="001E5EE4">
        <w:rPr>
          <w:rFonts w:eastAsia="Calibri"/>
          <w:sz w:val="22"/>
          <w:szCs w:val="22"/>
          <w:lang w:eastAsia="en-US"/>
        </w:rPr>
        <w:t>Пре-вращения</w:t>
      </w:r>
      <w:proofErr w:type="gramEnd"/>
      <w:r w:rsidRPr="001E5EE4">
        <w:rPr>
          <w:rFonts w:eastAsia="Calibri"/>
          <w:sz w:val="22"/>
          <w:szCs w:val="22"/>
          <w:lang w:eastAsia="en-US"/>
        </w:rPr>
        <w:t xml:space="preserve"> пищевого крахмала в организме. Гликоген, роль в организме человека и животных.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Волокна. </w:t>
      </w:r>
      <w:r w:rsidRPr="001E5EE4">
        <w:rPr>
          <w:rFonts w:eastAsia="Calibri"/>
          <w:sz w:val="22"/>
          <w:szCs w:val="22"/>
          <w:lang w:eastAsia="en-US"/>
        </w:rPr>
        <w:t xml:space="preserve">Природные (натуральные) волокна. Понятие об искусственных волокнах: ацетат-ном и </w:t>
      </w:r>
      <w:proofErr w:type="gramStart"/>
      <w:r w:rsidRPr="001E5EE4">
        <w:rPr>
          <w:rFonts w:eastAsia="Calibri"/>
          <w:sz w:val="22"/>
          <w:szCs w:val="22"/>
          <w:lang w:eastAsia="en-US"/>
        </w:rPr>
        <w:t>вискозном</w:t>
      </w:r>
      <w:proofErr w:type="gramEnd"/>
      <w:r w:rsidRPr="001E5EE4">
        <w:rPr>
          <w:rFonts w:eastAsia="Calibri"/>
          <w:sz w:val="22"/>
          <w:szCs w:val="22"/>
          <w:lang w:eastAsia="en-US"/>
        </w:rPr>
        <w:t xml:space="preserve">. Синтетические волокна, их строение, свойства, практическое использование.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Аминокислоты. </w:t>
      </w:r>
      <w:r w:rsidRPr="001E5EE4">
        <w:rPr>
          <w:rFonts w:eastAsia="Calibri"/>
          <w:sz w:val="22"/>
          <w:szCs w:val="22"/>
          <w:lang w:eastAsia="en-US"/>
        </w:rPr>
        <w:t xml:space="preserve">Номенклатура, получение и физические свойства. Аминокислоты как амфотерные органические соединения. Пептидная связь. Биологическое значение </w:t>
      </w:r>
      <w:proofErr w:type="gramStart"/>
      <w:r w:rsidRPr="001E5EE4">
        <w:rPr>
          <w:rFonts w:eastAsia="Calibri"/>
          <w:sz w:val="22"/>
          <w:szCs w:val="22"/>
          <w:lang w:eastAsia="en-US"/>
        </w:rPr>
        <w:t>α-</w:t>
      </w:r>
      <w:proofErr w:type="gramEnd"/>
      <w:r w:rsidRPr="001E5EE4">
        <w:rPr>
          <w:rFonts w:eastAsia="Calibri"/>
          <w:sz w:val="22"/>
          <w:szCs w:val="22"/>
          <w:lang w:eastAsia="en-US"/>
        </w:rPr>
        <w:t xml:space="preserve">аминокислот (заменимые и незаменимые кислоты). Области применения аминокислот.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Белки </w:t>
      </w:r>
      <w:r w:rsidRPr="001E5EE4">
        <w:rPr>
          <w:rFonts w:eastAsia="Calibri"/>
          <w:sz w:val="22"/>
          <w:szCs w:val="22"/>
          <w:lang w:eastAsia="en-US"/>
        </w:rPr>
        <w:t xml:space="preserve">как природные полимеры. Состав и </w:t>
      </w:r>
      <w:r w:rsidRPr="001E5EE4">
        <w:rPr>
          <w:rFonts w:eastAsia="Calibri"/>
          <w:i/>
          <w:iCs/>
          <w:sz w:val="22"/>
          <w:szCs w:val="22"/>
          <w:lang w:eastAsia="en-US"/>
        </w:rPr>
        <w:t xml:space="preserve">строение </w:t>
      </w:r>
      <w:r w:rsidRPr="001E5EE4">
        <w:rPr>
          <w:rFonts w:eastAsia="Calibri"/>
          <w:sz w:val="22"/>
          <w:szCs w:val="22"/>
          <w:lang w:eastAsia="en-US"/>
        </w:rPr>
        <w:t xml:space="preserve">белков. Физические и химические свойства белков: гидролиз, денатурация, разложение и цветные реакции на белки. Превращение белков пищи в организме. Биологические функции белков.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Биологически активные вещества.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Ферменты </w:t>
      </w:r>
      <w:r w:rsidRPr="001E5EE4">
        <w:rPr>
          <w:rFonts w:eastAsia="Calibri"/>
          <w:sz w:val="22"/>
          <w:szCs w:val="22"/>
          <w:lang w:eastAsia="en-US"/>
        </w:rPr>
        <w:t xml:space="preserve">— биологические катализаторы. Применение и биологическое значение </w:t>
      </w:r>
      <w:proofErr w:type="gramStart"/>
      <w:r w:rsidRPr="001E5EE4">
        <w:rPr>
          <w:rFonts w:eastAsia="Calibri"/>
          <w:sz w:val="22"/>
          <w:szCs w:val="22"/>
          <w:lang w:eastAsia="en-US"/>
        </w:rPr>
        <w:t>фер-ментов</w:t>
      </w:r>
      <w:proofErr w:type="gramEnd"/>
      <w:r w:rsidRPr="001E5EE4">
        <w:rPr>
          <w:rFonts w:eastAsia="Calibri"/>
          <w:sz w:val="22"/>
          <w:szCs w:val="22"/>
          <w:lang w:eastAsia="en-US"/>
        </w:rPr>
        <w:t xml:space="preserve">.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Витамины</w:t>
      </w:r>
      <w:r w:rsidRPr="001E5EE4">
        <w:rPr>
          <w:rFonts w:eastAsia="Calibri"/>
          <w:sz w:val="22"/>
          <w:szCs w:val="22"/>
          <w:lang w:eastAsia="en-US"/>
        </w:rPr>
        <w:t xml:space="preserve">. Водорастворимые и жирорастворимые </w:t>
      </w:r>
      <w:proofErr w:type="gramStart"/>
      <w:r w:rsidRPr="001E5EE4">
        <w:rPr>
          <w:rFonts w:eastAsia="Calibri"/>
          <w:sz w:val="22"/>
          <w:szCs w:val="22"/>
          <w:lang w:eastAsia="en-US"/>
        </w:rPr>
        <w:t>витамины</w:t>
      </w:r>
      <w:proofErr w:type="gramEnd"/>
      <w:r w:rsidRPr="001E5EE4">
        <w:rPr>
          <w:rFonts w:eastAsia="Calibri"/>
          <w:sz w:val="22"/>
          <w:szCs w:val="22"/>
          <w:lang w:eastAsia="en-US"/>
        </w:rPr>
        <w:t xml:space="preserve"> и их биологическое действие. Витамин</w:t>
      </w:r>
      <w:proofErr w:type="gramStart"/>
      <w:r w:rsidRPr="001E5EE4">
        <w:rPr>
          <w:rFonts w:eastAsia="Calibri"/>
          <w:sz w:val="22"/>
          <w:szCs w:val="22"/>
          <w:lang w:eastAsia="en-US"/>
        </w:rPr>
        <w:t xml:space="preserve"> С</w:t>
      </w:r>
      <w:proofErr w:type="gramEnd"/>
      <w:r w:rsidRPr="001E5EE4">
        <w:rPr>
          <w:rFonts w:eastAsia="Calibri"/>
          <w:sz w:val="22"/>
          <w:szCs w:val="22"/>
          <w:lang w:eastAsia="en-US"/>
        </w:rPr>
        <w:t xml:space="preserve"> (аскорбиновая кислота).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Гормоны</w:t>
      </w:r>
      <w:r w:rsidRPr="001E5EE4">
        <w:rPr>
          <w:rFonts w:eastAsia="Calibri"/>
          <w:sz w:val="22"/>
          <w:szCs w:val="22"/>
          <w:lang w:eastAsia="en-US"/>
        </w:rPr>
        <w:t xml:space="preserve">. Биологическое действие гормонов. Физиологическая активность ферментов, витаминов и гормонов в сравнении.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Лекарственные препараты</w:t>
      </w:r>
      <w:r w:rsidRPr="001E5EE4">
        <w:rPr>
          <w:rFonts w:eastAsia="Calibri"/>
          <w:sz w:val="22"/>
          <w:szCs w:val="22"/>
          <w:lang w:eastAsia="en-US"/>
        </w:rPr>
        <w:t xml:space="preserve">. Классификация лекарственных препаратов. Биологическое действие лекарств. Явление «привыкания» микроорганизмов к тому или иному препарату.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Содержание курса для 11 класса.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СТРОЕНИЕ ВЕЩЕСТВА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Строение атома. Периодический закон и Периодическая система химических элементов Д. И. Менделеева в свете теории строения атома.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Атом. </w:t>
      </w:r>
      <w:r w:rsidRPr="001E5EE4">
        <w:rPr>
          <w:rFonts w:eastAsia="Calibri"/>
          <w:sz w:val="22"/>
          <w:szCs w:val="22"/>
          <w:lang w:eastAsia="en-US"/>
        </w:rPr>
        <w:t xml:space="preserve">Обобщение ранее полученных знаний об атоме. Состав атома: ядро (протоны и </w:t>
      </w:r>
      <w:proofErr w:type="gramStart"/>
      <w:r w:rsidRPr="001E5EE4">
        <w:rPr>
          <w:rFonts w:eastAsia="Calibri"/>
          <w:sz w:val="22"/>
          <w:szCs w:val="22"/>
          <w:lang w:eastAsia="en-US"/>
        </w:rPr>
        <w:t>ней-троны</w:t>
      </w:r>
      <w:proofErr w:type="gramEnd"/>
      <w:r w:rsidRPr="001E5EE4">
        <w:rPr>
          <w:rFonts w:eastAsia="Calibri"/>
          <w:sz w:val="22"/>
          <w:szCs w:val="22"/>
          <w:lang w:eastAsia="en-US"/>
        </w:rPr>
        <w:t xml:space="preserve">), электроны, их заряд и масса. Изотопы.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Развитие представлений о сложном строении атома. Двойственная природа электрона. Понятие об </w:t>
      </w:r>
      <w:proofErr w:type="gramStart"/>
      <w:r w:rsidRPr="001E5EE4">
        <w:rPr>
          <w:rFonts w:eastAsia="Calibri"/>
          <w:sz w:val="22"/>
          <w:szCs w:val="22"/>
          <w:lang w:eastAsia="en-US"/>
        </w:rPr>
        <w:t>атомных</w:t>
      </w:r>
      <w:proofErr w:type="gramEnd"/>
      <w:r w:rsidRPr="001E5EE4">
        <w:rPr>
          <w:rFonts w:eastAsia="Calibri"/>
          <w:sz w:val="22"/>
          <w:szCs w:val="22"/>
          <w:lang w:eastAsia="en-US"/>
        </w:rPr>
        <w:t xml:space="preserve"> орбиталях. Форма орбиталей (s-, </w:t>
      </w:r>
      <w:proofErr w:type="gramStart"/>
      <w:r w:rsidRPr="001E5EE4">
        <w:rPr>
          <w:rFonts w:eastAsia="Calibri"/>
          <w:i/>
          <w:iCs/>
          <w:sz w:val="22"/>
          <w:szCs w:val="22"/>
          <w:lang w:eastAsia="en-US"/>
        </w:rPr>
        <w:t>р</w:t>
      </w:r>
      <w:proofErr w:type="gramEnd"/>
      <w:r w:rsidRPr="001E5EE4">
        <w:rPr>
          <w:rFonts w:eastAsia="Calibri"/>
          <w:i/>
          <w:iCs/>
          <w:sz w:val="22"/>
          <w:szCs w:val="22"/>
          <w:lang w:eastAsia="en-US"/>
        </w:rPr>
        <w:t xml:space="preserve">-, </w:t>
      </w:r>
      <w:r w:rsidRPr="001E5EE4">
        <w:rPr>
          <w:rFonts w:eastAsia="Calibri"/>
          <w:sz w:val="22"/>
          <w:szCs w:val="22"/>
          <w:lang w:eastAsia="en-US"/>
        </w:rPr>
        <w:t xml:space="preserve">d-орбитали). Распределение </w:t>
      </w:r>
      <w:proofErr w:type="gramStart"/>
      <w:r w:rsidRPr="001E5EE4">
        <w:rPr>
          <w:rFonts w:eastAsia="Calibri"/>
          <w:sz w:val="22"/>
          <w:szCs w:val="22"/>
          <w:lang w:eastAsia="en-US"/>
        </w:rPr>
        <w:t>электро-нов</w:t>
      </w:r>
      <w:proofErr w:type="gramEnd"/>
      <w:r w:rsidRPr="001E5EE4">
        <w:rPr>
          <w:rFonts w:eastAsia="Calibri"/>
          <w:sz w:val="22"/>
          <w:szCs w:val="22"/>
          <w:lang w:eastAsia="en-US"/>
        </w:rPr>
        <w:t xml:space="preserve"> по энергетическим уровням и подуровням в атомах элементов первых четырех периодов. Электронно-графическая формула атома. </w:t>
      </w:r>
      <w:r w:rsidRPr="001E5EE4">
        <w:rPr>
          <w:rFonts w:eastAsia="Calibri"/>
          <w:i/>
          <w:iCs/>
          <w:sz w:val="22"/>
          <w:szCs w:val="22"/>
          <w:lang w:eastAsia="en-US"/>
        </w:rPr>
        <w:t xml:space="preserve">Особенности строения электронных оболочек атомов переходных элементов.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Периодический закон </w:t>
      </w:r>
      <w:r w:rsidRPr="001E5EE4">
        <w:rPr>
          <w:rFonts w:eastAsia="Calibri"/>
          <w:sz w:val="22"/>
          <w:szCs w:val="22"/>
          <w:lang w:eastAsia="en-US"/>
        </w:rPr>
        <w:t xml:space="preserve">и Периодическая система химических элементов Д. И. Менделеева в свете современных представлений. Современная формулировка периодического закона. Общая характеристика элемента и свойств его соединений на основе положения элемента в Периодической </w:t>
      </w:r>
      <w:r w:rsidRPr="001E5EE4">
        <w:rPr>
          <w:rFonts w:eastAsia="Calibri"/>
          <w:sz w:val="22"/>
          <w:szCs w:val="22"/>
          <w:lang w:eastAsia="en-US"/>
        </w:rPr>
        <w:lastRenderedPageBreak/>
        <w:t xml:space="preserve">системе. Предсказание свойств веществ на основе периодического закона. Значение периодического закона для развития науки и понимания научной картины мира.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Химическая связь. Ковалентная химическая связь, </w:t>
      </w:r>
      <w:r w:rsidRPr="001E5EE4">
        <w:rPr>
          <w:rFonts w:eastAsia="Calibri"/>
          <w:sz w:val="22"/>
          <w:szCs w:val="22"/>
          <w:lang w:eastAsia="en-US"/>
        </w:rPr>
        <w:t xml:space="preserve">механизмы ее образования: обменный и донорно-акцепторный. Полярная и неполярная ковалентная связь. Количественные характеристики химической связи: энергия связи, длина связи. </w:t>
      </w:r>
      <w:r w:rsidRPr="001E5EE4">
        <w:rPr>
          <w:rFonts w:eastAsia="Calibri"/>
          <w:i/>
          <w:iCs/>
          <w:sz w:val="22"/>
          <w:szCs w:val="22"/>
          <w:lang w:eastAsia="en-US"/>
        </w:rPr>
        <w:t xml:space="preserve">Пространственное строение молекул.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Ионная связь </w:t>
      </w:r>
      <w:r w:rsidRPr="001E5EE4">
        <w:rPr>
          <w:rFonts w:eastAsia="Calibri"/>
          <w:sz w:val="22"/>
          <w:szCs w:val="22"/>
          <w:lang w:eastAsia="en-US"/>
        </w:rPr>
        <w:t xml:space="preserve">как предельный случай ковалентной полярной связи. Сравнение свойств ко-валентной и </w:t>
      </w:r>
      <w:proofErr w:type="gramStart"/>
      <w:r w:rsidRPr="001E5EE4">
        <w:rPr>
          <w:rFonts w:eastAsia="Calibri"/>
          <w:sz w:val="22"/>
          <w:szCs w:val="22"/>
          <w:lang w:eastAsia="en-US"/>
        </w:rPr>
        <w:t>ионной</w:t>
      </w:r>
      <w:proofErr w:type="gramEnd"/>
      <w:r w:rsidRPr="001E5EE4">
        <w:rPr>
          <w:rFonts w:eastAsia="Calibri"/>
          <w:sz w:val="22"/>
          <w:szCs w:val="22"/>
          <w:lang w:eastAsia="en-US"/>
        </w:rPr>
        <w:t xml:space="preserve"> связей. Степень окисления. Сравнение валентности и степени окисления.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Водородная связь. </w:t>
      </w:r>
      <w:r w:rsidRPr="001E5EE4">
        <w:rPr>
          <w:rFonts w:eastAsia="Calibri"/>
          <w:sz w:val="22"/>
          <w:szCs w:val="22"/>
          <w:lang w:eastAsia="en-US"/>
        </w:rPr>
        <w:t xml:space="preserve">Влияние водородной связи на свойства веществ.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Типы кристаллических решеток; </w:t>
      </w:r>
      <w:r w:rsidRPr="001E5EE4">
        <w:rPr>
          <w:rFonts w:eastAsia="Calibri"/>
          <w:sz w:val="22"/>
          <w:szCs w:val="22"/>
          <w:lang w:eastAsia="en-US"/>
        </w:rPr>
        <w:t xml:space="preserve">ионные, атомные, молекулярные и металлические кристаллические решетки. </w:t>
      </w:r>
      <w:r w:rsidRPr="001E5EE4">
        <w:rPr>
          <w:rFonts w:eastAsia="Calibri"/>
          <w:b/>
          <w:bCs/>
          <w:sz w:val="22"/>
          <w:szCs w:val="22"/>
          <w:lang w:eastAsia="en-US"/>
        </w:rPr>
        <w:t xml:space="preserve">Металлическая связь, </w:t>
      </w:r>
      <w:r w:rsidRPr="001E5EE4">
        <w:rPr>
          <w:rFonts w:eastAsia="Calibri"/>
          <w:sz w:val="22"/>
          <w:szCs w:val="22"/>
          <w:lang w:eastAsia="en-US"/>
        </w:rPr>
        <w:t xml:space="preserve">ее особенности. Зависимость свойств веществ от типа связи между частицами в кристаллах. Вещества молекулярного и немолекулярного строения.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Cs/>
          <w:sz w:val="22"/>
          <w:szCs w:val="22"/>
          <w:lang w:eastAsia="en-US"/>
        </w:rPr>
        <w:t xml:space="preserve">ХИМИЧЕСКИЕ ПРОЦЕССЫ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Химические реакции и закономерности их протекания. </w:t>
      </w:r>
      <w:r w:rsidRPr="001E5EE4">
        <w:rPr>
          <w:rFonts w:eastAsia="Calibri"/>
          <w:sz w:val="22"/>
          <w:szCs w:val="22"/>
          <w:lang w:eastAsia="en-US"/>
        </w:rPr>
        <w:t>Сущность химической реакции: разрыв связей в реагентах и образование новых связей в продуктах реакции. Энергетика химических реакций. Экз</w:t>
      </w:r>
      <w:proofErr w:type="gramStart"/>
      <w:r w:rsidRPr="001E5EE4">
        <w:rPr>
          <w:rFonts w:eastAsia="Calibri"/>
          <w:sz w:val="22"/>
          <w:szCs w:val="22"/>
          <w:lang w:eastAsia="en-US"/>
        </w:rPr>
        <w:t>о-</w:t>
      </w:r>
      <w:proofErr w:type="gramEnd"/>
      <w:r w:rsidRPr="001E5EE4">
        <w:rPr>
          <w:rFonts w:eastAsia="Calibri"/>
          <w:sz w:val="22"/>
          <w:szCs w:val="22"/>
          <w:lang w:eastAsia="en-US"/>
        </w:rPr>
        <w:t xml:space="preserve"> и эндотермические реакции. Тепловой эффект реакции. Термохимические уравнения.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Скорость реакции. </w:t>
      </w:r>
      <w:r w:rsidRPr="001E5EE4">
        <w:rPr>
          <w:rFonts w:eastAsia="Calibri"/>
          <w:sz w:val="22"/>
          <w:szCs w:val="22"/>
          <w:lang w:eastAsia="en-US"/>
        </w:rPr>
        <w:t xml:space="preserve">Гомогенные и гетерогенные реакции. Факторы, влияющие на скорость реакции: природа реагирующих веществ, концентрация, температура (правило </w:t>
      </w:r>
      <w:proofErr w:type="gramStart"/>
      <w:r w:rsidRPr="001E5EE4">
        <w:rPr>
          <w:rFonts w:eastAsia="Calibri"/>
          <w:sz w:val="22"/>
          <w:szCs w:val="22"/>
          <w:lang w:eastAsia="en-US"/>
        </w:rPr>
        <w:t>Вант-Гоффа</w:t>
      </w:r>
      <w:proofErr w:type="gramEnd"/>
      <w:r w:rsidRPr="001E5EE4">
        <w:rPr>
          <w:rFonts w:eastAsia="Calibri"/>
          <w:sz w:val="22"/>
          <w:szCs w:val="22"/>
          <w:lang w:eastAsia="en-US"/>
        </w:rPr>
        <w:t>), площадь поверхности соприкосновения реагирующих веществ</w:t>
      </w:r>
      <w:r w:rsidRPr="001E5EE4">
        <w:rPr>
          <w:rFonts w:eastAsia="Calibri"/>
          <w:i/>
          <w:iCs/>
          <w:sz w:val="22"/>
          <w:szCs w:val="22"/>
          <w:lang w:eastAsia="en-US"/>
        </w:rPr>
        <w:t xml:space="preserve">. </w:t>
      </w:r>
      <w:r w:rsidRPr="001E5EE4">
        <w:rPr>
          <w:rFonts w:eastAsia="Calibri"/>
          <w:sz w:val="22"/>
          <w:szCs w:val="22"/>
          <w:lang w:eastAsia="en-US"/>
        </w:rPr>
        <w:t xml:space="preserve">Катализаторы икатализ. Роль катализаторов в природе и интенсификации технологических процессов.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Обратимые и необратимые реакции. </w:t>
      </w:r>
      <w:r w:rsidRPr="001E5EE4">
        <w:rPr>
          <w:rFonts w:eastAsia="Calibri"/>
          <w:sz w:val="22"/>
          <w:szCs w:val="22"/>
          <w:lang w:eastAsia="en-US"/>
        </w:rPr>
        <w:t xml:space="preserve">Понятие химического равновесия. Химическое равновесие в гомо- и гетерогенных реакциях. Факторы, влияющие на смещение равновесия (концентрация реагентов, температура и давление). Принцип Ле-Шателье. Роль смещения равновесия в увеличении выхода продукта в химической промышленности.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Растворы. Электролитическая диссоциация</w:t>
      </w:r>
      <w:r w:rsidRPr="001E5EE4">
        <w:rPr>
          <w:rFonts w:eastAsia="Calibri"/>
          <w:sz w:val="22"/>
          <w:szCs w:val="22"/>
          <w:lang w:eastAsia="en-US"/>
        </w:rPr>
        <w:t xml:space="preserve">. </w:t>
      </w:r>
      <w:r w:rsidRPr="001E5EE4">
        <w:rPr>
          <w:rFonts w:eastAsia="Calibri"/>
          <w:b/>
          <w:bCs/>
          <w:sz w:val="22"/>
          <w:szCs w:val="22"/>
          <w:lang w:eastAsia="en-US"/>
        </w:rPr>
        <w:t xml:space="preserve">Дисперсные системы. </w:t>
      </w:r>
      <w:r w:rsidRPr="001E5EE4">
        <w:rPr>
          <w:rFonts w:eastAsia="Calibri"/>
          <w:sz w:val="22"/>
          <w:szCs w:val="22"/>
          <w:lang w:eastAsia="en-US"/>
        </w:rPr>
        <w:t xml:space="preserve">Понятие о дисперсных системах. Классификация дисперсных систем. </w:t>
      </w:r>
      <w:r w:rsidRPr="001E5EE4">
        <w:rPr>
          <w:rFonts w:eastAsia="Calibri"/>
          <w:i/>
          <w:iCs/>
          <w:sz w:val="22"/>
          <w:szCs w:val="22"/>
          <w:lang w:eastAsia="en-US"/>
        </w:rPr>
        <w:t>Понятие о коллоида</w:t>
      </w:r>
      <w:proofErr w:type="gramStart"/>
      <w:r w:rsidRPr="001E5EE4">
        <w:rPr>
          <w:rFonts w:eastAsia="Calibri"/>
          <w:i/>
          <w:iCs/>
          <w:sz w:val="22"/>
          <w:szCs w:val="22"/>
          <w:lang w:eastAsia="en-US"/>
        </w:rPr>
        <w:t>х(</w:t>
      </w:r>
      <w:proofErr w:type="gramEnd"/>
      <w:r w:rsidRPr="001E5EE4">
        <w:rPr>
          <w:rFonts w:eastAsia="Calibri"/>
          <w:i/>
          <w:iCs/>
          <w:sz w:val="22"/>
          <w:szCs w:val="22"/>
          <w:lang w:eastAsia="en-US"/>
        </w:rPr>
        <w:t xml:space="preserve">золи и гели) и их значение. </w:t>
      </w:r>
      <w:r w:rsidRPr="001E5EE4">
        <w:rPr>
          <w:rFonts w:eastAsia="Calibri"/>
          <w:sz w:val="22"/>
          <w:szCs w:val="22"/>
          <w:lang w:eastAsia="en-US"/>
        </w:rPr>
        <w:t xml:space="preserve">Истинные растворы.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Образование растворов. </w:t>
      </w:r>
      <w:r w:rsidRPr="001E5EE4">
        <w:rPr>
          <w:rFonts w:eastAsia="Calibri"/>
          <w:sz w:val="22"/>
          <w:szCs w:val="22"/>
          <w:lang w:eastAsia="en-US"/>
        </w:rPr>
        <w:t xml:space="preserve">Явления, происходящие при растворении, - </w:t>
      </w:r>
      <w:r w:rsidRPr="001E5EE4">
        <w:rPr>
          <w:rFonts w:eastAsia="Calibri"/>
          <w:i/>
          <w:iCs/>
          <w:sz w:val="22"/>
          <w:szCs w:val="22"/>
          <w:lang w:eastAsia="en-US"/>
        </w:rPr>
        <w:t xml:space="preserve">разрушение кристаллической решетки, диффузия, </w:t>
      </w:r>
      <w:r w:rsidRPr="001E5EE4">
        <w:rPr>
          <w:rFonts w:eastAsia="Calibri"/>
          <w:sz w:val="22"/>
          <w:szCs w:val="22"/>
          <w:lang w:eastAsia="en-US"/>
        </w:rPr>
        <w:t xml:space="preserve">диссоциация, гидратация. Способы выражения состава растворов: массовая доля растворенного вещества, </w:t>
      </w:r>
      <w:r w:rsidRPr="001E5EE4">
        <w:rPr>
          <w:rFonts w:eastAsia="Calibri"/>
          <w:i/>
          <w:iCs/>
          <w:sz w:val="22"/>
          <w:szCs w:val="22"/>
          <w:lang w:eastAsia="en-US"/>
        </w:rPr>
        <w:t xml:space="preserve">молярная концентрация.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Электролитическая диссоциация. </w:t>
      </w:r>
      <w:r w:rsidRPr="001E5EE4">
        <w:rPr>
          <w:rFonts w:eastAsia="Calibri"/>
          <w:sz w:val="22"/>
          <w:szCs w:val="22"/>
          <w:lang w:eastAsia="en-US"/>
        </w:rPr>
        <w:t xml:space="preserve">Диссоциация электролитов в водных растворах. Степень диссоциации. Факторы, влияющие на степень диссоциации. Слабые и сильные электролиты.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Среда водных растворов</w:t>
      </w:r>
      <w:r w:rsidRPr="001E5EE4">
        <w:rPr>
          <w:rFonts w:eastAsia="Calibri"/>
          <w:sz w:val="22"/>
          <w:szCs w:val="22"/>
          <w:lang w:eastAsia="en-US"/>
        </w:rPr>
        <w:t>: кислотная, нейтральная, щелочная. Водородный показатель (рН) раствора. Индикаторы. Значение среды растворов для химических и биологических процессов. Реакц</w:t>
      </w:r>
      <w:proofErr w:type="gramStart"/>
      <w:r w:rsidRPr="001E5EE4">
        <w:rPr>
          <w:rFonts w:eastAsia="Calibri"/>
          <w:sz w:val="22"/>
          <w:szCs w:val="22"/>
          <w:lang w:eastAsia="en-US"/>
        </w:rPr>
        <w:t>ии ио</w:t>
      </w:r>
      <w:proofErr w:type="gramEnd"/>
      <w:r w:rsidRPr="001E5EE4">
        <w:rPr>
          <w:rFonts w:eastAsia="Calibri"/>
          <w:sz w:val="22"/>
          <w:szCs w:val="22"/>
          <w:lang w:eastAsia="en-US"/>
        </w:rPr>
        <w:t xml:space="preserve">нного обмена в водном растворе.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Окислительно-восстановительные реакции. </w:t>
      </w:r>
      <w:r w:rsidRPr="001E5EE4">
        <w:rPr>
          <w:rFonts w:eastAsia="Calibri"/>
          <w:sz w:val="22"/>
          <w:szCs w:val="22"/>
          <w:lang w:eastAsia="en-US"/>
        </w:rPr>
        <w:t xml:space="preserve">Составление уравнений окислительно-восстановительных реакций. Метод электронного баланса.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Окислительно-восстановительные реакции в природе, производственных процессах и жизнедеятельности организмов.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Электролиз. </w:t>
      </w:r>
      <w:r w:rsidRPr="001E5EE4">
        <w:rPr>
          <w:rFonts w:eastAsia="Calibri"/>
          <w:sz w:val="22"/>
          <w:szCs w:val="22"/>
          <w:lang w:eastAsia="en-US"/>
        </w:rPr>
        <w:t xml:space="preserve">Электролиз расплавов и водных растворов электролитов с инертными электродами. Применение электролиза в промышленности.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Коррозия металлов. </w:t>
      </w:r>
      <w:r w:rsidRPr="001E5EE4">
        <w:rPr>
          <w:rFonts w:eastAsia="Calibri"/>
          <w:sz w:val="22"/>
          <w:szCs w:val="22"/>
          <w:lang w:eastAsia="en-US"/>
        </w:rPr>
        <w:t xml:space="preserve">Ущерб от коррозии. Виды коррозии (химическая и электрохимическая). Способы защиты металлов от коррозии: легирование, антикоррозионные покрытия (неметаллические, химические и металлические — анодные и катодные), </w:t>
      </w:r>
      <w:proofErr w:type="gramStart"/>
      <w:r w:rsidRPr="001E5EE4">
        <w:rPr>
          <w:rFonts w:eastAsia="Calibri"/>
          <w:sz w:val="22"/>
          <w:szCs w:val="22"/>
          <w:lang w:eastAsia="en-US"/>
        </w:rPr>
        <w:t>протекторная</w:t>
      </w:r>
      <w:proofErr w:type="gramEnd"/>
      <w:r w:rsidRPr="001E5EE4">
        <w:rPr>
          <w:rFonts w:eastAsia="Calibri"/>
          <w:sz w:val="22"/>
          <w:szCs w:val="22"/>
          <w:lang w:eastAsia="en-US"/>
        </w:rPr>
        <w:t xml:space="preserve"> за-щита, ингибирование.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ВЕЩЕСТВА И ИХ СВОЙСТВА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Сложные неорганические вещества. </w:t>
      </w:r>
      <w:r w:rsidRPr="001E5EE4">
        <w:rPr>
          <w:rFonts w:eastAsia="Calibri"/>
          <w:sz w:val="22"/>
          <w:szCs w:val="22"/>
          <w:lang w:eastAsia="en-US"/>
        </w:rPr>
        <w:t xml:space="preserve">Обобщение свойств неорганических соединений важнейших классов.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Оксиды. </w:t>
      </w:r>
      <w:r w:rsidRPr="001E5EE4">
        <w:rPr>
          <w:rFonts w:eastAsia="Calibri"/>
          <w:sz w:val="22"/>
          <w:szCs w:val="22"/>
          <w:lang w:eastAsia="en-US"/>
        </w:rPr>
        <w:t xml:space="preserve">Классификация оксидов по химическим свойствам, физические и химические свойства.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Гидроксиды: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основания, классификация, их диссоциация и химические свойства;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кислоты, классификация, их диссоциация и химические свойства: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амфотерные гидроксиды, их химические свойства.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Соли: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средние соли, их диссоциация и химические свойства;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кислые соли, диссоциация, перевод кислых солей </w:t>
      </w:r>
      <w:proofErr w:type="gramStart"/>
      <w:r w:rsidRPr="001E5EE4">
        <w:rPr>
          <w:rFonts w:eastAsia="Calibri"/>
          <w:sz w:val="22"/>
          <w:szCs w:val="22"/>
          <w:lang w:eastAsia="en-US"/>
        </w:rPr>
        <w:t>в</w:t>
      </w:r>
      <w:proofErr w:type="gramEnd"/>
      <w:r w:rsidRPr="001E5EE4">
        <w:rPr>
          <w:rFonts w:eastAsia="Calibri"/>
          <w:sz w:val="22"/>
          <w:szCs w:val="22"/>
          <w:lang w:eastAsia="en-US"/>
        </w:rPr>
        <w:t xml:space="preserve"> средние;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основные соли, номенклатура, диссоциация, перевод основных солей </w:t>
      </w:r>
      <w:proofErr w:type="gramStart"/>
      <w:r w:rsidRPr="001E5EE4">
        <w:rPr>
          <w:rFonts w:eastAsia="Calibri"/>
          <w:sz w:val="22"/>
          <w:szCs w:val="22"/>
          <w:lang w:eastAsia="en-US"/>
        </w:rPr>
        <w:t>в</w:t>
      </w:r>
      <w:proofErr w:type="gramEnd"/>
      <w:r w:rsidRPr="001E5EE4">
        <w:rPr>
          <w:rFonts w:eastAsia="Calibri"/>
          <w:sz w:val="22"/>
          <w:szCs w:val="22"/>
          <w:lang w:eastAsia="en-US"/>
        </w:rPr>
        <w:t xml:space="preserve"> средние.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Генетическая связь между классами неорганических соединений.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lastRenderedPageBreak/>
        <w:t xml:space="preserve">Гидролиз солей. </w:t>
      </w:r>
      <w:r w:rsidRPr="001E5EE4">
        <w:rPr>
          <w:rFonts w:eastAsia="Calibri"/>
          <w:sz w:val="22"/>
          <w:szCs w:val="22"/>
          <w:lang w:eastAsia="en-US"/>
        </w:rPr>
        <w:t xml:space="preserve">Гидролиз солей различных типов (исключая полный гидролиз солей). Степень гидролиза. Влияние температуры и концентрации на степень гидролиза. Смещение равновесия гидролиза.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Простые вещества. Неметаллы. </w:t>
      </w:r>
      <w:r w:rsidRPr="001E5EE4">
        <w:rPr>
          <w:rFonts w:eastAsia="Calibri"/>
          <w:sz w:val="22"/>
          <w:szCs w:val="22"/>
          <w:lang w:eastAsia="en-US"/>
        </w:rPr>
        <w:t xml:space="preserve">Общий обзор неметаллов. Положение элементов, образующих простые вещества — неметаллы, в Периодической системе. Особенности строения их атомов. Строение простых веществ — неметаллов. Аллотропия. </w:t>
      </w:r>
      <w:r w:rsidRPr="001E5EE4">
        <w:rPr>
          <w:rFonts w:eastAsia="Calibri"/>
          <w:i/>
          <w:iCs/>
          <w:sz w:val="22"/>
          <w:szCs w:val="22"/>
          <w:lang w:eastAsia="en-US"/>
        </w:rPr>
        <w:t xml:space="preserve">Способы получения неметаллов. </w:t>
      </w:r>
      <w:r w:rsidRPr="001E5EE4">
        <w:rPr>
          <w:rFonts w:eastAsia="Calibri"/>
          <w:sz w:val="22"/>
          <w:szCs w:val="22"/>
          <w:lang w:eastAsia="en-US"/>
        </w:rPr>
        <w:t xml:space="preserve">Физические и химические свойства неметаллов. Окислительные свойства: взаимодействие с металлами и водородом, менее электроотрицательными неметаллами, сложными веществами. Восстановительные свойства в реакциях с кислородом, фтором. Благородные газы.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Металлы. </w:t>
      </w:r>
      <w:r w:rsidRPr="001E5EE4">
        <w:rPr>
          <w:rFonts w:eastAsia="Calibri"/>
          <w:sz w:val="22"/>
          <w:szCs w:val="22"/>
          <w:lang w:eastAsia="en-US"/>
        </w:rPr>
        <w:t>Общий обзор металлов. Положение элементов, образующих простые вещества — металлы, в Периодической системе. Особенности строения их атомов. Способы получения. Физические свойства металлов. Электрохимический ряд напряжений металлов. Химические свойства металлов: взаимодействие с простыми веществами — неметаллами, со сложными веществами: с водой, растворами щелочей и кислот, кислотами-окислителями (азотная и концентрированная серная), растворами солей</w:t>
      </w:r>
      <w:proofErr w:type="gramStart"/>
      <w:r w:rsidRPr="001E5EE4">
        <w:rPr>
          <w:rFonts w:eastAsia="Calibri"/>
          <w:sz w:val="22"/>
          <w:szCs w:val="22"/>
          <w:lang w:eastAsia="en-US"/>
        </w:rPr>
        <w:t>.с</w:t>
      </w:r>
      <w:proofErr w:type="gramEnd"/>
      <w:r w:rsidRPr="001E5EE4">
        <w:rPr>
          <w:rFonts w:eastAsia="Calibri"/>
          <w:sz w:val="22"/>
          <w:szCs w:val="22"/>
          <w:lang w:eastAsia="en-US"/>
        </w:rPr>
        <w:t xml:space="preserve">войства переходных металлов на примере железа.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Применение металлов, их сплавов и соединений в промышленности и современной технике. Роль металлов в природе и жизни организмов.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ХИМИЧЕСКАЯ ТЕХНОЛОГИЯ И ЭКОЛОГИЯ. </w:t>
      </w:r>
      <w:r w:rsidRPr="001E5EE4">
        <w:rPr>
          <w:rFonts w:eastAsia="Calibri"/>
          <w:sz w:val="22"/>
          <w:szCs w:val="22"/>
          <w:lang w:eastAsia="en-US"/>
        </w:rPr>
        <w:t xml:space="preserve">Производство серной кислоты контактным способом: закономерности химических реакций, выбор оптимальных условий их осуществления.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Общие научные принципы химического производства. Промышленное получение веществ и охрана окружающей среды от загрязнений.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Охрана атмосферы. </w:t>
      </w:r>
      <w:r w:rsidRPr="001E5EE4">
        <w:rPr>
          <w:rFonts w:eastAsia="Calibri"/>
          <w:sz w:val="22"/>
          <w:szCs w:val="22"/>
          <w:lang w:eastAsia="en-US"/>
        </w:rPr>
        <w:t xml:space="preserve">Состав атмосферы Земли. Озоновый щит Земли. Основные источники загрязнения атмосферы. Изменение свойств атмосферы в результате ее загрязнения: парниковый эффект, кислотные дожди, фотохимический смог. Понятие о предельно допустимых концентрациях (ПДК) вредных веществ. Охрана атмосферы от загрязнения.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Охрана гидросферы. </w:t>
      </w:r>
      <w:r w:rsidRPr="001E5EE4">
        <w:rPr>
          <w:rFonts w:eastAsia="Calibri"/>
          <w:sz w:val="22"/>
          <w:szCs w:val="22"/>
          <w:lang w:eastAsia="en-US"/>
        </w:rPr>
        <w:t>Вода в природе. Вода — универсальный растворитель. Роль воды в круговороте веще</w:t>
      </w:r>
      <w:proofErr w:type="gramStart"/>
      <w:r w:rsidRPr="001E5EE4">
        <w:rPr>
          <w:rFonts w:eastAsia="Calibri"/>
          <w:sz w:val="22"/>
          <w:szCs w:val="22"/>
          <w:lang w:eastAsia="en-US"/>
        </w:rPr>
        <w:t>ств в пр</w:t>
      </w:r>
      <w:proofErr w:type="gramEnd"/>
      <w:r w:rsidRPr="001E5EE4">
        <w:rPr>
          <w:rFonts w:eastAsia="Calibri"/>
          <w:sz w:val="22"/>
          <w:szCs w:val="22"/>
          <w:lang w:eastAsia="en-US"/>
        </w:rPr>
        <w:t xml:space="preserve">ироде. Источники и виды загрязнения воды. Охрана водных ресурсов от загрязнения.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Охрана почвы. </w:t>
      </w:r>
      <w:r w:rsidRPr="001E5EE4">
        <w:rPr>
          <w:rFonts w:eastAsia="Calibri"/>
          <w:sz w:val="22"/>
          <w:szCs w:val="22"/>
          <w:lang w:eastAsia="en-US"/>
        </w:rPr>
        <w:t xml:space="preserve">Почва — основной источник обеспечения растений питательными веществами. Источники и основные загрязнители почвы. Способы снижения загрязненности почвы. </w:t>
      </w:r>
    </w:p>
    <w:p w:rsidR="0097445C" w:rsidRPr="001E5EE4" w:rsidRDefault="0097445C" w:rsidP="001E5EE4">
      <w:pPr>
        <w:tabs>
          <w:tab w:val="left" w:leader="underscore" w:pos="-142"/>
        </w:tabs>
        <w:suppressAutoHyphens w:val="0"/>
        <w:autoSpaceDE w:val="0"/>
        <w:autoSpaceDN w:val="0"/>
        <w:adjustRightInd w:val="0"/>
        <w:jc w:val="both"/>
        <w:rPr>
          <w:rFonts w:eastAsia="Calibri"/>
          <w:b/>
          <w:bCs/>
          <w:sz w:val="22"/>
          <w:szCs w:val="22"/>
          <w:lang w:eastAsia="en-US"/>
        </w:rPr>
      </w:pPr>
    </w:p>
    <w:p w:rsidR="0097445C" w:rsidRPr="001E5EE4" w:rsidRDefault="0097445C" w:rsidP="001E5EE4">
      <w:pPr>
        <w:tabs>
          <w:tab w:val="left" w:leader="underscore" w:pos="-142"/>
        </w:tabs>
        <w:suppressAutoHyphens w:val="0"/>
        <w:autoSpaceDE w:val="0"/>
        <w:autoSpaceDN w:val="0"/>
        <w:adjustRightInd w:val="0"/>
        <w:jc w:val="both"/>
        <w:rPr>
          <w:rFonts w:eastAsia="Calibri"/>
          <w:color w:val="C00000"/>
          <w:sz w:val="22"/>
          <w:szCs w:val="22"/>
          <w:lang w:eastAsia="en-US"/>
        </w:rPr>
      </w:pPr>
      <w:r w:rsidRPr="001E5EE4">
        <w:rPr>
          <w:rFonts w:eastAsia="Calibri"/>
          <w:b/>
          <w:bCs/>
          <w:color w:val="C00000"/>
          <w:sz w:val="22"/>
          <w:szCs w:val="22"/>
          <w:lang w:eastAsia="en-US"/>
        </w:rPr>
        <w:t xml:space="preserve">Физическая культура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Cs/>
          <w:sz w:val="22"/>
          <w:szCs w:val="22"/>
          <w:lang w:eastAsia="en-US"/>
        </w:rPr>
        <w:t xml:space="preserve">Пояснительная записка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Программа рассчитано на условия типовых образовательных учреждений со </w:t>
      </w:r>
      <w:proofErr w:type="gramStart"/>
      <w:r w:rsidRPr="001E5EE4">
        <w:rPr>
          <w:rFonts w:eastAsia="Calibri"/>
          <w:sz w:val="22"/>
          <w:szCs w:val="22"/>
          <w:lang w:eastAsia="en-US"/>
        </w:rPr>
        <w:t>стандарт-ной</w:t>
      </w:r>
      <w:proofErr w:type="gramEnd"/>
      <w:r w:rsidRPr="001E5EE4">
        <w:rPr>
          <w:rFonts w:eastAsia="Calibri"/>
          <w:sz w:val="22"/>
          <w:szCs w:val="22"/>
          <w:lang w:eastAsia="en-US"/>
        </w:rPr>
        <w:t xml:space="preserve"> базой для занятий физическим воспитанием и стандартным набором спортивного инвентаря. В содержании программы учитывались приёмы нормативов «Президентских состязаний», определения С.У.Ф.</w:t>
      </w:r>
      <w:proofErr w:type="gramStart"/>
      <w:r w:rsidRPr="001E5EE4">
        <w:rPr>
          <w:rFonts w:eastAsia="Calibri"/>
          <w:sz w:val="22"/>
          <w:szCs w:val="22"/>
          <w:lang w:eastAsia="en-US"/>
        </w:rPr>
        <w:t>П</w:t>
      </w:r>
      <w:proofErr w:type="gramEnd"/>
      <w:r w:rsidRPr="001E5EE4">
        <w:rPr>
          <w:rFonts w:eastAsia="Calibri"/>
          <w:sz w:val="22"/>
          <w:szCs w:val="22"/>
          <w:lang w:eastAsia="en-US"/>
        </w:rPr>
        <w:t xml:space="preserve">, а также участие школы в территориальных Спартакиадах по традиционным видам спорта (футбол, баскетбол, волейбол, лёгкая атлетика, лыжные гонки ,туризм).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Изучение физической культуры на базовом уровне среднего (полного) общего образования направлено на достижение следующих целей: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w:t>
      </w:r>
      <w:r w:rsidRPr="001E5EE4">
        <w:rPr>
          <w:rFonts w:eastAsia="Calibri"/>
          <w:b/>
          <w:bCs/>
          <w:sz w:val="22"/>
          <w:szCs w:val="22"/>
          <w:lang w:eastAsia="en-US"/>
        </w:rPr>
        <w:t xml:space="preserve">развитие </w:t>
      </w:r>
      <w:r w:rsidRPr="001E5EE4">
        <w:rPr>
          <w:rFonts w:eastAsia="Calibri"/>
          <w:sz w:val="22"/>
          <w:szCs w:val="22"/>
          <w:lang w:eastAsia="en-US"/>
        </w:rPr>
        <w:t xml:space="preserve">физических качеств и способностей, совершенствование функциональных возможностей организма, укрепление индивидуального здоровья;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w:t>
      </w:r>
      <w:r w:rsidRPr="001E5EE4">
        <w:rPr>
          <w:rFonts w:eastAsia="Calibri"/>
          <w:b/>
          <w:bCs/>
          <w:sz w:val="22"/>
          <w:szCs w:val="22"/>
          <w:lang w:eastAsia="en-US"/>
        </w:rPr>
        <w:t xml:space="preserve">воспитание </w:t>
      </w:r>
      <w:r w:rsidRPr="001E5EE4">
        <w:rPr>
          <w:rFonts w:eastAsia="Calibri"/>
          <w:sz w:val="22"/>
          <w:szCs w:val="22"/>
          <w:lang w:eastAsia="en-US"/>
        </w:rPr>
        <w:t xml:space="preserve">бережного отношения к собственному здоровью, потребности в занятиях </w:t>
      </w:r>
      <w:proofErr w:type="gramStart"/>
      <w:r w:rsidRPr="001E5EE4">
        <w:rPr>
          <w:rFonts w:eastAsia="Calibri"/>
          <w:sz w:val="22"/>
          <w:szCs w:val="22"/>
          <w:lang w:eastAsia="en-US"/>
        </w:rPr>
        <w:t>физкультурно - оздоровительной</w:t>
      </w:r>
      <w:proofErr w:type="gramEnd"/>
      <w:r w:rsidRPr="001E5EE4">
        <w:rPr>
          <w:rFonts w:eastAsia="Calibri"/>
          <w:sz w:val="22"/>
          <w:szCs w:val="22"/>
          <w:lang w:eastAsia="en-US"/>
        </w:rPr>
        <w:t xml:space="preserve"> и спортивно - оздоровительной деятельностью;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w:t>
      </w:r>
      <w:r w:rsidRPr="001E5EE4">
        <w:rPr>
          <w:rFonts w:eastAsia="Calibri"/>
          <w:b/>
          <w:bCs/>
          <w:sz w:val="22"/>
          <w:szCs w:val="22"/>
          <w:lang w:eastAsia="en-US"/>
        </w:rPr>
        <w:t xml:space="preserve">овладение </w:t>
      </w:r>
      <w:r w:rsidRPr="001E5EE4">
        <w:rPr>
          <w:rFonts w:eastAsia="Calibri"/>
          <w:sz w:val="22"/>
          <w:szCs w:val="22"/>
          <w:lang w:eastAsia="en-US"/>
        </w:rPr>
        <w:t xml:space="preserve">технологиями современных оздоровительных систем физического воспитания, обогащение индивидуального опыта занятий специально-прикладными </w:t>
      </w:r>
      <w:proofErr w:type="gramStart"/>
      <w:r w:rsidRPr="001E5EE4">
        <w:rPr>
          <w:rFonts w:eastAsia="Calibri"/>
          <w:sz w:val="22"/>
          <w:szCs w:val="22"/>
          <w:lang w:eastAsia="en-US"/>
        </w:rPr>
        <w:t>физически-ми</w:t>
      </w:r>
      <w:proofErr w:type="gramEnd"/>
      <w:r w:rsidRPr="001E5EE4">
        <w:rPr>
          <w:rFonts w:eastAsia="Calibri"/>
          <w:sz w:val="22"/>
          <w:szCs w:val="22"/>
          <w:lang w:eastAsia="en-US"/>
        </w:rPr>
        <w:t xml:space="preserve"> упражнениями и базовыми видами спорта;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w:t>
      </w:r>
      <w:r w:rsidRPr="001E5EE4">
        <w:rPr>
          <w:rFonts w:eastAsia="Calibri"/>
          <w:b/>
          <w:bCs/>
          <w:sz w:val="22"/>
          <w:szCs w:val="22"/>
          <w:lang w:eastAsia="en-US"/>
        </w:rPr>
        <w:t xml:space="preserve">освоение </w:t>
      </w:r>
      <w:r w:rsidRPr="001E5EE4">
        <w:rPr>
          <w:rFonts w:eastAsia="Calibri"/>
          <w:sz w:val="22"/>
          <w:szCs w:val="22"/>
          <w:lang w:eastAsia="en-US"/>
        </w:rPr>
        <w:t xml:space="preserve">системы знаний о занятиях физической культурой, их роли и значении в формировании здорового образа жизни и социальных ориентаций;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w:t>
      </w:r>
      <w:r w:rsidRPr="001E5EE4">
        <w:rPr>
          <w:rFonts w:eastAsia="Calibri"/>
          <w:b/>
          <w:bCs/>
          <w:sz w:val="22"/>
          <w:szCs w:val="22"/>
          <w:lang w:eastAsia="en-US"/>
        </w:rPr>
        <w:t xml:space="preserve">приобретение </w:t>
      </w:r>
      <w:r w:rsidRPr="001E5EE4">
        <w:rPr>
          <w:rFonts w:eastAsia="Calibri"/>
          <w:sz w:val="22"/>
          <w:szCs w:val="22"/>
          <w:lang w:eastAsia="en-US"/>
        </w:rPr>
        <w:t xml:space="preserve">компетентности в </w:t>
      </w:r>
      <w:proofErr w:type="gramStart"/>
      <w:r w:rsidRPr="001E5EE4">
        <w:rPr>
          <w:rFonts w:eastAsia="Calibri"/>
          <w:sz w:val="22"/>
          <w:szCs w:val="22"/>
          <w:lang w:eastAsia="en-US"/>
        </w:rPr>
        <w:t>физкультурно – оздоровительной</w:t>
      </w:r>
      <w:proofErr w:type="gramEnd"/>
      <w:r w:rsidRPr="001E5EE4">
        <w:rPr>
          <w:rFonts w:eastAsia="Calibri"/>
          <w:sz w:val="22"/>
          <w:szCs w:val="22"/>
          <w:lang w:eastAsia="en-US"/>
        </w:rPr>
        <w:t xml:space="preserve"> и спортивной деятельности, овладение навыками творческого сотрудничества в коллективных формах занятий физическими упражнениями.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Задачи физического воспитания учащихся X-XI классов направлены </w:t>
      </w:r>
      <w:proofErr w:type="gramStart"/>
      <w:r w:rsidRPr="001E5EE4">
        <w:rPr>
          <w:rFonts w:eastAsia="Calibri"/>
          <w:b/>
          <w:bCs/>
          <w:sz w:val="22"/>
          <w:szCs w:val="22"/>
          <w:lang w:eastAsia="en-US"/>
        </w:rPr>
        <w:t>на</w:t>
      </w:r>
      <w:proofErr w:type="gramEnd"/>
      <w:r w:rsidRPr="001E5EE4">
        <w:rPr>
          <w:rFonts w:eastAsia="Calibri"/>
          <w:b/>
          <w:bCs/>
          <w:sz w:val="22"/>
          <w:szCs w:val="22"/>
          <w:lang w:eastAsia="en-US"/>
        </w:rPr>
        <w:t xml:space="preserve">: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содействие гармоническому физическому развитию, выработку умений использовать физические упражнения, гигиенические процедуры и условия внешней среды для укрепления состояния здоровья, противостояния стрессам;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формирование общественных и личностных представлений о престижности высокого уровня здоровья и разносторонней физической подготовленности;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lastRenderedPageBreak/>
        <w:t xml:space="preserve">-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дальнейшее развитие кондиционных (силовых, скоростно-силовых, выносливости, скорости и гибкости) и координационных способностей (быстроты перестроения двигательных действий, согласования способностей к произвольному расслаблению мышц, вестибулярной устойчивости и др.);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формирование знаний о закономерностях двигательной активности, спортивной тренировке, значении занятий физической культурой для будущей трудовой деятельности, выполнении функций отцовства и материнства, подготовки к службе в армии;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закрепление потребности к регулярным занятиям физическими упражнениями и </w:t>
      </w:r>
      <w:proofErr w:type="gramStart"/>
      <w:r w:rsidRPr="001E5EE4">
        <w:rPr>
          <w:rFonts w:eastAsia="Calibri"/>
          <w:sz w:val="22"/>
          <w:szCs w:val="22"/>
          <w:lang w:eastAsia="en-US"/>
        </w:rPr>
        <w:t>из-бранным</w:t>
      </w:r>
      <w:proofErr w:type="gramEnd"/>
      <w:r w:rsidRPr="001E5EE4">
        <w:rPr>
          <w:rFonts w:eastAsia="Calibri"/>
          <w:sz w:val="22"/>
          <w:szCs w:val="22"/>
          <w:lang w:eastAsia="en-US"/>
        </w:rPr>
        <w:t xml:space="preserve"> видом спорта;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формирование адекватной самооценки личности, нравственного самосознания, </w:t>
      </w:r>
      <w:proofErr w:type="gramStart"/>
      <w:r w:rsidRPr="001E5EE4">
        <w:rPr>
          <w:rFonts w:eastAsia="Calibri"/>
          <w:sz w:val="22"/>
          <w:szCs w:val="22"/>
          <w:lang w:eastAsia="en-US"/>
        </w:rPr>
        <w:t>миро-воззрения</w:t>
      </w:r>
      <w:proofErr w:type="gramEnd"/>
      <w:r w:rsidRPr="001E5EE4">
        <w:rPr>
          <w:rFonts w:eastAsia="Calibri"/>
          <w:sz w:val="22"/>
          <w:szCs w:val="22"/>
          <w:lang w:eastAsia="en-US"/>
        </w:rPr>
        <w:t xml:space="preserve">, коллективизма, развитие целеустремленности, уверенности, выдержки, само-обладания;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 дальнейшее развитие психических процессов и обучение основам психической регуляции.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Содержание курса для 10 класса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Теоретический раздел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Основы физической культуры и здорового образа жизни.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Современные спортивно-оздоровительные системы физических упражнений в отечественной и зарубежной культуре.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Способы индивидуальной организации, планирования, регулирования и </w:t>
      </w:r>
      <w:proofErr w:type="gramStart"/>
      <w:r w:rsidRPr="001E5EE4">
        <w:rPr>
          <w:rFonts w:eastAsia="Calibri"/>
          <w:sz w:val="22"/>
          <w:szCs w:val="22"/>
          <w:lang w:eastAsia="en-US"/>
        </w:rPr>
        <w:t>контроля за</w:t>
      </w:r>
      <w:proofErr w:type="gramEnd"/>
      <w:r w:rsidRPr="001E5EE4">
        <w:rPr>
          <w:rFonts w:eastAsia="Calibri"/>
          <w:sz w:val="22"/>
          <w:szCs w:val="22"/>
          <w:lang w:eastAsia="en-US"/>
        </w:rPr>
        <w:t xml:space="preserve"> физическими нагрузками во время занятий физическими упражнениями профессионально ориентированной и оздоровительно-корригирующей направленности.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Способы составления комплексов упражнений из современных систем физического воспитания. Основные технико-тактические действия и приемы в игровых видах </w:t>
      </w:r>
      <w:proofErr w:type="gramStart"/>
      <w:r w:rsidRPr="001E5EE4">
        <w:rPr>
          <w:rFonts w:eastAsia="Calibri"/>
          <w:sz w:val="22"/>
          <w:szCs w:val="22"/>
          <w:lang w:eastAsia="en-US"/>
        </w:rPr>
        <w:t>спор-та</w:t>
      </w:r>
      <w:proofErr w:type="gramEnd"/>
      <w:r w:rsidRPr="001E5EE4">
        <w:rPr>
          <w:rFonts w:eastAsia="Calibri"/>
          <w:sz w:val="22"/>
          <w:szCs w:val="22"/>
          <w:lang w:eastAsia="en-US"/>
        </w:rPr>
        <w:t xml:space="preserve">, совершенствование движений в избранном виде спорта.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1E5EE4">
        <w:rPr>
          <w:rFonts w:eastAsia="Calibri"/>
          <w:sz w:val="22"/>
          <w:szCs w:val="22"/>
          <w:lang w:eastAsia="en-US"/>
        </w:rPr>
        <w:t xml:space="preserve">Основы начальной военной физической подготовки, совершенствование основных прикладных двигательных действий (передвижение на лыжах, гимнастика, плавание,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 </w:t>
      </w:r>
      <w:proofErr w:type="gramEnd"/>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Роль физической культуры и спорта в профилактике заболеваний и укреплении здоровья, поддержание репродуктивных функций человека, сохранение его творческой активности и долголетия.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Основы техники безопасности и профилактики травматизма, профилактических (гигиенические требования, закаливание) и восстановительных (гидропроцедуры, массаж) мероприятий при организации и проведении спортивно-массовых и индивидуальных форм занятий физической культурой и спортом.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Вредные привычки (курение, алкоголизм, наркомания), причины их возникновения и пагубное влияние на организм человека, его здоровье, в том числе здоровье детей. </w:t>
      </w:r>
      <w:proofErr w:type="gramStart"/>
      <w:r w:rsidRPr="001E5EE4">
        <w:rPr>
          <w:rFonts w:eastAsia="Calibri"/>
          <w:sz w:val="22"/>
          <w:szCs w:val="22"/>
          <w:lang w:eastAsia="en-US"/>
        </w:rPr>
        <w:t>За-крепление</w:t>
      </w:r>
      <w:proofErr w:type="gramEnd"/>
      <w:r w:rsidRPr="001E5EE4">
        <w:rPr>
          <w:rFonts w:eastAsia="Calibri"/>
          <w:sz w:val="22"/>
          <w:szCs w:val="22"/>
          <w:lang w:eastAsia="en-US"/>
        </w:rPr>
        <w:t xml:space="preserve"> навыков закаливания. Повторение приемов саморегуляции, освоенных в начальной и основной школе. Аутогенная тренировка.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i/>
          <w:iCs/>
          <w:sz w:val="22"/>
          <w:szCs w:val="22"/>
          <w:lang w:eastAsia="en-US"/>
        </w:rPr>
        <w:t xml:space="preserve">Основы законодательства Российской Федерации в области физической культуры, спорта, туризма, охраны здоровья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Практический раздел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Гимнастические упражнения.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ЮНОШИ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Общеразвивающие упражнения: с набивными мячами, с гантелями.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Прикладные упражнения: переноски партнера (одного тремя, одного четырьмя).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Упражнения в висах и упорах: упор углом (держать 3-5 сек), силой согнувшись стойка на плечах из седа ноги врозь; соскок махом назад из размахивания в упоре (брусья); </w:t>
      </w:r>
      <w:proofErr w:type="gramStart"/>
      <w:r w:rsidRPr="001E5EE4">
        <w:rPr>
          <w:rFonts w:eastAsia="Calibri"/>
          <w:sz w:val="22"/>
          <w:szCs w:val="22"/>
          <w:lang w:eastAsia="en-US"/>
        </w:rPr>
        <w:t>подъем</w:t>
      </w:r>
      <w:proofErr w:type="gramEnd"/>
      <w:r w:rsidRPr="001E5EE4">
        <w:rPr>
          <w:rFonts w:eastAsia="Calibri"/>
          <w:sz w:val="22"/>
          <w:szCs w:val="22"/>
          <w:lang w:eastAsia="en-US"/>
        </w:rPr>
        <w:t xml:space="preserve"> силой поочередно сгибая руки в упор из виса; соскок махом назад с поворотом на 180 ° из размахивания в висе.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Учебная комбинация: из размахивания в упоре на руках подъем махом назад - махом вперед сед ноги врозь - </w:t>
      </w:r>
      <w:proofErr w:type="gramStart"/>
      <w:r w:rsidRPr="001E5EE4">
        <w:rPr>
          <w:rFonts w:eastAsia="Calibri"/>
          <w:sz w:val="22"/>
          <w:szCs w:val="22"/>
          <w:lang w:eastAsia="en-US"/>
        </w:rPr>
        <w:t>кувырок</w:t>
      </w:r>
      <w:proofErr w:type="gramEnd"/>
      <w:r w:rsidRPr="001E5EE4">
        <w:rPr>
          <w:rFonts w:eastAsia="Calibri"/>
          <w:sz w:val="22"/>
          <w:szCs w:val="22"/>
          <w:lang w:eastAsia="en-US"/>
        </w:rPr>
        <w:t xml:space="preserve"> вперед согнувшись в сед ноги врозь - перемах внутрь и мах назад - мах вперед - махом назад соскок (брусья).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Акробатические упражнения: длинный кувырок через препятствие на высоте до 90 см; стойка на руках с помощью; кувырок назад через стойку на руках. Переворот боком. Комбинация из ранее освоенных элементов. Прыжки в глубину высота 150-180 см.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1E5EE4">
        <w:rPr>
          <w:rFonts w:eastAsia="Calibri"/>
          <w:sz w:val="22"/>
          <w:szCs w:val="22"/>
          <w:lang w:eastAsia="en-US"/>
        </w:rPr>
        <w:lastRenderedPageBreak/>
        <w:t xml:space="preserve">Учебная комбинация: стойка на руках махом одной, толчком другой - кувырок вперед в упор присев - вставая, горизонтальное равновесие на левой (правой) - длинный кувырок толчком левой (правой) - прыжок вверх с поворотом кругом - с двух-трех шагов разбега переворот в сторону. </w:t>
      </w:r>
      <w:proofErr w:type="gramEnd"/>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Лазанье по канату без помощи ног на скорость.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Атлетическая гимнастика: комплексы упражнений на общее и избирательное развитие силы мыш</w:t>
      </w:r>
      <w:proofErr w:type="gramStart"/>
      <w:r w:rsidRPr="001E5EE4">
        <w:rPr>
          <w:rFonts w:eastAsia="Calibri"/>
          <w:sz w:val="22"/>
          <w:szCs w:val="22"/>
          <w:lang w:eastAsia="en-US"/>
        </w:rPr>
        <w:t>ц(</w:t>
      </w:r>
      <w:proofErr w:type="gramEnd"/>
      <w:r w:rsidRPr="001E5EE4">
        <w:rPr>
          <w:rFonts w:eastAsia="Calibri"/>
          <w:sz w:val="22"/>
          <w:szCs w:val="22"/>
          <w:lang w:eastAsia="en-US"/>
        </w:rPr>
        <w:t xml:space="preserve">юноши).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Элементы единоборств (юноши). </w:t>
      </w:r>
      <w:r w:rsidRPr="001E5EE4">
        <w:rPr>
          <w:rFonts w:eastAsia="Calibri"/>
          <w:sz w:val="22"/>
          <w:szCs w:val="22"/>
          <w:lang w:eastAsia="en-US"/>
        </w:rPr>
        <w:t>Основные средства защиты и самооборон</w:t>
      </w:r>
      <w:proofErr w:type="gramStart"/>
      <w:r w:rsidRPr="001E5EE4">
        <w:rPr>
          <w:rFonts w:eastAsia="Calibri"/>
          <w:sz w:val="22"/>
          <w:szCs w:val="22"/>
          <w:lang w:eastAsia="en-US"/>
        </w:rPr>
        <w:t>ы(</w:t>
      </w:r>
      <w:proofErr w:type="gramEnd"/>
      <w:r w:rsidRPr="001E5EE4">
        <w:rPr>
          <w:rFonts w:eastAsia="Calibri"/>
          <w:sz w:val="22"/>
          <w:szCs w:val="22"/>
          <w:lang w:eastAsia="en-US"/>
        </w:rPr>
        <w:t xml:space="preserve">захваты, броски), страховки и самостраховки при падении. Национальные виды спорта: борьба на поясах.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Знания о физической культуре. Самостоятельная разминка перед поединком. Правила соревнований по одному из видов единоборств. Влияние занятий единоборствами на развитие нравственных и волевых качеств. Техника безопасности. Гигиена борца.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Опорный прыжок: ноги врозь через коня в длину (конь в длину, высота 120 см).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ДЕВУШКИ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Общеразвивающие упражнения: с обручем и резиновым мячом.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Упражнения в висах и упорах: толчком ног подъем в упор на верхнюю жердь; толчком двух ног вис углом.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Учебная комбинация: размахивания изгибами - махом вперед вис присев на нижней жерди - </w:t>
      </w:r>
      <w:proofErr w:type="gramStart"/>
      <w:r w:rsidRPr="001E5EE4">
        <w:rPr>
          <w:rFonts w:eastAsia="Calibri"/>
          <w:sz w:val="22"/>
          <w:szCs w:val="22"/>
          <w:lang w:eastAsia="en-US"/>
        </w:rPr>
        <w:t>вис</w:t>
      </w:r>
      <w:proofErr w:type="gramEnd"/>
      <w:r w:rsidRPr="001E5EE4">
        <w:rPr>
          <w:rFonts w:eastAsia="Calibri"/>
          <w:sz w:val="22"/>
          <w:szCs w:val="22"/>
          <w:lang w:eastAsia="en-US"/>
        </w:rPr>
        <w:t xml:space="preserve"> стоя на нижней жерди - толчком ног подъем в упор на верхней жерди - спад назад с перемахом согнув ноги в вис лежа на нижней жерди - упор сзади на нижней жерди - соскок махом вперед.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1E5EE4">
        <w:rPr>
          <w:rFonts w:eastAsia="Calibri"/>
          <w:sz w:val="22"/>
          <w:szCs w:val="22"/>
          <w:lang w:eastAsia="en-US"/>
        </w:rPr>
        <w:t xml:space="preserve">Упражнения в равновесии: вскок в упор присев; повороты кругом в стойке на носках в приседе; фронтальное равновесие продольно (на левой и правой) (бревно). </w:t>
      </w:r>
      <w:proofErr w:type="gramEnd"/>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Учебная комбинация: вскок в упор присев с прямого разбега - встать с поворотом нале-во (направо) - два шага вперед </w:t>
      </w:r>
      <w:proofErr w:type="gramStart"/>
      <w:r w:rsidRPr="001E5EE4">
        <w:rPr>
          <w:rFonts w:eastAsia="Calibri"/>
          <w:sz w:val="22"/>
          <w:szCs w:val="22"/>
          <w:lang w:eastAsia="en-US"/>
        </w:rPr>
        <w:t>со</w:t>
      </w:r>
      <w:proofErr w:type="gramEnd"/>
      <w:r w:rsidRPr="001E5EE4">
        <w:rPr>
          <w:rFonts w:eastAsia="Calibri"/>
          <w:sz w:val="22"/>
          <w:szCs w:val="22"/>
          <w:lang w:eastAsia="en-US"/>
        </w:rPr>
        <w:t xml:space="preserve"> взмахом ног - два прыжка с ноги на ногу - опуститься в полуприсед - поворот кругом в полуприседе - выпрямляясь соскок прогнувшись в сторону.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Акробатические упражнения: сед углом; стоя на коленях наклон назад; стойка на лопатках. Комбинация из освоенных элементов.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Ритмическая гимнастик</w:t>
      </w:r>
      <w:proofErr w:type="gramStart"/>
      <w:r w:rsidRPr="001E5EE4">
        <w:rPr>
          <w:rFonts w:eastAsia="Calibri"/>
          <w:sz w:val="22"/>
          <w:szCs w:val="22"/>
          <w:lang w:eastAsia="en-US"/>
        </w:rPr>
        <w:t>а(</w:t>
      </w:r>
      <w:proofErr w:type="gramEnd"/>
      <w:r w:rsidRPr="001E5EE4">
        <w:rPr>
          <w:rFonts w:eastAsia="Calibri"/>
          <w:sz w:val="22"/>
          <w:szCs w:val="22"/>
          <w:lang w:eastAsia="en-US"/>
        </w:rPr>
        <w:t xml:space="preserve">девушки): комплексы общеразвивающих упражнений на формирование точности и координации, танцевальные упражнения( приставной шаг, переменный шаг, шаг галопа, польки и вальса), упражнения художественной гимнастики. Аэробика (девушки) композиция из общеразвивающих упражнений силовой и скоростно-силовой направленности.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Опорный прыжок: прыжок углом с разбега под углом к снаряду и толчком одной ногой (конь в ширину, высота 110 см).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Знания о физической культуре. Основы биомеханики гимнастических упражнений. Их влияние на телосложение, воспитание волевых качеств. Особенности методики занятий с младшими школьниками. Техника безопасности при занятиях гимнастикой. Оказание первой помощи при травмах.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Легкоатлетические упражнения.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Толкание ядра с места. Низкий старт.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Метание гранаты.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Стартовый разгон. Эстафетный бег. Бег 30м.,100м.,1000м.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Кросс 3000</w:t>
      </w:r>
      <w:proofErr w:type="gramStart"/>
      <w:r w:rsidRPr="001E5EE4">
        <w:rPr>
          <w:rFonts w:eastAsia="Calibri"/>
          <w:sz w:val="22"/>
          <w:szCs w:val="22"/>
          <w:lang w:eastAsia="en-US"/>
        </w:rPr>
        <w:t>м(</w:t>
      </w:r>
      <w:proofErr w:type="gramEnd"/>
      <w:r w:rsidRPr="001E5EE4">
        <w:rPr>
          <w:rFonts w:eastAsia="Calibri"/>
          <w:sz w:val="22"/>
          <w:szCs w:val="22"/>
          <w:lang w:eastAsia="en-US"/>
        </w:rPr>
        <w:t xml:space="preserve">ю), 2000м (д). Полосы препятствий. Кросс по пересеченной местности с элементами спортивного ориентирования.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Прыжки в длину с разбега 13-15 шагов. Прыжки в высоту способом «Перешагивания».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1E5EE4">
        <w:rPr>
          <w:rFonts w:eastAsia="Calibri"/>
          <w:sz w:val="22"/>
          <w:szCs w:val="22"/>
          <w:lang w:eastAsia="en-US"/>
        </w:rPr>
        <w:t>Знания о физической культуры.</w:t>
      </w:r>
      <w:proofErr w:type="gramEnd"/>
      <w:r w:rsidRPr="001E5EE4">
        <w:rPr>
          <w:rFonts w:eastAsia="Calibri"/>
          <w:sz w:val="22"/>
          <w:szCs w:val="22"/>
          <w:lang w:eastAsia="en-US"/>
        </w:rPr>
        <w:t xml:space="preserve"> Биомеханические основы техники бега, прыжков и метаний. Основные механизмы энергообеспечения легкоатлетических упражнений. Виды соревнований полегкой атлетики и рекорды. Дозирование нагрузки при занятиях бегом, прыжками и метанием. Прикладное значение легкоатлетических упражнений. Техника безопасности при занятиях легкой атлетикой. Правила соревнований.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Спортивные игровые упражнения.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Баскетбол. Ведение мяча с изменением направления, скорости и высотой отскока.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Персональная защита</w:t>
      </w:r>
      <w:proofErr w:type="gramStart"/>
      <w:r w:rsidRPr="001E5EE4">
        <w:rPr>
          <w:rFonts w:eastAsia="Calibri"/>
          <w:sz w:val="22"/>
          <w:szCs w:val="22"/>
          <w:lang w:eastAsia="en-US"/>
        </w:rPr>
        <w:t>.л</w:t>
      </w:r>
      <w:proofErr w:type="gramEnd"/>
      <w:r w:rsidRPr="001E5EE4">
        <w:rPr>
          <w:rFonts w:eastAsia="Calibri"/>
          <w:sz w:val="22"/>
          <w:szCs w:val="22"/>
          <w:lang w:eastAsia="en-US"/>
        </w:rPr>
        <w:t xml:space="preserve">овля мяча после отскока от щита.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Комбинированные упражнения с использованием изученных технических и тактических действий.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Волейбол.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Нападающий удар из зоны 4, 2. Прием мяча снизу двумя руками после подачи. Прием мяча снизу одной рукой. Верхняя прямая подача.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Футбол.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lastRenderedPageBreak/>
        <w:t xml:space="preserve">Удары по мячу: внешней частью подъема. Ведение мяча: внутренней и внешней частью подъема. Индивидуальные, групповые и командные тактические действия в нападении в защите. Действия против игрока без мяча и с мячом (выбивание, отбор, перехват).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Знания о физической культуре. Терминология избранной спортивной игры, техника владения мячом, техника перемещений, индивидуальные, групповые и командные атакующие и защитные тактические действия. Влияние игровых упражнений на развитие координационных способностей, психические процессы, воспитание нравственных и волевых качеств. Правила игры. Техника безопасности при занятиях спортивными играми.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4.Лыжная подготовка.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Переход с одновременных ходов на </w:t>
      </w:r>
      <w:proofErr w:type="gramStart"/>
      <w:r w:rsidRPr="001E5EE4">
        <w:rPr>
          <w:rFonts w:eastAsia="Calibri"/>
          <w:sz w:val="22"/>
          <w:szCs w:val="22"/>
          <w:lang w:eastAsia="en-US"/>
        </w:rPr>
        <w:t>попеременные</w:t>
      </w:r>
      <w:proofErr w:type="gramEnd"/>
      <w:r w:rsidRPr="001E5EE4">
        <w:rPr>
          <w:rFonts w:eastAsia="Calibri"/>
          <w:sz w:val="22"/>
          <w:szCs w:val="22"/>
          <w:lang w:eastAsia="en-US"/>
        </w:rPr>
        <w:t>. Преодоление подъемов и спусков. Прохождение дистанции до 5 км (ю).,3 к</w:t>
      </w:r>
      <w:proofErr w:type="gramStart"/>
      <w:r w:rsidRPr="001E5EE4">
        <w:rPr>
          <w:rFonts w:eastAsia="Calibri"/>
          <w:sz w:val="22"/>
          <w:szCs w:val="22"/>
          <w:lang w:eastAsia="en-US"/>
        </w:rPr>
        <w:t>м(</w:t>
      </w:r>
      <w:proofErr w:type="gramEnd"/>
      <w:r w:rsidRPr="001E5EE4">
        <w:rPr>
          <w:rFonts w:eastAsia="Calibri"/>
          <w:sz w:val="22"/>
          <w:szCs w:val="22"/>
          <w:lang w:eastAsia="en-US"/>
        </w:rPr>
        <w:t xml:space="preserve">д).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Знания о физической культуре. Правила проведения самостоятельных занятий. Особенности физической подготовки лыжника. Основные элементы тактики в лыжных гонках. Правила соревнований. Техника безопасности при занятиях лыжным спортом. Первая помощь при травмах и обморожениях.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5.Плавание. </w:t>
      </w:r>
      <w:r w:rsidRPr="001E5EE4">
        <w:rPr>
          <w:rFonts w:eastAsia="Calibri"/>
          <w:sz w:val="22"/>
          <w:szCs w:val="22"/>
          <w:lang w:eastAsia="en-US"/>
        </w:rPr>
        <w:t xml:space="preserve">Специально подготовительные, общеразвивающие и подводящие упражнения на суше. Плавание на груди, на спине. Плавание в одежде.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Знания о физической культуре. Доврачебная помощь пострадавшему. Техника безопасности при занятиях плаванием в открытых водоемах и в бассейне. </w:t>
      </w:r>
    </w:p>
    <w:p w:rsidR="0097445C" w:rsidRPr="001E5EE4" w:rsidRDefault="0097445C" w:rsidP="001E5EE4">
      <w:pPr>
        <w:tabs>
          <w:tab w:val="left" w:leader="underscore" w:pos="-142"/>
        </w:tabs>
        <w:suppressAutoHyphens w:val="0"/>
        <w:autoSpaceDE w:val="0"/>
        <w:autoSpaceDN w:val="0"/>
        <w:adjustRightInd w:val="0"/>
        <w:jc w:val="both"/>
        <w:rPr>
          <w:rFonts w:eastAsia="Calibri"/>
          <w:b/>
          <w:bCs/>
          <w:sz w:val="22"/>
          <w:szCs w:val="22"/>
          <w:lang w:eastAsia="en-US"/>
        </w:rPr>
      </w:pP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Содержание курса для 11 класса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Теоретический раздел.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Основы физической культуры и здорового образа жизни. </w:t>
      </w:r>
      <w:r w:rsidRPr="001E5EE4">
        <w:rPr>
          <w:rFonts w:eastAsia="Calibri"/>
          <w:sz w:val="22"/>
          <w:szCs w:val="22"/>
          <w:lang w:eastAsia="en-US"/>
        </w:rPr>
        <w:t xml:space="preserve">Особенности соревновательной деятельности в массовых видах спорта; индивидуальная подготовка и требования безопасности. Основы организации и проведения спортивно-массовых соревнований по видам спорта (спортивные игры, легкая атлетика, лыжные гонки, гимнастика, плавание).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Медико-биологические основы. Основы организации двигательного режима (в течение дня, недели,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Основы техники безопасности и профилактики травматизма, профилактических (гигиенические требования, закаливание) и восстановительных (гидропроцедуры, массаж) мероприятий при организации и проведении спортивно-массовых и индивидуальных форм занятий физической культурой и спортом.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Практический раздел.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Гимнастические упражнения.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Юноши: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Общеразвивающие упражнения: Типа зарядки: комплекс на 64 счета.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Прикладные упражнения: лазание по канату на руках.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Упражнения в висах и упорах: из стойки на плечах кувырок вперед в сед ноги врозь (брусья), соскок махом из размахивания в висе; поворот махом вперед плечом вперед из размахивания в висе (перекладина).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Учебная комбинация: из размахивания в упоре на руках подъем махом вперед в сед ноги врозь - силой согнувшись, стоика на плечах - кувырок вперед в сед ноги врозь – перемах внутрь и мах назад - махом вперед соскок (брусья).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Акробатические упражнения: длинный кувырок через препятствие на высоте до 90 см; стойка на руках с помощью; кувырок назад из стойки на руках. Переворот боком. Комбинация из ранее освоенных элементов.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Учебная комбинация: равновесие на левой (правой) - с двух- трех шагов разбега кувырок вперед прыжком - силой согнувшись стойка на голове и руках - разгибая руки опуститься в </w:t>
      </w:r>
      <w:proofErr w:type="gramStart"/>
      <w:r w:rsidRPr="001E5EE4">
        <w:rPr>
          <w:rFonts w:eastAsia="Calibri"/>
          <w:sz w:val="22"/>
          <w:szCs w:val="22"/>
          <w:lang w:eastAsia="en-US"/>
        </w:rPr>
        <w:t>упор</w:t>
      </w:r>
      <w:proofErr w:type="gramEnd"/>
      <w:r w:rsidRPr="001E5EE4">
        <w:rPr>
          <w:rFonts w:eastAsia="Calibri"/>
          <w:sz w:val="22"/>
          <w:szCs w:val="22"/>
          <w:lang w:eastAsia="en-US"/>
        </w:rPr>
        <w:t xml:space="preserve"> лежа - толчком ног кувырок вперед и прыжок вверх с поворотом кругом - кувырок назад через стойку на руках, в выпад левой (правой) — с двух-трех шагов разбега два переворота в сторону (слитно).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Атлетическая гимнастика: комплексы упражнений на развитие рельефа мышц и гармоничного телосложения.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Элементы единоборств (юноши). </w:t>
      </w:r>
      <w:r w:rsidRPr="001E5EE4">
        <w:rPr>
          <w:rFonts w:eastAsia="Calibri"/>
          <w:sz w:val="22"/>
          <w:szCs w:val="22"/>
          <w:lang w:eastAsia="en-US"/>
        </w:rPr>
        <w:t>Основные средства защиты и самооборон</w:t>
      </w:r>
      <w:proofErr w:type="gramStart"/>
      <w:r w:rsidRPr="001E5EE4">
        <w:rPr>
          <w:rFonts w:eastAsia="Calibri"/>
          <w:sz w:val="22"/>
          <w:szCs w:val="22"/>
          <w:lang w:eastAsia="en-US"/>
        </w:rPr>
        <w:t>ы(</w:t>
      </w:r>
      <w:proofErr w:type="gramEnd"/>
      <w:r w:rsidRPr="001E5EE4">
        <w:rPr>
          <w:rFonts w:eastAsia="Calibri"/>
          <w:sz w:val="22"/>
          <w:szCs w:val="22"/>
          <w:lang w:eastAsia="en-US"/>
        </w:rPr>
        <w:t xml:space="preserve">действия против ударов, захватов и обхватов).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lastRenderedPageBreak/>
        <w:t xml:space="preserve">Знания о физической культуре. Самостоятельная разминка перед поединком. Правила соревнований по одному из видов единоборств. Влияние занятий единоборствами на развитие нравственных и волевых качеств. Техника безопасности. Гигиена борца.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Опорный прыжок: ноги врозь (с замахом) (конь в длину, высота 125 см).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ДЕВУШКИ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Общеразвивающие упражнения: с элементами ритмической гимнастики.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Упражнения в висах и упорах: толчком ног подъем в упор на верхнюю жердь; толчком двух ног вис углом.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Учебная комбинация: размахивания изгибами — махом вперед вис присев на левой (пра-вой) на нижней жерди — махом правой, толчком левой подъем переворотом в упор на верхней жерди — спад назад с перемахом ноги врозь в </w:t>
      </w:r>
      <w:proofErr w:type="gramStart"/>
      <w:r w:rsidRPr="001E5EE4">
        <w:rPr>
          <w:rFonts w:eastAsia="Calibri"/>
          <w:sz w:val="22"/>
          <w:szCs w:val="22"/>
          <w:lang w:eastAsia="en-US"/>
        </w:rPr>
        <w:t>вис</w:t>
      </w:r>
      <w:proofErr w:type="gramEnd"/>
      <w:r w:rsidRPr="001E5EE4">
        <w:rPr>
          <w:rFonts w:eastAsia="Calibri"/>
          <w:sz w:val="22"/>
          <w:szCs w:val="22"/>
          <w:lang w:eastAsia="en-US"/>
        </w:rPr>
        <w:t xml:space="preserve"> лежа на нижней жерди — окрестным перехватом поворот налево (направо) в сед на левом (правом) бедре — соскок с поворотом направо (налево) кругом. Упражнения в равновесии: повороты кругом на одной ноге махом другой вперед, назад (бревно).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Учебная комбинация: вскок в упор присев с косого разбега — встать на левую, правую на-зад на носок, руки в стороны — два прыжка на правой, левая согнута вперед — разгибая левую поворот кругом махом левой назад — шагом левой вперед горизонтальное равнове-сие — взмах правой вперед — два-три шага бегом и </w:t>
      </w:r>
      <w:proofErr w:type="gramStart"/>
      <w:r w:rsidRPr="001E5EE4">
        <w:rPr>
          <w:rFonts w:eastAsia="Calibri"/>
          <w:sz w:val="22"/>
          <w:szCs w:val="22"/>
          <w:lang w:eastAsia="en-US"/>
        </w:rPr>
        <w:t>соскок</w:t>
      </w:r>
      <w:proofErr w:type="gramEnd"/>
      <w:r w:rsidRPr="001E5EE4">
        <w:rPr>
          <w:rFonts w:eastAsia="Calibri"/>
          <w:sz w:val="22"/>
          <w:szCs w:val="22"/>
          <w:lang w:eastAsia="en-US"/>
        </w:rPr>
        <w:t xml:space="preserve"> прогнувшись махом одной и толчком другой вправо (влево).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Акробатические упражнения: сед углом; стоя на коленях наклон назад; стойка на лопатках. Комбинация из освоенных элементов.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Опорный прыжок: прыжок углом с разбега под углом к снаряду и толчком одной ногой (конь в ширину, высота 110 см).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Ритмическая гимнастика (девушки): упражнения художественной гимнастики: а) с мячо</w:t>
      </w:r>
      <w:proofErr w:type="gramStart"/>
      <w:r w:rsidRPr="001E5EE4">
        <w:rPr>
          <w:rFonts w:eastAsia="Calibri"/>
          <w:sz w:val="22"/>
          <w:szCs w:val="22"/>
          <w:lang w:eastAsia="en-US"/>
        </w:rPr>
        <w:t>м(</w:t>
      </w:r>
      <w:proofErr w:type="gramEnd"/>
      <w:r w:rsidRPr="001E5EE4">
        <w:rPr>
          <w:rFonts w:eastAsia="Calibri"/>
          <w:sz w:val="22"/>
          <w:szCs w:val="22"/>
          <w:lang w:eastAsia="en-US"/>
        </w:rPr>
        <w:t xml:space="preserve"> броски и ловля мяча, отбивы мяча, перекаты мяча, выкруты мяча), б) со скакалкой, в) с обручем.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Аэробика (девушки): композиции из общеразвивающих упражнений на развитие выносливости, гибкости, координации.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Знания о физической культуре. Основы биомеханики гимнастических упражнений. Их влияние на телосложение, воспитание волевых качеств. Особенности методики занятий с младшими школьниками. Техника безопасности при занятиях гимнастикой. Оказание </w:t>
      </w:r>
      <w:proofErr w:type="gramStart"/>
      <w:r w:rsidRPr="001E5EE4">
        <w:rPr>
          <w:rFonts w:eastAsia="Calibri"/>
          <w:sz w:val="22"/>
          <w:szCs w:val="22"/>
          <w:lang w:eastAsia="en-US"/>
        </w:rPr>
        <w:t>пер-вой</w:t>
      </w:r>
      <w:proofErr w:type="gramEnd"/>
      <w:r w:rsidRPr="001E5EE4">
        <w:rPr>
          <w:rFonts w:eastAsia="Calibri"/>
          <w:sz w:val="22"/>
          <w:szCs w:val="22"/>
          <w:lang w:eastAsia="en-US"/>
        </w:rPr>
        <w:t xml:space="preserve"> помощи при травмах.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Легкоатлетические упражнения.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Толкание ядра со скачка. Метание гранаты.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Высокий и низкий старт. Бег 30м.100м.,1000м.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Равномерный бег 3000</w:t>
      </w:r>
      <w:proofErr w:type="gramStart"/>
      <w:r w:rsidRPr="001E5EE4">
        <w:rPr>
          <w:rFonts w:eastAsia="Calibri"/>
          <w:sz w:val="22"/>
          <w:szCs w:val="22"/>
          <w:lang w:eastAsia="en-US"/>
        </w:rPr>
        <w:t>м(</w:t>
      </w:r>
      <w:proofErr w:type="gramEnd"/>
      <w:r w:rsidRPr="001E5EE4">
        <w:rPr>
          <w:rFonts w:eastAsia="Calibri"/>
          <w:sz w:val="22"/>
          <w:szCs w:val="22"/>
          <w:lang w:eastAsia="en-US"/>
        </w:rPr>
        <w:t xml:space="preserve">ю).,2000м(д) по пересеченной местности.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Эстафетный бег.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Прыжки в длину с разбега, в высоту «Перешагивания».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1E5EE4">
        <w:rPr>
          <w:rFonts w:eastAsia="Calibri"/>
          <w:sz w:val="22"/>
          <w:szCs w:val="22"/>
          <w:lang w:eastAsia="en-US"/>
        </w:rPr>
        <w:t>Знания о физической культуры.</w:t>
      </w:r>
      <w:proofErr w:type="gramEnd"/>
      <w:r w:rsidRPr="001E5EE4">
        <w:rPr>
          <w:rFonts w:eastAsia="Calibri"/>
          <w:sz w:val="22"/>
          <w:szCs w:val="22"/>
          <w:lang w:eastAsia="en-US"/>
        </w:rPr>
        <w:t xml:space="preserve"> Биомеханические основы техники бега, прыжков и метаний. Основные механизмы энергообеспечения легкоатлетических упражнений. Виды соревнований по легкой атлетике и рекорды. Дозирование нагрузки при занятиях бегом, прыжками и метанием. Прикладное значение легкоатлетических упражнений. Техника безопасности при занятиях легкой атлетикой. Доврачебная помощь при травмах. Правила соревнований.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Спортивные игровые упражнения.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Баскетбол. Варианты ловли и передач, ведения, бросков мяча без сопротивления и с сопротивлением защитника. Комбинированные упражнения с использованием изученных технических и тактических действий. Командно-тактические действия в нападении и защите.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Волейбол.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Одиночное блокирование. Страховка у сетки. Нападающий удар в зонах 4;2., Командно-тактические действия в нападении.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Футбол.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Комбинированные упражнения с использованием изученных технических действий. Командно-тактические действия в нападении и защите. Действия против игрока без мяча и с мячом (выбивание, отбор, перехват).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Знания о физической культуре. Терминология избранной спортивной игры, техника владения мячом, техника перемещений, индивидуальные, групповые и командные атакующие и защитные тактические действия. Влияние игровых упражнений на развитие координационных способностей, психические процессы, воспитание нравственных и волевых качеств. Правила игры. Техника безопасности при занятиях спортивными играми.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Лыжная подготовка.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lastRenderedPageBreak/>
        <w:t>Переход с хода на ход в зависимости от условий дистанции и состояния лыжни. Элементы тактики лыжных гонок: распределение сил, обгон лидирование, финиширование. Прохождение дистанции до 8км (ю).,5к</w:t>
      </w:r>
      <w:proofErr w:type="gramStart"/>
      <w:r w:rsidRPr="001E5EE4">
        <w:rPr>
          <w:rFonts w:eastAsia="Calibri"/>
          <w:sz w:val="22"/>
          <w:szCs w:val="22"/>
          <w:lang w:eastAsia="en-US"/>
        </w:rPr>
        <w:t>м(</w:t>
      </w:r>
      <w:proofErr w:type="gramEnd"/>
      <w:r w:rsidRPr="001E5EE4">
        <w:rPr>
          <w:rFonts w:eastAsia="Calibri"/>
          <w:sz w:val="22"/>
          <w:szCs w:val="22"/>
          <w:lang w:eastAsia="en-US"/>
        </w:rPr>
        <w:t xml:space="preserve">д).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Плавание. </w:t>
      </w:r>
      <w:r w:rsidRPr="001E5EE4">
        <w:rPr>
          <w:rFonts w:eastAsia="Calibri"/>
          <w:sz w:val="22"/>
          <w:szCs w:val="22"/>
          <w:lang w:eastAsia="en-US"/>
        </w:rPr>
        <w:t xml:space="preserve">Плавание на боку с грузом в руке. Освобождение от одежды в воде.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Знания о физической культуре. Правила плавания в открытом водоеме. Техника безопасности при занятиях плаванием в открытых водоемах и в бассейне. </w:t>
      </w:r>
    </w:p>
    <w:p w:rsidR="0097445C" w:rsidRPr="001E5EE4" w:rsidRDefault="0097445C" w:rsidP="001E5EE4">
      <w:pPr>
        <w:tabs>
          <w:tab w:val="left" w:leader="underscore" w:pos="-142"/>
        </w:tabs>
        <w:suppressAutoHyphens w:val="0"/>
        <w:autoSpaceDE w:val="0"/>
        <w:autoSpaceDN w:val="0"/>
        <w:adjustRightInd w:val="0"/>
        <w:jc w:val="both"/>
        <w:rPr>
          <w:rFonts w:eastAsia="Calibri"/>
          <w:b/>
          <w:bCs/>
          <w:sz w:val="22"/>
          <w:szCs w:val="22"/>
          <w:lang w:eastAsia="en-US"/>
        </w:rPr>
      </w:pPr>
    </w:p>
    <w:p w:rsidR="0097445C" w:rsidRPr="001E5EE4" w:rsidRDefault="0097445C" w:rsidP="001E5EE4">
      <w:pPr>
        <w:tabs>
          <w:tab w:val="left" w:leader="underscore" w:pos="-142"/>
        </w:tabs>
        <w:suppressAutoHyphens w:val="0"/>
        <w:autoSpaceDE w:val="0"/>
        <w:autoSpaceDN w:val="0"/>
        <w:adjustRightInd w:val="0"/>
        <w:jc w:val="both"/>
        <w:rPr>
          <w:rFonts w:eastAsia="Calibri"/>
          <w:color w:val="C00000"/>
          <w:sz w:val="22"/>
          <w:szCs w:val="22"/>
          <w:lang w:eastAsia="en-US"/>
        </w:rPr>
      </w:pPr>
      <w:r w:rsidRPr="001E5EE4">
        <w:rPr>
          <w:rFonts w:eastAsia="Calibri"/>
          <w:b/>
          <w:bCs/>
          <w:color w:val="C00000"/>
          <w:sz w:val="22"/>
          <w:szCs w:val="22"/>
          <w:lang w:eastAsia="en-US"/>
        </w:rPr>
        <w:t xml:space="preserve">Основы безопасности жизнедеятельности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Cs/>
          <w:sz w:val="22"/>
          <w:szCs w:val="22"/>
          <w:lang w:eastAsia="en-US"/>
        </w:rPr>
        <w:t xml:space="preserve">Пояснительная записка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Основ безопасности жизнедеятельности на базовом уровне среднего (полного) общего образования направлено на достижение следующих целей: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 освоение знаний </w:t>
      </w:r>
      <w:r w:rsidRPr="001E5EE4">
        <w:rPr>
          <w:rFonts w:eastAsia="Calibri"/>
          <w:sz w:val="22"/>
          <w:szCs w:val="22"/>
          <w:lang w:eastAsia="en-US"/>
        </w:rPr>
        <w:t xml:space="preserve">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обязанностей граждан по защите государства;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 воспитание </w:t>
      </w:r>
      <w:r w:rsidRPr="001E5EE4">
        <w:rPr>
          <w:rFonts w:eastAsia="Calibri"/>
          <w:sz w:val="22"/>
          <w:szCs w:val="22"/>
          <w:lang w:eastAsia="en-US"/>
        </w:rPr>
        <w:t>ценностного отношения к человеческой и здоровью; чувства уважения к героическому наследию Росс</w:t>
      </w:r>
      <w:proofErr w:type="gramStart"/>
      <w:r w:rsidRPr="001E5EE4">
        <w:rPr>
          <w:rFonts w:eastAsia="Calibri"/>
          <w:sz w:val="22"/>
          <w:szCs w:val="22"/>
          <w:lang w:eastAsia="en-US"/>
        </w:rPr>
        <w:t>ии и её</w:t>
      </w:r>
      <w:proofErr w:type="gramEnd"/>
      <w:r w:rsidRPr="001E5EE4">
        <w:rPr>
          <w:rFonts w:eastAsia="Calibri"/>
          <w:sz w:val="22"/>
          <w:szCs w:val="22"/>
          <w:lang w:eastAsia="en-US"/>
        </w:rPr>
        <w:t xml:space="preserve"> государственной символике; патриотизма и долга по защите Отечества;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 развитие </w:t>
      </w:r>
      <w:r w:rsidRPr="001E5EE4">
        <w:rPr>
          <w:rFonts w:eastAsia="Calibri"/>
          <w:sz w:val="22"/>
          <w:szCs w:val="22"/>
          <w:lang w:eastAsia="en-US"/>
        </w:rPr>
        <w:t xml:space="preserve">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 овладение умениями </w:t>
      </w:r>
      <w:r w:rsidRPr="001E5EE4">
        <w:rPr>
          <w:rFonts w:eastAsia="Calibri"/>
          <w:sz w:val="22"/>
          <w:szCs w:val="22"/>
          <w:lang w:eastAsia="en-US"/>
        </w:rPr>
        <w:t xml:space="preserve">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Содержание курса для 10 класса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Обеспечение личной безопасности и сохранения здоровья. </w:t>
      </w:r>
      <w:r w:rsidRPr="001E5EE4">
        <w:rPr>
          <w:rFonts w:eastAsia="Calibri"/>
          <w:sz w:val="22"/>
          <w:szCs w:val="22"/>
          <w:lang w:eastAsia="en-US"/>
        </w:rPr>
        <w:t>Здоровье и здоровый образ жизни. Общие понятия о здоровье. Здоровый образ жизни – основа укрепления и сохранения личного здоровья. Факторы, способствующие укреплению здоровья. Двигательная активность и закаливание организма. Занятия физической культурой. Вредные привычки (употребление алкоголя, курение, употребление наркотиков) и их социальные последствия. Алкоголь и его влияние на здоровье человека, социальные последствия употребления алкоголя, снижение умственной и физической работоспособности. Курение и его влияние на состояние здоровья. Табачный дым и его составные части Влияние курения на нервную и сердечн</w:t>
      </w:r>
      <w:proofErr w:type="gramStart"/>
      <w:r w:rsidRPr="001E5EE4">
        <w:rPr>
          <w:rFonts w:eastAsia="Calibri"/>
          <w:sz w:val="22"/>
          <w:szCs w:val="22"/>
          <w:lang w:eastAsia="en-US"/>
        </w:rPr>
        <w:t>о-</w:t>
      </w:r>
      <w:proofErr w:type="gramEnd"/>
      <w:r w:rsidRPr="001E5EE4">
        <w:rPr>
          <w:rFonts w:eastAsia="Calibri"/>
          <w:sz w:val="22"/>
          <w:szCs w:val="22"/>
          <w:lang w:eastAsia="en-US"/>
        </w:rPr>
        <w:t xml:space="preserve"> сосудистую систему. Пассивное курение и его влияние на здоровье. Наркотики. Наркомания и токсикомания, общие понятия и определения. Социальные последствия пристрастия к наркотикам. Профилактика наркомании. Репродуктивное здоровье как составляющая часть здоровья человека и общества. Основные инфекционные болезни, их классификация и профилактика. Первая медицинская помощь при травмах и ранениях. Первая медицинская помощь при острой сердечной недостаточности и инсульте. Первая медицинская помощь при остановке сердца.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Государственная система обеспечения безопасности населения. Правила поведения в условиях чрезвычайных ситуаций природного и техногенного характера. </w:t>
      </w:r>
      <w:r w:rsidRPr="001E5EE4">
        <w:rPr>
          <w:rFonts w:eastAsia="Calibri"/>
          <w:sz w:val="22"/>
          <w:szCs w:val="22"/>
          <w:lang w:eastAsia="en-US"/>
        </w:rPr>
        <w:t xml:space="preserve">Краткая характеристика наиболее вероятных для данной местности и района проживания чрезвычайных ситуаций природного и техногенного характера. 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proofErr w:type="gramStart"/>
      <w:r w:rsidRPr="001E5EE4">
        <w:rPr>
          <w:rFonts w:eastAsia="Calibri"/>
          <w:b/>
          <w:bCs/>
          <w:sz w:val="22"/>
          <w:szCs w:val="22"/>
          <w:lang w:eastAsia="en-US"/>
        </w:rPr>
        <w:t xml:space="preserve">Единая государственная система предупреждения и ликвидации чрезвычайных ситуации (РСЧС) </w:t>
      </w:r>
      <w:r w:rsidRPr="001E5EE4">
        <w:rPr>
          <w:rFonts w:eastAsia="Calibri"/>
          <w:sz w:val="22"/>
          <w:szCs w:val="22"/>
          <w:lang w:eastAsia="en-US"/>
        </w:rPr>
        <w:t xml:space="preserve">РСЧС, история её создания, предназначение, структура, задачи по защите населения от чрезвычайных ситуаций. </w:t>
      </w:r>
      <w:proofErr w:type="gramEnd"/>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Гражданская оборона – составная часть обороноспособности страны. </w:t>
      </w:r>
      <w:r w:rsidRPr="001E5EE4">
        <w:rPr>
          <w:rFonts w:eastAsia="Calibri"/>
          <w:sz w:val="22"/>
          <w:szCs w:val="22"/>
          <w:lang w:eastAsia="en-US"/>
        </w:rPr>
        <w:t xml:space="preserve">Гражданская оборона, основные понятия и определения, задачи. Структура и органы управления гражданской обороной. Современные средства поражения и их поражающие факторы. Мероприятия по защите населения. Оповещение и информирование населения об опасностях, возникающих в чрезвычайных ситуациях военного и мирного времени. Организация инженерной защиты населения от поражающих факторов чрезвычайных ситуаций мирного и военного времени. Защитные сооружения гражданской обороны. Основное предназначение защитных сооружений гражданской обороны. Виды сооружений. Правила поведения в защитных сооружениях. Аварийно – спасательные и другие неотложные работы, проводимые в зонах чрезвычайных ситуаций. Организация и основное содержание аварийно – спасательных работ. Санитарная обработка людей после пребывания их в зонах заражения. Организация гражданской обороны в общеобразовательном учреждении, её предназначение. </w:t>
      </w:r>
      <w:r w:rsidRPr="001E5EE4">
        <w:rPr>
          <w:rFonts w:eastAsia="Calibri"/>
          <w:sz w:val="22"/>
          <w:szCs w:val="22"/>
          <w:lang w:eastAsia="en-US"/>
        </w:rPr>
        <w:lastRenderedPageBreak/>
        <w:t xml:space="preserve">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Правила безопасного поведения при угрозе террористического акта, при захвате в качестве заложника. Меры безопасности для населения, оказавшегося на территории военных действий. Правовые основы организации защиты населения Российской Федерации от чрезвычайных ситуаций мирного времени.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Государственные службы по охране здоровья и безопасности граждан. </w:t>
      </w:r>
      <w:r w:rsidRPr="001E5EE4">
        <w:rPr>
          <w:rFonts w:eastAsia="Calibri"/>
          <w:sz w:val="22"/>
          <w:szCs w:val="22"/>
          <w:lang w:eastAsia="en-US"/>
        </w:rPr>
        <w:t xml:space="preserve">МЧС России – федеральный орган управления в области защиты населения от чрезвычайных ситуаций. Полиция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 Служба скорой медицинской помощи.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Другие государственные службы, действующие в области безопасности.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Основы обороны государства и воинская обязанность. История создания Вооружённых сил России. </w:t>
      </w:r>
      <w:r w:rsidRPr="001E5EE4">
        <w:rPr>
          <w:rFonts w:eastAsia="Calibri"/>
          <w:sz w:val="22"/>
          <w:szCs w:val="22"/>
          <w:lang w:eastAsia="en-US"/>
        </w:rPr>
        <w:t xml:space="preserve">Организация вооружённых сил Московского государства в XIV- XV веках. Военная реформа Ивана Грозного в середине XVI века. Военная реформа Петра I, создание регулярной армии, её особенности. Военные реформы в России во второй половине XIX века, создание массовой армии. Создание советских Вооружённых Сил, их структура и предназначение. Вооружённые Силы Российской Федерации, основные предпосылки </w:t>
      </w:r>
      <w:proofErr w:type="gramStart"/>
      <w:r w:rsidRPr="001E5EE4">
        <w:rPr>
          <w:rFonts w:eastAsia="Calibri"/>
          <w:sz w:val="22"/>
          <w:szCs w:val="22"/>
          <w:lang w:eastAsia="en-US"/>
        </w:rPr>
        <w:t>про-ведения</w:t>
      </w:r>
      <w:proofErr w:type="gramEnd"/>
      <w:r w:rsidRPr="001E5EE4">
        <w:rPr>
          <w:rFonts w:eastAsia="Calibri"/>
          <w:sz w:val="22"/>
          <w:szCs w:val="22"/>
          <w:lang w:eastAsia="en-US"/>
        </w:rPr>
        <w:t xml:space="preserve"> военной реформы.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Организационная структура Вооружённых сил. </w:t>
      </w:r>
      <w:r w:rsidRPr="001E5EE4">
        <w:rPr>
          <w:rFonts w:eastAsia="Calibri"/>
          <w:sz w:val="22"/>
          <w:szCs w:val="22"/>
          <w:lang w:eastAsia="en-US"/>
        </w:rPr>
        <w:t xml:space="preserve">Виды Вооружённых Сил Российской Федерации, рода Вооружённых Сил Российской Федерации, рода войск. Сухопутные войска: история создания, предназначение, структура. Военно-Воздушные Силы: история создания, предназначение, структура. Военно – Морской Флот, история создания, предназначение, структура. Ракетные войска стратегического назначения: история создания, предназначение, структура. Космические войска: история создания, предназначение, структура. Воздушно–десантные войска: история создания, предназначение, структура. Функции и основные задачи современных Вооружённых Сил России, их роль и место в системе обеспечения национальной безопасности. Реформа Вооружённых Сил. 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России, их состав и предназначение.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Воинская обязанность. </w:t>
      </w:r>
      <w:r w:rsidRPr="001E5EE4">
        <w:rPr>
          <w:rFonts w:eastAsia="Calibri"/>
          <w:sz w:val="22"/>
          <w:szCs w:val="22"/>
          <w:lang w:eastAsia="en-US"/>
        </w:rPr>
        <w:t xml:space="preserve">Основные понятия о воинской обязанности. Воинский учёт. Организация воинского учёта и его предназначение. Первоначальная постановка граждан на воинский учёт. Обязанности граждан по воинскому учёту. Организация медицинского освидетельствования граждан при первоначальной постановке на воинский учёт.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Обязательная подготовка граждан к военной службе. Основное содержание обязательной подготовки гражданина к военной службе. Добровольная подготовка граждан к военной службе. Основные направления добровольной подготовки граждан к военной службе.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Правовые основы военной службы. Призыв на военную службу. Особенности прохождения военной службы по призыву. Прохождения военной службы по контракту. Требования, предъявляемые к гражданам, поступающим на военную службу по контракту. Альтернативная гражданская служба. Требования, предъявляемые к гражданам, направляемым для прохождения альтернативной гражданской службы.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Статус военнослужащих. Общие, должностные и специальные обязанности военнослужащих. Особенности воинской деятельности в различных видах Вооружённых Сил и родах войск. Требования воинской деятельности, предъявляемые к моральным, индивидуально – психологическим и профессиональным качествам граждан. Воинская дисциплина, её сущность и значение.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Воинские символы и боевые традиции Вооружённых Сил Российской Федерации.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Дни воинской славы России – дни славных побед. Основные формы увековечения памяти российских воинов, отличившихся в сражениях, связанных с днями воинской славы России. Дружба и войсковое товарищество – основа боевой готовности частей и подразделений. Боевое Знамя воинской части – символ воинской чести, доблести и славы. Ритуал вручения Боевого Знамени воинской части, порядок его хранения и содержания. Ордена – почётные награды за воинские отличия и заслуги в боевых действиях и повседневной деятельности. 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lastRenderedPageBreak/>
        <w:t xml:space="preserve">Военно-профессиональная ориентация. </w:t>
      </w:r>
      <w:r w:rsidRPr="001E5EE4">
        <w:rPr>
          <w:rFonts w:eastAsia="Calibri"/>
          <w:sz w:val="22"/>
          <w:szCs w:val="22"/>
          <w:lang w:eastAsia="en-US"/>
        </w:rPr>
        <w:t xml:space="preserve">Ориентация на овладение </w:t>
      </w:r>
      <w:proofErr w:type="gramStart"/>
      <w:r w:rsidRPr="001E5EE4">
        <w:rPr>
          <w:rFonts w:eastAsia="Calibri"/>
          <w:sz w:val="22"/>
          <w:szCs w:val="22"/>
          <w:lang w:eastAsia="en-US"/>
        </w:rPr>
        <w:t>военно – учётными</w:t>
      </w:r>
      <w:proofErr w:type="gramEnd"/>
      <w:r w:rsidRPr="001E5EE4">
        <w:rPr>
          <w:rFonts w:eastAsia="Calibri"/>
          <w:sz w:val="22"/>
          <w:szCs w:val="22"/>
          <w:lang w:eastAsia="en-US"/>
        </w:rPr>
        <w:t xml:space="preserve"> специальностями. Военная служба по призыву как этап профессиональной карьеры. Ориентация на </w:t>
      </w:r>
      <w:proofErr w:type="gramStart"/>
      <w:r w:rsidRPr="001E5EE4">
        <w:rPr>
          <w:rFonts w:eastAsia="Calibri"/>
          <w:sz w:val="22"/>
          <w:szCs w:val="22"/>
          <w:lang w:eastAsia="en-US"/>
        </w:rPr>
        <w:t>обучение по программам</w:t>
      </w:r>
      <w:proofErr w:type="gramEnd"/>
      <w:r w:rsidRPr="001E5EE4">
        <w:rPr>
          <w:rFonts w:eastAsia="Calibri"/>
          <w:sz w:val="22"/>
          <w:szCs w:val="22"/>
          <w:lang w:eastAsia="en-US"/>
        </w:rPr>
        <w:t xml:space="preserve"> подготовки офицеров запаса на военных кафедрах учреждений высшего профессионального образования. Основные виды образовательных учреждений военного профессионального образования. Правила приёма граждан в учреждения военного профессионального образования.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Содержание курса для 11 класса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Основы медицинских знаний и здорового образа жизни. Основы здорового образа жизни. </w:t>
      </w:r>
      <w:r w:rsidRPr="001E5EE4">
        <w:rPr>
          <w:rFonts w:eastAsia="Calibri"/>
          <w:sz w:val="22"/>
          <w:szCs w:val="22"/>
          <w:lang w:eastAsia="en-US"/>
        </w:rPr>
        <w:t xml:space="preserve">Правила личной гигиены и здоровья. Личная гигиена, общие понятия и определения. Уход за кожей, зубами и волосами. Гигиена одежды. Некоторые понятия об очищении организма.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Нравственность и здоровье. </w:t>
      </w:r>
      <w:r w:rsidRPr="001E5EE4">
        <w:rPr>
          <w:rFonts w:eastAsia="Calibri"/>
          <w:sz w:val="22"/>
          <w:szCs w:val="22"/>
          <w:lang w:eastAsia="en-US"/>
        </w:rPr>
        <w:t xml:space="preserve">Формирование правильного взаимоотношения полов. Семья и её значение в жизни человека. Факторы. Оказывающие влияние на гармонию совместной жизни (психологический, культурный и материальные факторы). Качества, которые необходимо воспитывать в себе молодому человеку для создания семьи.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Болезни, передаваемые половым путём. Меры профилактики. Болезни, передаваемые половым путём, формы передачи, причины, способствующие заражению ИППП. Меры профилактики. Уголовная ответственность за заражение венерической болезнью. ВИЧ-инфекции и СПИД, краткая характеристика и пути заражения. СПИД </w:t>
      </w:r>
      <w:proofErr w:type="gramStart"/>
      <w:r w:rsidRPr="001E5EE4">
        <w:rPr>
          <w:rFonts w:eastAsia="Calibri"/>
          <w:sz w:val="22"/>
          <w:szCs w:val="22"/>
          <w:lang w:eastAsia="en-US"/>
        </w:rPr>
        <w:t>-ф</w:t>
      </w:r>
      <w:proofErr w:type="gramEnd"/>
      <w:r w:rsidRPr="001E5EE4">
        <w:rPr>
          <w:rFonts w:eastAsia="Calibri"/>
          <w:sz w:val="22"/>
          <w:szCs w:val="22"/>
          <w:lang w:eastAsia="en-US"/>
        </w:rPr>
        <w:t xml:space="preserve">инальная стадия инфекционного заболевания, вызываемого вирусом иммунодефицита человека (ВИЧ). Профилактика СПИДа. Ответственность за заражение ВИЧ-инфекцией.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Семья в современном обществе. Законодательство о семье. </w:t>
      </w:r>
      <w:r w:rsidRPr="001E5EE4">
        <w:rPr>
          <w:rFonts w:eastAsia="Calibri"/>
          <w:sz w:val="22"/>
          <w:szCs w:val="22"/>
          <w:lang w:eastAsia="en-US"/>
        </w:rPr>
        <w:t xml:space="preserve">Брак и семья, основные понятия и определения. Условия и порядок заключения брака. Личные права и обязанности супругов. Имущественные права супругов, Права и обязанности родителей.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Первая медицинская помощь при острой сердечной недостаточности и инсульте. </w:t>
      </w:r>
      <w:r w:rsidRPr="001E5EE4">
        <w:rPr>
          <w:rFonts w:eastAsia="Calibri"/>
          <w:sz w:val="22"/>
          <w:szCs w:val="22"/>
          <w:lang w:eastAsia="en-US"/>
        </w:rPr>
        <w:t xml:space="preserve">Сердечная недостаточность, основные понятия и определения. Инсульт, его возможные причины и возникновение. Первая медицинская помощь при острой сердечной недостаточности и инсульте.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Первая медицинская помощь при ранениях. </w:t>
      </w:r>
      <w:r w:rsidRPr="001E5EE4">
        <w:rPr>
          <w:rFonts w:eastAsia="Calibri"/>
          <w:sz w:val="22"/>
          <w:szCs w:val="22"/>
          <w:lang w:eastAsia="en-US"/>
        </w:rPr>
        <w:t xml:space="preserve">Виды ран и общие правила оказания первой медицинской помощи. Способы остановки кровотечений. Правила наложения давящей повязки. Правила наложения жгута. Борьба с болью.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Первая медицинская помощь при травмах. </w:t>
      </w:r>
      <w:r w:rsidRPr="001E5EE4">
        <w:rPr>
          <w:rFonts w:eastAsia="Calibri"/>
          <w:sz w:val="22"/>
          <w:szCs w:val="22"/>
          <w:lang w:eastAsia="en-US"/>
        </w:rPr>
        <w:t xml:space="preserve">Первая медицинская помощь при травмах опорно-двигательного аппарата. Профилактика травм опорно-двигательного аппарата. Первая медицинская помощь при черепно-мозговой травме. Первая медицинская помощь при травмах груди, живота, в области таза, при повреждении позвоночника. </w:t>
      </w:r>
      <w:r w:rsidRPr="001E5EE4">
        <w:rPr>
          <w:rFonts w:eastAsia="Calibri"/>
          <w:b/>
          <w:bCs/>
          <w:sz w:val="22"/>
          <w:szCs w:val="22"/>
          <w:lang w:eastAsia="en-US"/>
        </w:rPr>
        <w:t xml:space="preserve">Первая медицинская помощь при остановке сердца. </w:t>
      </w:r>
      <w:r w:rsidRPr="001E5EE4">
        <w:rPr>
          <w:rFonts w:eastAsia="Calibri"/>
          <w:sz w:val="22"/>
          <w:szCs w:val="22"/>
          <w:lang w:eastAsia="en-US"/>
        </w:rPr>
        <w:t xml:space="preserve">Понятие классической смерти и реанимации. Возможные причины клинической смерти и её признаки. Правила поведения непрямого массажа сердца и искусственной вентиляции лёгких. Правила сердечно-лёгочной реанимации.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Основы военной службы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Воинская обязанность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Основные понятия о воинской обязанности. </w:t>
      </w:r>
      <w:r w:rsidRPr="001E5EE4">
        <w:rPr>
          <w:rFonts w:eastAsia="Calibri"/>
          <w:sz w:val="22"/>
          <w:szCs w:val="22"/>
          <w:lang w:eastAsia="en-US"/>
        </w:rPr>
        <w:t xml:space="preserve">Воинская обязанность, определение воинской обязанности и её содержания. Воинский учёт,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Организация воинского учёта и его предназначение. </w:t>
      </w:r>
      <w:r w:rsidRPr="001E5EE4">
        <w:rPr>
          <w:rFonts w:eastAsia="Calibri"/>
          <w:sz w:val="22"/>
          <w:szCs w:val="22"/>
          <w:lang w:eastAsia="en-US"/>
        </w:rPr>
        <w:t xml:space="preserve">Организация воинского учёта. Обязанности граждан по воинскому учёту.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Первоначальная постановка граждан на воинский учёт. </w:t>
      </w:r>
      <w:r w:rsidRPr="001E5EE4">
        <w:rPr>
          <w:rFonts w:eastAsia="Calibri"/>
          <w:sz w:val="22"/>
          <w:szCs w:val="22"/>
          <w:lang w:eastAsia="en-US"/>
        </w:rPr>
        <w:t xml:space="preserve">Первоначальная постановка граждан на воинский учёт. Организация медицинского освидетельствования граждан при первоначальной постановке на воинский учёт.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Обязательная подготовка граждан к военной службе. </w:t>
      </w:r>
      <w:r w:rsidRPr="001E5EE4">
        <w:rPr>
          <w:rFonts w:eastAsia="Calibri"/>
          <w:sz w:val="22"/>
          <w:szCs w:val="22"/>
          <w:lang w:eastAsia="en-US"/>
        </w:rPr>
        <w:t xml:space="preserve">Основное содержание обязательной подготовки гражданина к военной службе.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Основные требования к индивидуально-психологическим и профессиональным качествам молодёжи. </w:t>
      </w:r>
      <w:r w:rsidRPr="001E5EE4">
        <w:rPr>
          <w:rFonts w:eastAsia="Calibri"/>
          <w:sz w:val="22"/>
          <w:szCs w:val="22"/>
          <w:lang w:eastAsia="en-US"/>
        </w:rPr>
        <w:t xml:space="preserve">Основные требования к индивидуально-психологическим и профессиональным качествам молодёжи призывного возраста для комплектования различных воинских должностей (командные, операторские связи и наблюдения, водительские качества и др.)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Добровольная подготовка граждан к военной службе. </w:t>
      </w:r>
      <w:r w:rsidRPr="001E5EE4">
        <w:rPr>
          <w:rFonts w:eastAsia="Calibri"/>
          <w:sz w:val="22"/>
          <w:szCs w:val="22"/>
          <w:lang w:eastAsia="en-US"/>
        </w:rPr>
        <w:t xml:space="preserve">Основные направления </w:t>
      </w:r>
      <w:proofErr w:type="gramStart"/>
      <w:r w:rsidRPr="001E5EE4">
        <w:rPr>
          <w:rFonts w:eastAsia="Calibri"/>
          <w:sz w:val="22"/>
          <w:szCs w:val="22"/>
          <w:lang w:eastAsia="en-US"/>
        </w:rPr>
        <w:t>добро-вольной</w:t>
      </w:r>
      <w:proofErr w:type="gramEnd"/>
      <w:r w:rsidRPr="001E5EE4">
        <w:rPr>
          <w:rFonts w:eastAsia="Calibri"/>
          <w:sz w:val="22"/>
          <w:szCs w:val="22"/>
          <w:lang w:eastAsia="en-US"/>
        </w:rPr>
        <w:t xml:space="preserve"> подготовки граждан к военной службе. Занятие военно-прикладными видами спорта. </w:t>
      </w:r>
      <w:proofErr w:type="gramStart"/>
      <w:r w:rsidRPr="001E5EE4">
        <w:rPr>
          <w:rFonts w:eastAsia="Calibri"/>
          <w:sz w:val="22"/>
          <w:szCs w:val="22"/>
          <w:lang w:eastAsia="en-US"/>
        </w:rPr>
        <w:t>Обучение</w:t>
      </w:r>
      <w:proofErr w:type="gramEnd"/>
      <w:r w:rsidRPr="001E5EE4">
        <w:rPr>
          <w:rFonts w:eastAsia="Calibri"/>
          <w:sz w:val="22"/>
          <w:szCs w:val="22"/>
          <w:lang w:eastAsia="en-US"/>
        </w:rPr>
        <w:t xml:space="preserve"> по дополнительным образовательным программам, имеющим целью военную подготовку несовершеннолетних граждан в общеобразовательных учреждениях среднего (полного) общего </w:t>
      </w:r>
      <w:r w:rsidRPr="001E5EE4">
        <w:rPr>
          <w:rFonts w:eastAsia="Calibri"/>
          <w:sz w:val="22"/>
          <w:szCs w:val="22"/>
          <w:lang w:eastAsia="en-US"/>
        </w:rPr>
        <w:lastRenderedPageBreak/>
        <w:t xml:space="preserve">образования. </w:t>
      </w:r>
      <w:proofErr w:type="gramStart"/>
      <w:r w:rsidRPr="001E5EE4">
        <w:rPr>
          <w:rFonts w:eastAsia="Calibri"/>
          <w:sz w:val="22"/>
          <w:szCs w:val="22"/>
          <w:lang w:eastAsia="en-US"/>
        </w:rPr>
        <w:t>Обучение по программам</w:t>
      </w:r>
      <w:proofErr w:type="gramEnd"/>
      <w:r w:rsidRPr="001E5EE4">
        <w:rPr>
          <w:rFonts w:eastAsia="Calibri"/>
          <w:sz w:val="22"/>
          <w:szCs w:val="22"/>
          <w:lang w:eastAsia="en-US"/>
        </w:rPr>
        <w:t xml:space="preserve"> подготовки офицеров запаса на военных кафедрах в образовательных учреждениях высшего профессионального образования.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Организация медицинского освидетельствования и медицинского обследования граждан при постановке на воинский учет. </w:t>
      </w:r>
      <w:r w:rsidRPr="001E5EE4">
        <w:rPr>
          <w:rFonts w:eastAsia="Calibri"/>
          <w:sz w:val="22"/>
          <w:szCs w:val="22"/>
          <w:lang w:eastAsia="en-US"/>
        </w:rPr>
        <w:t xml:space="preserve">Организация медицинского освидетельствования и медицинского обследования при первоначальной постановке граждан на воинский учет.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Категории годности к военной службе. </w:t>
      </w:r>
      <w:r w:rsidRPr="001E5EE4">
        <w:rPr>
          <w:rFonts w:eastAsia="Calibri"/>
          <w:sz w:val="22"/>
          <w:szCs w:val="22"/>
          <w:lang w:eastAsia="en-US"/>
        </w:rPr>
        <w:t xml:space="preserve">Предназначение медицинского освидетельствования и медицинского обследования граждан при постановке на воинский учет. Категории годности к военной службе.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Организация профессионально-психологического отбора граждан. </w:t>
      </w:r>
      <w:r w:rsidRPr="001E5EE4">
        <w:rPr>
          <w:rFonts w:eastAsia="Calibri"/>
          <w:sz w:val="22"/>
          <w:szCs w:val="22"/>
          <w:lang w:eastAsia="en-US"/>
        </w:rPr>
        <w:t xml:space="preserve">Организация профессионально-психологического отбора граждан при первоначальной постановке их на воинский учет.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Увольнение с военной службы и пребывание в запасе. Увольнение с военной службы. Запас Вооруженных сил РФ, его предназначение, порядок освобождения граждан от военных сборов.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Особенности военной службы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Правовые основы военной службы. </w:t>
      </w:r>
      <w:r w:rsidRPr="001E5EE4">
        <w:rPr>
          <w:rFonts w:eastAsia="Calibri"/>
          <w:sz w:val="22"/>
          <w:szCs w:val="22"/>
          <w:lang w:eastAsia="en-US"/>
        </w:rPr>
        <w:t xml:space="preserve">Военная служба – особый вид федеральной государственной службы. Конституция РФ и вопросы военной службы. Законы РФ, определяющие правовую основу военной службы. Статус военнослужащего, права и свободы военнослужащего. Льготы, предоставляемые военнослужащим, проходящим военную службу по призыву. Военные аспекты международного военного права.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Общевоинские уставы Вооруженных сил - закон воинской жизни. </w:t>
      </w:r>
      <w:r w:rsidRPr="001E5EE4">
        <w:rPr>
          <w:rFonts w:eastAsia="Calibri"/>
          <w:sz w:val="22"/>
          <w:szCs w:val="22"/>
          <w:lang w:eastAsia="en-US"/>
        </w:rPr>
        <w:t xml:space="preserve">Общевоинские уставы – нормативно- правовые акты, регламентирующие жизнь и быт военнослужащих.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Устав внутренней службы Вооружённых сил Российской Федерации, Устав гарнизонной и караульной службы Вооружённых сил Российской Федерации, Дисциплинарный устав Вооружённых сил Российской Федерации, Строевой устав Вооружённых сил Российской Федерации, их предназначение и основные положения.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Военная присяга-клятва воина на верность Родине, России. </w:t>
      </w:r>
      <w:proofErr w:type="gramStart"/>
      <w:r w:rsidRPr="001E5EE4">
        <w:rPr>
          <w:rFonts w:eastAsia="Calibri"/>
          <w:sz w:val="22"/>
          <w:szCs w:val="22"/>
          <w:lang w:eastAsia="en-US"/>
        </w:rPr>
        <w:t>Военная</w:t>
      </w:r>
      <w:proofErr w:type="gramEnd"/>
      <w:r w:rsidRPr="001E5EE4">
        <w:rPr>
          <w:rFonts w:eastAsia="Calibri"/>
          <w:sz w:val="22"/>
          <w:szCs w:val="22"/>
          <w:lang w:eastAsia="en-US"/>
        </w:rPr>
        <w:t xml:space="preserve"> присяга-основной и нерушимый закон воинской жизни. История принятия военной присяги в России. Текст военной присяги. Порядок приведения военнослужащих к военной присяге. Значение военной присяги для выполнения каждым военнослужащим воинского долга.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Призыв на военную службу, время и организация призыва. </w:t>
      </w:r>
      <w:r w:rsidRPr="001E5EE4">
        <w:rPr>
          <w:rFonts w:eastAsia="Calibri"/>
          <w:sz w:val="22"/>
          <w:szCs w:val="22"/>
          <w:lang w:eastAsia="en-US"/>
        </w:rPr>
        <w:t xml:space="preserve">Призыв на военную службу. Время призыва на военную службу, организация призыва. Порядок освобождения граждан от военной службы и предоставления отсрочек.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Прохождение военной службы по призыву. Общие, должностные и специальные обязанности военнослужащих. Размещение военнослужащих, распределение времени и повседневный порядок жизни воинской части. Время военной службы, организация проводов военнослужащих, уволенных в запас. Воинские звания военнослужащих Вооружённых сил Российской Федерации. Военная форма одежды.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Прохождение военной службы по контракту. </w:t>
      </w:r>
      <w:r w:rsidRPr="001E5EE4">
        <w:rPr>
          <w:rFonts w:eastAsia="Calibri"/>
          <w:sz w:val="22"/>
          <w:szCs w:val="22"/>
          <w:lang w:eastAsia="en-US"/>
        </w:rPr>
        <w:t xml:space="preserve">Основные условия прохождения военной службы по контракту. Требования, предъявляемые к гражданам, поступающим на военную службу по контракту. Сроки военной службы по контракту. Прав и льготы, предоставляемые военнослужащим, проходящим военную службу по контракту.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Права и ответственность военнослужащих. </w:t>
      </w:r>
      <w:r w:rsidRPr="001E5EE4">
        <w:rPr>
          <w:rFonts w:eastAsia="Calibri"/>
          <w:sz w:val="22"/>
          <w:szCs w:val="22"/>
          <w:lang w:eastAsia="en-US"/>
        </w:rPr>
        <w:t xml:space="preserve">Общие права военнослужащих. Общие обязанности военнослужащих. Виды ответственности, установленной для военнослужащих (дисциплинарная, административная, гражданско-правовая, материальная, уголовная). Военная дисциплина, её сущность и значение.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Альтернативная гражданская служба. Федеральный закон «Об альтернативной гражданской службе». Альтернативная гражданская служба как особый вид трудовой деятельности в интересах общества и государства.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Право гражданина на замену военной службы по призыву альтернативной гражданской службой.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Сроки альтернативной гражданской службы для разных категорий граждан. Время, которое не засчитывается в срок альтернативной гражданской службы.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Подача заявлений о замене военной службы по призыву альтернативной гражданской службой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Военнослужащий-защитник своего Отечества. Честь и достоинство воина Вооружённых сил Российской федерации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lastRenderedPageBreak/>
        <w:t xml:space="preserve">Военнослужащий-патриот, с честью и достоинством несущий звание защитника Отечества. </w:t>
      </w:r>
      <w:r w:rsidRPr="001E5EE4">
        <w:rPr>
          <w:rFonts w:eastAsia="Calibri"/>
          <w:sz w:val="22"/>
          <w:szCs w:val="22"/>
          <w:lang w:eastAsia="en-US"/>
        </w:rPr>
        <w:t xml:space="preserve">Основные качества военнослужащего, позволяющие ему с честью и достоинством носить своё воинское звание-защитника Отечества: любовь к Родине, её истории, культуре, традициям, народу; высокая воинская дисциплина, преданность Отечеству, верность воинскому долгу и военной присяге, готовность в любую минуту встать на защиту свободы, </w:t>
      </w:r>
      <w:proofErr w:type="gramStart"/>
      <w:r w:rsidRPr="001E5EE4">
        <w:rPr>
          <w:rFonts w:eastAsia="Calibri"/>
          <w:sz w:val="22"/>
          <w:szCs w:val="22"/>
          <w:lang w:eastAsia="en-US"/>
        </w:rPr>
        <w:t>не-зависимости</w:t>
      </w:r>
      <w:proofErr w:type="gramEnd"/>
      <w:r w:rsidRPr="001E5EE4">
        <w:rPr>
          <w:rFonts w:eastAsia="Calibri"/>
          <w:sz w:val="22"/>
          <w:szCs w:val="22"/>
          <w:lang w:eastAsia="en-US"/>
        </w:rPr>
        <w:t xml:space="preserve"> конституционного строя России, народа и Отечества.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Военнослужащий-специалист. </w:t>
      </w:r>
      <w:r w:rsidRPr="001E5EE4">
        <w:rPr>
          <w:rFonts w:eastAsia="Calibri"/>
          <w:sz w:val="22"/>
          <w:szCs w:val="22"/>
          <w:lang w:eastAsia="en-US"/>
        </w:rPr>
        <w:t xml:space="preserve">В совершенстве </w:t>
      </w:r>
      <w:proofErr w:type="gramStart"/>
      <w:r w:rsidRPr="001E5EE4">
        <w:rPr>
          <w:rFonts w:eastAsia="Calibri"/>
          <w:sz w:val="22"/>
          <w:szCs w:val="22"/>
          <w:lang w:eastAsia="en-US"/>
        </w:rPr>
        <w:t>владеющий</w:t>
      </w:r>
      <w:proofErr w:type="gramEnd"/>
      <w:r w:rsidRPr="001E5EE4">
        <w:rPr>
          <w:rFonts w:eastAsia="Calibri"/>
          <w:sz w:val="22"/>
          <w:szCs w:val="22"/>
          <w:lang w:eastAsia="en-US"/>
        </w:rPr>
        <w:t xml:space="preserve"> оружием и военной техникой. Необходимость глубоких знаний устройства и боевых возможностей вверенного вооружения и военной техники, способов их использования в бою, понимание роли своей военной специальности и должности в обеспечении боеспособности и боеготовности подразделения.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Потребность постоянно повышать военно-профессиональные знания, совершенствовать свою выучку и военное мастерство. Быть готовым к грамотным высокопрофессиональным действиям в условиях современного боя.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Требования воинской деятельности, предъявляемые к моральным, индивидуально-психологическим и профессиональным качествам гражданина. </w:t>
      </w:r>
      <w:r w:rsidRPr="001E5EE4">
        <w:rPr>
          <w:rFonts w:eastAsia="Calibri"/>
          <w:sz w:val="22"/>
          <w:szCs w:val="22"/>
          <w:lang w:eastAsia="en-US"/>
        </w:rPr>
        <w:t xml:space="preserve">Виды воинской деятельности и их особенности. Основные элементы воинской деятельности и их предназначение. Особенности воинской деятельности в различных видах Вооружённых сил и родах войск.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Общие требования воинской деятельности к военнослужащему. Необходимость </w:t>
      </w:r>
      <w:proofErr w:type="gramStart"/>
      <w:r w:rsidRPr="001E5EE4">
        <w:rPr>
          <w:rFonts w:eastAsia="Calibri"/>
          <w:sz w:val="22"/>
          <w:szCs w:val="22"/>
          <w:lang w:eastAsia="en-US"/>
        </w:rPr>
        <w:t>повышения уровня подготовки молодёжи призывного возраста</w:t>
      </w:r>
      <w:proofErr w:type="gramEnd"/>
      <w:r w:rsidRPr="001E5EE4">
        <w:rPr>
          <w:rFonts w:eastAsia="Calibri"/>
          <w:sz w:val="22"/>
          <w:szCs w:val="22"/>
          <w:lang w:eastAsia="en-US"/>
        </w:rPr>
        <w:t xml:space="preserve"> к военной службе. Требования к психическим и морально-этическим качествам призывника, основные понятия о психологической совместимости членов воинского коллектива (экипажа, боевого расчёта).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Военнослужащий-подчинённый, строго соблюдающий Конституцию и законы Российской Федерации, выполняющий требования воинских уставов, приказы командиров и начальников. </w:t>
      </w:r>
      <w:r w:rsidRPr="001E5EE4">
        <w:rPr>
          <w:rFonts w:eastAsia="Calibri"/>
          <w:sz w:val="22"/>
          <w:szCs w:val="22"/>
          <w:lang w:eastAsia="en-US"/>
        </w:rPr>
        <w:t xml:space="preserve">Единоначалие-принцип строительства Вооружённых сил Российской Федерации. Важность соблюдения основного требования, относящегося ко всем военнослужащим, постоянно поддерживать в воинском коллективе порядок и крепкую воинскую дисциплину, воспитывать в себе убеждённость в необходимости подчиняться, умение и готовность выполнять свои обязанности, беспрекословно повиноваться командирам и начальникам, при выполнении воинского долга проявлять разумную инициативу.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Как стать офицером Российской армии? </w:t>
      </w:r>
      <w:r w:rsidRPr="001E5EE4">
        <w:rPr>
          <w:rFonts w:eastAsia="Calibri"/>
          <w:sz w:val="22"/>
          <w:szCs w:val="22"/>
          <w:lang w:eastAsia="en-US"/>
        </w:rPr>
        <w:t xml:space="preserve">Основные виды военных образовательных учреждений профессионального образования. Правила приёма граждан в военные образовательные учреждения профессионального образования.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Организация подготовки офицерских кадров для Вооружённых сил Российской Федерации. </w:t>
      </w:r>
      <w:r w:rsidRPr="001E5EE4">
        <w:rPr>
          <w:rFonts w:eastAsia="Calibri"/>
          <w:sz w:val="22"/>
          <w:szCs w:val="22"/>
          <w:lang w:eastAsia="en-US"/>
        </w:rPr>
        <w:t xml:space="preserve">Организация подготовки офицерских кадров для Вооружённых сил Российской Федерации.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sz w:val="22"/>
          <w:szCs w:val="22"/>
          <w:lang w:eastAsia="en-US"/>
        </w:rPr>
        <w:t xml:space="preserve">Международная (миротворческая) деятельность Вооружённых сил Российской Федерации. </w:t>
      </w:r>
      <w:r w:rsidRPr="001E5EE4">
        <w:rPr>
          <w:rFonts w:eastAsia="Calibri"/>
          <w:sz w:val="22"/>
          <w:szCs w:val="22"/>
          <w:lang w:eastAsia="en-US"/>
        </w:rPr>
        <w:t xml:space="preserve">Участие Вооружённых сил Российской Федерации в миротворческих операциях как средство обеспечения национальной безопасности России. Нормативно- правовые основы участия России в миротворческих операциях. Подготовка и обучение военнослужащих миротворческого контингента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i/>
          <w:iCs/>
          <w:sz w:val="22"/>
          <w:szCs w:val="22"/>
          <w:lang w:eastAsia="en-US"/>
        </w:rPr>
        <w:t xml:space="preserve">Роль женщины в современном обществе.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sz w:val="22"/>
          <w:szCs w:val="22"/>
          <w:lang w:eastAsia="en-US"/>
        </w:rPr>
        <w:t xml:space="preserve">Социально-демографические процессы в России. Социальная роль женщины в современном обществе.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i/>
          <w:iCs/>
          <w:sz w:val="22"/>
          <w:szCs w:val="22"/>
          <w:lang w:eastAsia="en-US"/>
        </w:rPr>
        <w:t xml:space="preserve">Семья в современном обществе. Функции семьи. </w:t>
      </w:r>
      <w:r w:rsidRPr="001E5EE4">
        <w:rPr>
          <w:rFonts w:eastAsia="Calibri"/>
          <w:sz w:val="22"/>
          <w:szCs w:val="22"/>
          <w:lang w:eastAsia="en-US"/>
        </w:rPr>
        <w:t xml:space="preserve">Формы общения между людьми. Умение выражать свои чувства и эмоции. Умение знакомиться. Культура взаимоотношений. Брак. Юридические аспекты брака. Супружеская верность. Гигиена и культура брачных взаимоотношений. Планирование семьи. Основные понятия о контрацепции. Законодательство о семье, характеристика семьи. Права и обязанности родителей. Ответственное родительство. Половое созревание девочек и мальчиков. Акселерация. </w:t>
      </w:r>
    </w:p>
    <w:p w:rsidR="009744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i/>
          <w:iCs/>
          <w:sz w:val="22"/>
          <w:szCs w:val="22"/>
          <w:lang w:eastAsia="en-US"/>
        </w:rPr>
        <w:t xml:space="preserve">Репродуктивное здоровье женщины. </w:t>
      </w:r>
      <w:r w:rsidRPr="001E5EE4">
        <w:rPr>
          <w:rFonts w:eastAsia="Calibri"/>
          <w:sz w:val="22"/>
          <w:szCs w:val="22"/>
          <w:lang w:eastAsia="en-US"/>
        </w:rPr>
        <w:t xml:space="preserve">Строение женских половых органов. Менструация. Гигиена девушки. Оплодотворение. Беременность и формирование плода. Периоды беременности. Специалисты, консультативные службы. Факторы, разрушающие репродуктивное здоровье женщины (алкоголь, никотин, наркотики). Вредные привычки матери и их влияние на здоровье новорожденного. Профилактика заражения венерическими заболеваниями и СПИДом. Нежелательная беременность. Аборт и его последствия. Психологические и юридические аспекты защиты от сексуального домогательства. Приемы самообороны при попытке изнасилования. Основные составляющие здоровья: наследственность, среда обитания и образ жизни. Факторы, разрушающие здоровье женщины. Здоровый образ жизни – неотъемлимое условие сохранения и укрепления репродуктивного здоровья человека. Рациональный режим труда и отдыха, личная гигиена. Умение </w:t>
      </w:r>
      <w:proofErr w:type="gramStart"/>
      <w:r w:rsidRPr="001E5EE4">
        <w:rPr>
          <w:rFonts w:eastAsia="Calibri"/>
          <w:sz w:val="22"/>
          <w:szCs w:val="22"/>
          <w:lang w:eastAsia="en-US"/>
        </w:rPr>
        <w:t>пре-одолевать</w:t>
      </w:r>
      <w:proofErr w:type="gramEnd"/>
      <w:r w:rsidRPr="001E5EE4">
        <w:rPr>
          <w:rFonts w:eastAsia="Calibri"/>
          <w:sz w:val="22"/>
          <w:szCs w:val="22"/>
          <w:lang w:eastAsia="en-US"/>
        </w:rPr>
        <w:t xml:space="preserve"> стресс и решать эмоциональные проблемы. </w:t>
      </w:r>
    </w:p>
    <w:p w:rsidR="00021D5C" w:rsidRPr="001E5EE4" w:rsidRDefault="0097445C" w:rsidP="001E5EE4">
      <w:pPr>
        <w:tabs>
          <w:tab w:val="left" w:leader="underscore" w:pos="-142"/>
        </w:tabs>
        <w:suppressAutoHyphens w:val="0"/>
        <w:autoSpaceDE w:val="0"/>
        <w:autoSpaceDN w:val="0"/>
        <w:adjustRightInd w:val="0"/>
        <w:jc w:val="both"/>
        <w:rPr>
          <w:rFonts w:eastAsia="Calibri"/>
          <w:sz w:val="22"/>
          <w:szCs w:val="22"/>
          <w:lang w:eastAsia="en-US"/>
        </w:rPr>
      </w:pPr>
      <w:r w:rsidRPr="001E5EE4">
        <w:rPr>
          <w:rFonts w:eastAsia="Calibri"/>
          <w:b/>
          <w:bCs/>
          <w:i/>
          <w:iCs/>
          <w:sz w:val="22"/>
          <w:szCs w:val="22"/>
          <w:lang w:eastAsia="en-US"/>
        </w:rPr>
        <w:lastRenderedPageBreak/>
        <w:t xml:space="preserve">Беременность и уход за младенцем. </w:t>
      </w:r>
      <w:r w:rsidRPr="001E5EE4">
        <w:rPr>
          <w:rFonts w:eastAsia="Calibri"/>
          <w:sz w:val="22"/>
          <w:szCs w:val="22"/>
          <w:lang w:eastAsia="en-US"/>
        </w:rPr>
        <w:t xml:space="preserve">Подготовка к беременности. Желанный ребенок. Периоды беременности. Развитие плода. Влияние курения, алкоголя и лекарств на развитие плода. Дородовой уход, гигиена питания, физические упражнения. Роды. Характеристика возрастных периодов детей. Уход за новорожденным. Обеспечение правильного режима грудных детей. Здоровье человека и общество. </w:t>
      </w:r>
    </w:p>
    <w:p w:rsidR="006E095E" w:rsidRDefault="006E095E" w:rsidP="006E095E">
      <w:pPr>
        <w:shd w:val="clear" w:color="auto" w:fill="FFFFFF"/>
        <w:suppressAutoHyphens w:val="0"/>
        <w:jc w:val="both"/>
        <w:rPr>
          <w:b/>
          <w:bCs/>
          <w:i/>
          <w:color w:val="000000"/>
          <w:sz w:val="22"/>
          <w:szCs w:val="22"/>
          <w:lang w:eastAsia="ru-RU"/>
        </w:rPr>
      </w:pPr>
    </w:p>
    <w:p w:rsidR="007E3849" w:rsidRPr="001E5EE4" w:rsidRDefault="007E3849" w:rsidP="006E095E">
      <w:pPr>
        <w:shd w:val="clear" w:color="auto" w:fill="FFFFFF"/>
        <w:suppressAutoHyphens w:val="0"/>
        <w:jc w:val="both"/>
        <w:rPr>
          <w:i/>
          <w:color w:val="000000"/>
          <w:sz w:val="22"/>
          <w:szCs w:val="22"/>
          <w:lang w:eastAsia="ru-RU"/>
        </w:rPr>
      </w:pPr>
      <w:r w:rsidRPr="001E5EE4">
        <w:rPr>
          <w:b/>
          <w:bCs/>
          <w:i/>
          <w:color w:val="000000"/>
          <w:sz w:val="22"/>
          <w:szCs w:val="22"/>
          <w:lang w:eastAsia="ru-RU"/>
        </w:rPr>
        <w:t>Программа воспитания и социализации учащихся 10-11 классов.</w:t>
      </w:r>
    </w:p>
    <w:p w:rsidR="007E3849" w:rsidRPr="001E5EE4" w:rsidRDefault="007E3849" w:rsidP="006E095E">
      <w:pPr>
        <w:shd w:val="clear" w:color="auto" w:fill="FFFFFF"/>
        <w:suppressAutoHyphens w:val="0"/>
        <w:ind w:firstLine="566"/>
        <w:jc w:val="both"/>
        <w:rPr>
          <w:color w:val="000000"/>
          <w:sz w:val="22"/>
          <w:szCs w:val="22"/>
          <w:lang w:eastAsia="ru-RU"/>
        </w:rPr>
      </w:pPr>
      <w:proofErr w:type="gramStart"/>
      <w:r w:rsidRPr="001E5EE4">
        <w:rPr>
          <w:color w:val="000000"/>
          <w:sz w:val="22"/>
          <w:szCs w:val="22"/>
          <w:lang w:eastAsia="ru-RU"/>
        </w:rPr>
        <w:t xml:space="preserve">Программа воспитания и социализации учащихся 10-11 классов </w:t>
      </w:r>
      <w:r w:rsidR="00315229" w:rsidRPr="001E5EE4">
        <w:rPr>
          <w:color w:val="000000"/>
          <w:sz w:val="22"/>
          <w:szCs w:val="22"/>
          <w:lang w:eastAsia="ru-RU"/>
        </w:rPr>
        <w:t xml:space="preserve">ОООД </w:t>
      </w:r>
      <w:r w:rsidRPr="001E5EE4">
        <w:rPr>
          <w:color w:val="000000"/>
          <w:sz w:val="22"/>
          <w:szCs w:val="22"/>
          <w:lang w:eastAsia="ru-RU"/>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7E3849" w:rsidRPr="001E5EE4" w:rsidRDefault="007E3849" w:rsidP="006E095E">
      <w:pPr>
        <w:shd w:val="clear" w:color="auto" w:fill="FFFFFF"/>
        <w:suppressAutoHyphens w:val="0"/>
        <w:ind w:firstLine="566"/>
        <w:jc w:val="both"/>
        <w:rPr>
          <w:color w:val="000000"/>
          <w:sz w:val="22"/>
          <w:szCs w:val="22"/>
          <w:lang w:eastAsia="ru-RU"/>
        </w:rPr>
      </w:pPr>
      <w:bookmarkStart w:id="39" w:name="_Toc231265551"/>
      <w:r w:rsidRPr="001E5EE4">
        <w:rPr>
          <w:color w:val="000000"/>
          <w:sz w:val="22"/>
          <w:szCs w:val="22"/>
          <w:lang w:eastAsia="ru-RU"/>
        </w:rPr>
        <w:t>Програ</w:t>
      </w:r>
      <w:r w:rsidR="00315229" w:rsidRPr="001E5EE4">
        <w:rPr>
          <w:color w:val="000000"/>
          <w:sz w:val="22"/>
          <w:szCs w:val="22"/>
          <w:lang w:eastAsia="ru-RU"/>
        </w:rPr>
        <w:t>мма воспитания и социализации уча</w:t>
      </w:r>
      <w:r w:rsidRPr="001E5EE4">
        <w:rPr>
          <w:color w:val="000000"/>
          <w:sz w:val="22"/>
          <w:szCs w:val="22"/>
          <w:lang w:eastAsia="ru-RU"/>
        </w:rPr>
        <w:t>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bookmarkEnd w:id="39"/>
    </w:p>
    <w:p w:rsidR="007E3849" w:rsidRDefault="007E3849" w:rsidP="006E095E">
      <w:pPr>
        <w:shd w:val="clear" w:color="auto" w:fill="FFFFFF"/>
        <w:suppressAutoHyphens w:val="0"/>
        <w:ind w:firstLine="566"/>
        <w:jc w:val="both"/>
        <w:rPr>
          <w:color w:val="000000"/>
          <w:sz w:val="22"/>
          <w:szCs w:val="22"/>
          <w:lang w:eastAsia="ru-RU"/>
        </w:rPr>
      </w:pPr>
      <w:proofErr w:type="gramStart"/>
      <w:r w:rsidRPr="001E5EE4">
        <w:rPr>
          <w:b/>
          <w:bCs/>
          <w:color w:val="000000"/>
          <w:sz w:val="22"/>
          <w:szCs w:val="22"/>
          <w:lang w:eastAsia="ru-RU"/>
        </w:rPr>
        <w:t>Целью</w:t>
      </w:r>
      <w:r w:rsidRPr="001E5EE4">
        <w:rPr>
          <w:color w:val="000000"/>
          <w:sz w:val="22"/>
          <w:szCs w:val="22"/>
          <w:lang w:eastAsia="ru-RU"/>
        </w:rPr>
        <w:t> </w:t>
      </w:r>
      <w:r w:rsidR="00315229" w:rsidRPr="001E5EE4">
        <w:rPr>
          <w:color w:val="000000"/>
          <w:sz w:val="22"/>
          <w:szCs w:val="22"/>
          <w:lang w:eastAsia="ru-RU"/>
        </w:rPr>
        <w:t>воспитания и социализации уча</w:t>
      </w:r>
      <w:r w:rsidRPr="001E5EE4">
        <w:rPr>
          <w:color w:val="000000"/>
          <w:sz w:val="22"/>
          <w:szCs w:val="22"/>
          <w:lang w:eastAsia="ru-RU"/>
        </w:rPr>
        <w:t>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r w:rsidRPr="001E5EE4">
        <w:rPr>
          <w:color w:val="000000"/>
          <w:sz w:val="22"/>
          <w:szCs w:val="22"/>
          <w:lang w:eastAsia="ru-RU"/>
        </w:rPr>
        <w:t xml:space="preserve"> Для достижения поставленной ц</w:t>
      </w:r>
      <w:r w:rsidR="00315229" w:rsidRPr="001E5EE4">
        <w:rPr>
          <w:color w:val="000000"/>
          <w:sz w:val="22"/>
          <w:szCs w:val="22"/>
          <w:lang w:eastAsia="ru-RU"/>
        </w:rPr>
        <w:t xml:space="preserve">ели воспитания и социализации </w:t>
      </w:r>
      <w:proofErr w:type="gramStart"/>
      <w:r w:rsidR="001E5EE4">
        <w:rPr>
          <w:color w:val="000000"/>
          <w:sz w:val="22"/>
          <w:szCs w:val="22"/>
          <w:lang w:eastAsia="ru-RU"/>
        </w:rPr>
        <w:t>об</w:t>
      </w:r>
      <w:r w:rsidRPr="001E5EE4">
        <w:rPr>
          <w:color w:val="000000"/>
          <w:sz w:val="22"/>
          <w:szCs w:val="22"/>
          <w:lang w:eastAsia="ru-RU"/>
        </w:rPr>
        <w:t>учающихся</w:t>
      </w:r>
      <w:proofErr w:type="gramEnd"/>
      <w:r w:rsidRPr="001E5EE4">
        <w:rPr>
          <w:color w:val="000000"/>
          <w:sz w:val="22"/>
          <w:szCs w:val="22"/>
          <w:lang w:eastAsia="ru-RU"/>
        </w:rPr>
        <w:t xml:space="preserve"> решаются следующие задачи:</w:t>
      </w:r>
    </w:p>
    <w:p w:rsidR="006E095E" w:rsidRDefault="006E095E" w:rsidP="006E095E">
      <w:pPr>
        <w:suppressAutoHyphens w:val="0"/>
        <w:rPr>
          <w:color w:val="000000"/>
          <w:sz w:val="22"/>
          <w:szCs w:val="22"/>
          <w:lang w:eastAsia="ru-RU"/>
        </w:rPr>
      </w:pPr>
      <w:r>
        <w:rPr>
          <w:color w:val="000000"/>
          <w:sz w:val="22"/>
          <w:szCs w:val="22"/>
          <w:lang w:eastAsia="ru-RU"/>
        </w:rPr>
        <w:t xml:space="preserve">- </w:t>
      </w:r>
      <w:r w:rsidRPr="001E5EE4">
        <w:rPr>
          <w:color w:val="000000"/>
          <w:sz w:val="22"/>
          <w:szCs w:val="22"/>
          <w:lang w:eastAsia="ru-RU"/>
        </w:rPr>
        <w:t>Формирование</w:t>
      </w:r>
      <w:r>
        <w:rPr>
          <w:color w:val="000000"/>
          <w:lang w:eastAsia="ru-RU"/>
        </w:rPr>
        <w:t xml:space="preserve"> </w:t>
      </w:r>
      <w:r w:rsidRPr="001E5EE4">
        <w:rPr>
          <w:color w:val="000000"/>
          <w:sz w:val="22"/>
          <w:szCs w:val="22"/>
          <w:lang w:eastAsia="ru-RU"/>
        </w:rPr>
        <w:t>личностной культуры</w:t>
      </w:r>
      <w:r>
        <w:rPr>
          <w:color w:val="000000"/>
          <w:sz w:val="22"/>
          <w:szCs w:val="22"/>
          <w:lang w:eastAsia="ru-RU"/>
        </w:rPr>
        <w:t>:</w:t>
      </w:r>
    </w:p>
    <w:p w:rsidR="006E095E" w:rsidRPr="006E095E" w:rsidRDefault="006E095E" w:rsidP="006E095E">
      <w:pPr>
        <w:pStyle w:val="a5"/>
        <w:numPr>
          <w:ilvl w:val="0"/>
          <w:numId w:val="13"/>
        </w:numPr>
        <w:suppressAutoHyphens w:val="0"/>
        <w:ind w:left="142" w:hanging="142"/>
        <w:jc w:val="both"/>
        <w:rPr>
          <w:color w:val="000000"/>
          <w:lang w:eastAsia="ru-RU"/>
        </w:rPr>
      </w:pPr>
      <w:r w:rsidRPr="006E095E">
        <w:rPr>
          <w:color w:val="000000"/>
          <w:sz w:val="22"/>
          <w:szCs w:val="22"/>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нравственного смысла учения, социально ориентированной и общественно полезной деятельности;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xml:space="preserve">​ Формирование морали — осознанной </w:t>
      </w:r>
      <w:proofErr w:type="gramStart"/>
      <w:r w:rsidRPr="001E5EE4">
        <w:rPr>
          <w:color w:val="000000"/>
          <w:sz w:val="22"/>
          <w:szCs w:val="22"/>
          <w:lang w:eastAsia="ru-RU"/>
        </w:rPr>
        <w:t>обучающимся</w:t>
      </w:r>
      <w:proofErr w:type="gramEnd"/>
      <w:r w:rsidRPr="001E5EE4">
        <w:rPr>
          <w:color w:val="000000"/>
          <w:sz w:val="22"/>
          <w:szCs w:val="22"/>
          <w:lang w:eastAsia="ru-RU"/>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Усвоение учащимся базовых национальных ценностей, духовных традиций народов России;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Укрепление у подростка позитивной нравственной самооценки, самоуважения и жизненного оптимизма;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Развитие эстетических потребностей, ценностей и чувств;</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Развитие трудолюбия, способности к преодолению трудностей, целеустремлённости и настойчивости в достижении результата;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творческого отношения к учёбе, труду, социальной деятельности на основе нравственных ценностей и моральных норм;</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E095E" w:rsidRDefault="006E095E" w:rsidP="006E095E">
      <w:pPr>
        <w:suppressAutoHyphens w:val="0"/>
        <w:rPr>
          <w:color w:val="000000"/>
          <w:sz w:val="22"/>
          <w:szCs w:val="22"/>
          <w:lang w:eastAsia="ru-RU"/>
        </w:rPr>
      </w:pPr>
      <w:r w:rsidRPr="001E5EE4">
        <w:rPr>
          <w:color w:val="000000"/>
          <w:sz w:val="22"/>
          <w:szCs w:val="22"/>
          <w:lang w:eastAsia="ru-RU"/>
        </w:rPr>
        <w:sym w:font="Symbol" w:char="F0B7"/>
      </w:r>
      <w:r w:rsidRPr="001E5EE4">
        <w:rPr>
          <w:color w:val="000000"/>
          <w:sz w:val="22"/>
          <w:szCs w:val="22"/>
          <w:lang w:eastAsia="ru-RU"/>
        </w:rPr>
        <w:t>​ Формирование экологической культуры, культуры здорового и безопасного образа жизни.</w:t>
      </w:r>
    </w:p>
    <w:p w:rsidR="006E095E" w:rsidRDefault="006E095E" w:rsidP="006E095E">
      <w:pPr>
        <w:suppressAutoHyphens w:val="0"/>
        <w:rPr>
          <w:color w:val="000000"/>
          <w:sz w:val="22"/>
          <w:szCs w:val="22"/>
          <w:lang w:eastAsia="ru-RU"/>
        </w:rPr>
      </w:pPr>
      <w:r>
        <w:rPr>
          <w:color w:val="000000"/>
          <w:sz w:val="22"/>
          <w:szCs w:val="22"/>
          <w:lang w:eastAsia="ru-RU"/>
        </w:rPr>
        <w:lastRenderedPageBreak/>
        <w:t xml:space="preserve">- </w:t>
      </w:r>
      <w:r w:rsidRPr="001E5EE4">
        <w:rPr>
          <w:color w:val="000000"/>
          <w:sz w:val="22"/>
          <w:szCs w:val="22"/>
          <w:lang w:eastAsia="ru-RU"/>
        </w:rPr>
        <w:t>Формирование социальной культуры</w:t>
      </w:r>
      <w:r>
        <w:rPr>
          <w:color w:val="000000"/>
          <w:sz w:val="22"/>
          <w:szCs w:val="22"/>
          <w:lang w:eastAsia="ru-RU"/>
        </w:rPr>
        <w:t>:</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Укрепление веры в Россию, чувства личной ответственности за Отечество, заботы о процветании своей страны;</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Развитие патриотизма и гражданской солидарности;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у подростков социальных компетенций, необходимых для конструктивного, успешного и ответственного поведения в обществе;</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Укрепление доверия к другим людям, институтам гражданского общества, государству;</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Усвоение гуманистических и демократических ценностных ориентаций;</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6E095E" w:rsidRDefault="006E095E" w:rsidP="006E095E">
      <w:pPr>
        <w:suppressAutoHyphens w:val="0"/>
        <w:rPr>
          <w:color w:val="000000"/>
          <w:sz w:val="22"/>
          <w:szCs w:val="22"/>
          <w:lang w:eastAsia="ru-RU"/>
        </w:rPr>
      </w:pPr>
      <w:r w:rsidRPr="001E5EE4">
        <w:rPr>
          <w:color w:val="000000"/>
          <w:sz w:val="22"/>
          <w:szCs w:val="22"/>
          <w:lang w:eastAsia="ru-RU"/>
        </w:rPr>
        <w:sym w:font="Symbol" w:char="F0B7"/>
      </w:r>
      <w:r w:rsidRPr="001E5EE4">
        <w:rPr>
          <w:color w:val="000000"/>
          <w:sz w:val="22"/>
          <w:szCs w:val="22"/>
          <w:lang w:eastAsia="ru-RU"/>
        </w:rPr>
        <w:t>​ Формирование культуры межэтнического общения, уважения к культурным, религиозным традициям, образу жизни представителей народов России.</w:t>
      </w:r>
    </w:p>
    <w:p w:rsidR="006E095E" w:rsidRDefault="006E095E" w:rsidP="006E095E">
      <w:pPr>
        <w:suppressAutoHyphens w:val="0"/>
        <w:rPr>
          <w:color w:val="000000"/>
          <w:sz w:val="22"/>
          <w:szCs w:val="22"/>
          <w:lang w:eastAsia="ru-RU"/>
        </w:rPr>
      </w:pPr>
      <w:r>
        <w:rPr>
          <w:color w:val="000000"/>
          <w:sz w:val="22"/>
          <w:szCs w:val="22"/>
          <w:lang w:eastAsia="ru-RU"/>
        </w:rPr>
        <w:t>-</w:t>
      </w:r>
      <w:r w:rsidRPr="001E5EE4">
        <w:rPr>
          <w:color w:val="000000"/>
          <w:sz w:val="22"/>
          <w:szCs w:val="22"/>
          <w:lang w:eastAsia="ru-RU"/>
        </w:rPr>
        <w:t>Формирование семейной культуры</w:t>
      </w:r>
      <w:r>
        <w:rPr>
          <w:color w:val="000000"/>
          <w:sz w:val="22"/>
          <w:szCs w:val="22"/>
          <w:lang w:eastAsia="ru-RU"/>
        </w:rPr>
        <w:t>:</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Укрепление отношения к семье как основе российского общества;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представлений о значении семьи для устойчивого и успешного развития человека;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Укрепление у учащегося уважительного отношения к родителям, осознанного, заботливого отношения к старшим и младшим;</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начального опыта заботы о социально-психологическом благополучии своей семьи;</w:t>
      </w:r>
    </w:p>
    <w:p w:rsidR="006E095E" w:rsidRDefault="006E095E" w:rsidP="006E095E">
      <w:pPr>
        <w:suppressAutoHyphens w:val="0"/>
        <w:rPr>
          <w:color w:val="000000"/>
          <w:sz w:val="22"/>
          <w:szCs w:val="22"/>
          <w:lang w:eastAsia="ru-RU"/>
        </w:rPr>
      </w:pPr>
      <w:r w:rsidRPr="001E5EE4">
        <w:rPr>
          <w:color w:val="000000"/>
          <w:sz w:val="22"/>
          <w:szCs w:val="22"/>
          <w:lang w:eastAsia="ru-RU"/>
        </w:rPr>
        <w:sym w:font="Symbol" w:char="F0B7"/>
      </w:r>
      <w:r w:rsidRPr="001E5EE4">
        <w:rPr>
          <w:color w:val="000000"/>
          <w:sz w:val="22"/>
          <w:szCs w:val="22"/>
          <w:lang w:eastAsia="ru-RU"/>
        </w:rPr>
        <w:t>​ Знание традиций своей семьи, культурно-исторических и этнических традиций семей своего народа, других народов России.</w:t>
      </w:r>
    </w:p>
    <w:p w:rsidR="007E3849" w:rsidRPr="001E5EE4" w:rsidRDefault="007E3849" w:rsidP="006E095E">
      <w:pPr>
        <w:shd w:val="clear" w:color="auto" w:fill="FFFFFF"/>
        <w:suppressAutoHyphens w:val="0"/>
        <w:ind w:firstLine="708"/>
        <w:jc w:val="both"/>
        <w:rPr>
          <w:color w:val="000000"/>
          <w:sz w:val="22"/>
          <w:szCs w:val="22"/>
          <w:lang w:eastAsia="ru-RU"/>
        </w:rPr>
      </w:pPr>
      <w:r w:rsidRPr="001E5EE4">
        <w:rPr>
          <w:color w:val="000000"/>
          <w:sz w:val="22"/>
          <w:szCs w:val="22"/>
          <w:lang w:eastAsia="ru-RU"/>
        </w:rPr>
        <w:t>Зад</w:t>
      </w:r>
      <w:r w:rsidR="00315229" w:rsidRPr="001E5EE4">
        <w:rPr>
          <w:color w:val="000000"/>
          <w:sz w:val="22"/>
          <w:szCs w:val="22"/>
          <w:lang w:eastAsia="ru-RU"/>
        </w:rPr>
        <w:t>ачи воспитания и социализации уча</w:t>
      </w:r>
      <w:r w:rsidRPr="001E5EE4">
        <w:rPr>
          <w:color w:val="000000"/>
          <w:sz w:val="22"/>
          <w:szCs w:val="22"/>
          <w:lang w:eastAsia="ru-RU"/>
        </w:rPr>
        <w:t>щихся 10-11 классов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этих направлений основано на определённой системе базовых национальных ценностей и до</w:t>
      </w:r>
      <w:r w:rsidR="00315229" w:rsidRPr="001E5EE4">
        <w:rPr>
          <w:color w:val="000000"/>
          <w:sz w:val="22"/>
          <w:szCs w:val="22"/>
          <w:lang w:eastAsia="ru-RU"/>
        </w:rPr>
        <w:t xml:space="preserve">лжно </w:t>
      </w:r>
      <w:proofErr w:type="gramStart"/>
      <w:r w:rsidR="00315229" w:rsidRPr="001E5EE4">
        <w:rPr>
          <w:color w:val="000000"/>
          <w:sz w:val="22"/>
          <w:szCs w:val="22"/>
          <w:lang w:eastAsia="ru-RU"/>
        </w:rPr>
        <w:t>обеспечивать</w:t>
      </w:r>
      <w:proofErr w:type="gramEnd"/>
      <w:r w:rsidR="00315229" w:rsidRPr="001E5EE4">
        <w:rPr>
          <w:color w:val="000000"/>
          <w:sz w:val="22"/>
          <w:szCs w:val="22"/>
          <w:lang w:eastAsia="ru-RU"/>
        </w:rPr>
        <w:t xml:space="preserve"> их усвоение уча</w:t>
      </w:r>
      <w:r w:rsidRPr="001E5EE4">
        <w:rPr>
          <w:color w:val="000000"/>
          <w:sz w:val="22"/>
          <w:szCs w:val="22"/>
          <w:lang w:eastAsia="ru-RU"/>
        </w:rPr>
        <w:t>щимися. Организация духовно-нравст</w:t>
      </w:r>
      <w:r w:rsidR="00315229" w:rsidRPr="001E5EE4">
        <w:rPr>
          <w:color w:val="000000"/>
          <w:sz w:val="22"/>
          <w:szCs w:val="22"/>
          <w:lang w:eastAsia="ru-RU"/>
        </w:rPr>
        <w:t>венного развития и воспитания уча</w:t>
      </w:r>
      <w:r w:rsidRPr="001E5EE4">
        <w:rPr>
          <w:color w:val="000000"/>
          <w:sz w:val="22"/>
          <w:szCs w:val="22"/>
          <w:lang w:eastAsia="ru-RU"/>
        </w:rPr>
        <w:t>щихся осуществляется по следующим направлениям:</w:t>
      </w:r>
    </w:p>
    <w:p w:rsidR="007E3849" w:rsidRPr="001E5EE4" w:rsidRDefault="007E3849" w:rsidP="006E095E">
      <w:pPr>
        <w:shd w:val="clear" w:color="auto" w:fill="FFFFFF"/>
        <w:suppressAutoHyphens w:val="0"/>
        <w:jc w:val="both"/>
        <w:rPr>
          <w:color w:val="000000"/>
          <w:sz w:val="22"/>
          <w:szCs w:val="22"/>
          <w:lang w:eastAsia="ru-RU"/>
        </w:rPr>
      </w:pPr>
      <w:r w:rsidRPr="001E5EE4">
        <w:rPr>
          <w:color w:val="000000"/>
          <w:sz w:val="22"/>
          <w:szCs w:val="22"/>
          <w:lang w:eastAsia="ru-RU"/>
        </w:rPr>
        <w:sym w:font="Symbol" w:char="F0B7"/>
      </w:r>
      <w:proofErr w:type="gramStart"/>
      <w:r w:rsidRPr="001E5EE4">
        <w:rPr>
          <w:color w:val="000000"/>
          <w:sz w:val="22"/>
          <w:szCs w:val="22"/>
          <w:lang w:eastAsia="ru-RU"/>
        </w:rPr>
        <w:t>​ </w:t>
      </w:r>
      <w:r w:rsidRPr="001E5EE4">
        <w:rPr>
          <w:b/>
          <w:bCs/>
          <w:color w:val="000000"/>
          <w:sz w:val="22"/>
          <w:szCs w:val="22"/>
          <w:lang w:eastAsia="ru-RU"/>
        </w:rPr>
        <w:t>воспитание гражданственности, патриотизма, уважения к правам, свободам и обязанностям человека</w:t>
      </w:r>
      <w:r w:rsidRPr="001E5EE4">
        <w:rPr>
          <w:color w:val="000000"/>
          <w:sz w:val="22"/>
          <w:szCs w:val="22"/>
          <w:lang w:eastAsia="ru-RU"/>
        </w:rPr>
        <w:t> (ценности</w:t>
      </w:r>
      <w:r w:rsidRPr="001E5EE4">
        <w:rPr>
          <w:i/>
          <w:iCs/>
          <w:color w:val="000000"/>
          <w:sz w:val="22"/>
          <w:szCs w:val="22"/>
          <w:lang w:eastAsia="ru-RU"/>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1E5EE4">
        <w:rPr>
          <w:color w:val="000000"/>
          <w:sz w:val="22"/>
          <w:szCs w:val="22"/>
          <w:lang w:eastAsia="ru-RU"/>
        </w:rPr>
        <w:t> </w:t>
      </w:r>
      <w:r w:rsidRPr="001E5EE4">
        <w:rPr>
          <w:i/>
          <w:iCs/>
          <w:color w:val="000000"/>
          <w:sz w:val="22"/>
          <w:szCs w:val="22"/>
          <w:lang w:eastAsia="ru-RU"/>
        </w:rPr>
        <w:t>мир во всём мире, многообразие и уважение культур и народов);</w:t>
      </w:r>
      <w:proofErr w:type="gramEnd"/>
    </w:p>
    <w:p w:rsidR="007E3849" w:rsidRPr="001E5EE4" w:rsidRDefault="007E3849" w:rsidP="006E095E">
      <w:pPr>
        <w:shd w:val="clear" w:color="auto" w:fill="FFFFFF"/>
        <w:suppressAutoHyphens w:val="0"/>
        <w:jc w:val="both"/>
        <w:rPr>
          <w:color w:val="000000"/>
          <w:sz w:val="22"/>
          <w:szCs w:val="22"/>
          <w:lang w:eastAsia="ru-RU"/>
        </w:rPr>
      </w:pPr>
      <w:r w:rsidRPr="001E5EE4">
        <w:rPr>
          <w:color w:val="000000"/>
          <w:sz w:val="22"/>
          <w:szCs w:val="22"/>
          <w:lang w:eastAsia="ru-RU"/>
        </w:rPr>
        <w:sym w:font="Symbol" w:char="F0B7"/>
      </w:r>
      <w:r w:rsidRPr="001E5EE4">
        <w:rPr>
          <w:color w:val="000000"/>
          <w:sz w:val="22"/>
          <w:szCs w:val="22"/>
          <w:lang w:eastAsia="ru-RU"/>
        </w:rPr>
        <w:t>​ </w:t>
      </w:r>
      <w:r w:rsidRPr="001E5EE4">
        <w:rPr>
          <w:b/>
          <w:bCs/>
          <w:color w:val="000000"/>
          <w:sz w:val="22"/>
          <w:szCs w:val="22"/>
          <w:lang w:eastAsia="ru-RU"/>
        </w:rPr>
        <w:t>воспитание социальной ответственности и компетентности (</w:t>
      </w:r>
      <w:r w:rsidRPr="001E5EE4">
        <w:rPr>
          <w:color w:val="000000"/>
          <w:sz w:val="22"/>
          <w:szCs w:val="22"/>
          <w:lang w:eastAsia="ru-RU"/>
        </w:rPr>
        <w:t>ценности: </w:t>
      </w:r>
      <w:r w:rsidRPr="001E5EE4">
        <w:rPr>
          <w:i/>
          <w:iCs/>
          <w:color w:val="000000"/>
          <w:sz w:val="22"/>
          <w:szCs w:val="22"/>
          <w:lang w:eastAsia="ru-RU"/>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7E3849" w:rsidRPr="001E5EE4" w:rsidRDefault="007E3849" w:rsidP="006E095E">
      <w:pPr>
        <w:shd w:val="clear" w:color="auto" w:fill="FFFFFF"/>
        <w:suppressAutoHyphens w:val="0"/>
        <w:jc w:val="both"/>
        <w:rPr>
          <w:color w:val="000000"/>
          <w:sz w:val="22"/>
          <w:szCs w:val="22"/>
          <w:lang w:eastAsia="ru-RU"/>
        </w:rPr>
      </w:pPr>
      <w:r w:rsidRPr="001E5EE4">
        <w:rPr>
          <w:color w:val="000000"/>
          <w:sz w:val="22"/>
          <w:szCs w:val="22"/>
          <w:lang w:eastAsia="ru-RU"/>
        </w:rPr>
        <w:sym w:font="Symbol" w:char="F0B7"/>
      </w:r>
      <w:r w:rsidRPr="001E5EE4">
        <w:rPr>
          <w:color w:val="000000"/>
          <w:sz w:val="22"/>
          <w:szCs w:val="22"/>
          <w:lang w:eastAsia="ru-RU"/>
        </w:rPr>
        <w:t>​ </w:t>
      </w:r>
      <w:r w:rsidRPr="001E5EE4">
        <w:rPr>
          <w:b/>
          <w:bCs/>
          <w:color w:val="000000"/>
          <w:sz w:val="22"/>
          <w:szCs w:val="22"/>
          <w:lang w:eastAsia="ru-RU"/>
        </w:rPr>
        <w:t>воспитание нравственных чувств, убеждений, этического сознания</w:t>
      </w:r>
      <w:r w:rsidRPr="001E5EE4">
        <w:rPr>
          <w:color w:val="000000"/>
          <w:sz w:val="22"/>
          <w:szCs w:val="22"/>
          <w:lang w:eastAsia="ru-RU"/>
        </w:rPr>
        <w:t> (ценности</w:t>
      </w:r>
      <w:proofErr w:type="gramStart"/>
      <w:r w:rsidRPr="001E5EE4">
        <w:rPr>
          <w:color w:val="000000"/>
          <w:sz w:val="22"/>
          <w:szCs w:val="22"/>
          <w:lang w:eastAsia="ru-RU"/>
        </w:rPr>
        <w:t>:</w:t>
      </w:r>
      <w:r w:rsidRPr="001E5EE4">
        <w:rPr>
          <w:i/>
          <w:iCs/>
          <w:color w:val="000000"/>
          <w:sz w:val="22"/>
          <w:szCs w:val="22"/>
          <w:lang w:eastAsia="ru-RU"/>
        </w:rPr>
        <w:t>н</w:t>
      </w:r>
      <w:proofErr w:type="gramEnd"/>
      <w:r w:rsidRPr="001E5EE4">
        <w:rPr>
          <w:i/>
          <w:iCs/>
          <w:color w:val="000000"/>
          <w:sz w:val="22"/>
          <w:szCs w:val="22"/>
          <w:lang w:eastAsia="ru-RU"/>
        </w:rPr>
        <w:t xml:space="preserve">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w:t>
      </w:r>
      <w:r w:rsidRPr="001E5EE4">
        <w:rPr>
          <w:i/>
          <w:iCs/>
          <w:color w:val="000000"/>
          <w:sz w:val="22"/>
          <w:szCs w:val="22"/>
          <w:lang w:eastAsia="ru-RU"/>
        </w:rPr>
        <w:lastRenderedPageBreak/>
        <w:t>религиозного мировоззрения, формируемое на основе межконфессионального диалога;духовно-нравственное развитие личности);</w:t>
      </w:r>
    </w:p>
    <w:p w:rsidR="007E3849" w:rsidRPr="001E5EE4" w:rsidRDefault="007E3849" w:rsidP="006E095E">
      <w:pPr>
        <w:shd w:val="clear" w:color="auto" w:fill="FFFFFF"/>
        <w:suppressAutoHyphens w:val="0"/>
        <w:jc w:val="both"/>
        <w:rPr>
          <w:color w:val="000000"/>
          <w:sz w:val="22"/>
          <w:szCs w:val="22"/>
          <w:lang w:eastAsia="ru-RU"/>
        </w:rPr>
      </w:pPr>
      <w:r w:rsidRPr="001E5EE4">
        <w:rPr>
          <w:color w:val="000000"/>
          <w:sz w:val="22"/>
          <w:szCs w:val="22"/>
          <w:lang w:eastAsia="ru-RU"/>
        </w:rPr>
        <w:sym w:font="Symbol" w:char="F0B7"/>
      </w:r>
      <w:proofErr w:type="gramStart"/>
      <w:r w:rsidRPr="001E5EE4">
        <w:rPr>
          <w:color w:val="000000"/>
          <w:sz w:val="22"/>
          <w:szCs w:val="22"/>
          <w:lang w:eastAsia="ru-RU"/>
        </w:rPr>
        <w:t>​ </w:t>
      </w:r>
      <w:r w:rsidRPr="001E5EE4">
        <w:rPr>
          <w:b/>
          <w:bCs/>
          <w:color w:val="000000"/>
          <w:sz w:val="22"/>
          <w:szCs w:val="22"/>
          <w:lang w:eastAsia="ru-RU"/>
        </w:rPr>
        <w:t>воспитание экологической культуры, культуры здорового и безопасного образа жизни </w:t>
      </w:r>
      <w:r w:rsidRPr="001E5EE4">
        <w:rPr>
          <w:color w:val="000000"/>
          <w:sz w:val="22"/>
          <w:szCs w:val="22"/>
          <w:lang w:eastAsia="ru-RU"/>
        </w:rPr>
        <w:t>(ценности: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1E5EE4">
        <w:rPr>
          <w:i/>
          <w:iCs/>
          <w:color w:val="000000"/>
          <w:sz w:val="22"/>
          <w:szCs w:val="22"/>
          <w:lang w:eastAsia="ru-RU"/>
        </w:rPr>
        <w:t>экологически целесообразный здоровый и безопасный образ жизни; </w:t>
      </w:r>
      <w:r w:rsidRPr="001E5EE4">
        <w:rPr>
          <w:color w:val="000000"/>
          <w:sz w:val="22"/>
          <w:szCs w:val="22"/>
          <w:lang w:eastAsia="ru-RU"/>
        </w:rPr>
        <w:t>ресурсосбережение; экологическая этика; экологическая ответственность; социальное партнёрство</w:t>
      </w:r>
      <w:r w:rsidRPr="001E5EE4">
        <w:rPr>
          <w:i/>
          <w:iCs/>
          <w:color w:val="000000"/>
          <w:sz w:val="22"/>
          <w:szCs w:val="22"/>
          <w:lang w:eastAsia="ru-RU"/>
        </w:rPr>
        <w:t> для улучшения экологического качества окружающей среды;</w:t>
      </w:r>
      <w:r w:rsidRPr="001E5EE4">
        <w:rPr>
          <w:color w:val="000000"/>
          <w:sz w:val="22"/>
          <w:szCs w:val="22"/>
          <w:lang w:eastAsia="ru-RU"/>
        </w:rPr>
        <w:t> устойчивое развитие общества в гармонии с природой);</w:t>
      </w:r>
      <w:proofErr w:type="gramEnd"/>
    </w:p>
    <w:p w:rsidR="007E3849" w:rsidRPr="001E5EE4" w:rsidRDefault="007E3849" w:rsidP="006E095E">
      <w:pPr>
        <w:shd w:val="clear" w:color="auto" w:fill="FFFFFF"/>
        <w:suppressAutoHyphens w:val="0"/>
        <w:jc w:val="both"/>
        <w:rPr>
          <w:color w:val="000000"/>
          <w:sz w:val="22"/>
          <w:szCs w:val="22"/>
          <w:lang w:eastAsia="ru-RU"/>
        </w:rPr>
      </w:pPr>
      <w:r w:rsidRPr="001E5EE4">
        <w:rPr>
          <w:color w:val="000000"/>
          <w:sz w:val="22"/>
          <w:szCs w:val="22"/>
          <w:lang w:eastAsia="ru-RU"/>
        </w:rPr>
        <w:sym w:font="Symbol" w:char="F0B7"/>
      </w:r>
      <w:proofErr w:type="gramStart"/>
      <w:r w:rsidRPr="001E5EE4">
        <w:rPr>
          <w:color w:val="000000"/>
          <w:sz w:val="22"/>
          <w:szCs w:val="22"/>
          <w:lang w:eastAsia="ru-RU"/>
        </w:rPr>
        <w:t>​ </w:t>
      </w:r>
      <w:r w:rsidRPr="001E5EE4">
        <w:rPr>
          <w:b/>
          <w:bCs/>
          <w:color w:val="000000"/>
          <w:sz w:val="22"/>
          <w:szCs w:val="22"/>
          <w:lang w:eastAsia="ru-RU"/>
        </w:rPr>
        <w:t>воспитание трудолюбия, сознательного, творческого отношения к образованию, труду и жизни, подготовка к сознательному выбору профессии</w:t>
      </w:r>
      <w:r w:rsidRPr="001E5EE4">
        <w:rPr>
          <w:color w:val="000000"/>
          <w:sz w:val="22"/>
          <w:szCs w:val="22"/>
          <w:lang w:eastAsia="ru-RU"/>
        </w:rPr>
        <w:t>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roofErr w:type="gramEnd"/>
    </w:p>
    <w:p w:rsidR="007E3849" w:rsidRPr="001E5EE4" w:rsidRDefault="007E3849" w:rsidP="006E095E">
      <w:pPr>
        <w:shd w:val="clear" w:color="auto" w:fill="FFFFFF"/>
        <w:suppressAutoHyphens w:val="0"/>
        <w:jc w:val="both"/>
        <w:rPr>
          <w:color w:val="000000"/>
          <w:sz w:val="22"/>
          <w:szCs w:val="22"/>
          <w:lang w:eastAsia="ru-RU"/>
        </w:rPr>
      </w:pPr>
      <w:r w:rsidRPr="001E5EE4">
        <w:rPr>
          <w:color w:val="000000"/>
          <w:sz w:val="22"/>
          <w:szCs w:val="22"/>
          <w:lang w:eastAsia="ru-RU"/>
        </w:rPr>
        <w:sym w:font="Symbol" w:char="F0B7"/>
      </w:r>
      <w:r w:rsidRPr="001E5EE4">
        <w:rPr>
          <w:color w:val="000000"/>
          <w:sz w:val="22"/>
          <w:szCs w:val="22"/>
          <w:lang w:eastAsia="ru-RU"/>
        </w:rPr>
        <w:t>​ </w:t>
      </w:r>
      <w:r w:rsidRPr="001E5EE4">
        <w:rPr>
          <w:b/>
          <w:bCs/>
          <w:color w:val="000000"/>
          <w:sz w:val="22"/>
          <w:szCs w:val="22"/>
          <w:lang w:eastAsia="ru-RU"/>
        </w:rPr>
        <w:t xml:space="preserve">воспитание ценностного отношения к </w:t>
      </w:r>
      <w:proofErr w:type="gramStart"/>
      <w:r w:rsidRPr="001E5EE4">
        <w:rPr>
          <w:b/>
          <w:bCs/>
          <w:color w:val="000000"/>
          <w:sz w:val="22"/>
          <w:szCs w:val="22"/>
          <w:lang w:eastAsia="ru-RU"/>
        </w:rPr>
        <w:t>прекрасному</w:t>
      </w:r>
      <w:proofErr w:type="gramEnd"/>
      <w:r w:rsidRPr="001E5EE4">
        <w:rPr>
          <w:b/>
          <w:bCs/>
          <w:color w:val="000000"/>
          <w:sz w:val="22"/>
          <w:szCs w:val="22"/>
          <w:lang w:eastAsia="ru-RU"/>
        </w:rPr>
        <w:t>, формирование основ эстетической культуры — эстетическое воспитание </w:t>
      </w:r>
      <w:r w:rsidRPr="001E5EE4">
        <w:rPr>
          <w:color w:val="000000"/>
          <w:sz w:val="22"/>
          <w:szCs w:val="22"/>
          <w:lang w:eastAsia="ru-RU"/>
        </w:rPr>
        <w:t>(ценности: </w:t>
      </w:r>
      <w:r w:rsidRPr="001E5EE4">
        <w:rPr>
          <w:i/>
          <w:iCs/>
          <w:color w:val="000000"/>
          <w:sz w:val="22"/>
          <w:szCs w:val="22"/>
          <w:lang w:eastAsia="ru-RU"/>
        </w:rPr>
        <w:t>красота, гармония, духовный мир человека, самовыражение личности в творчестве и искусстве, эстетическое развитие личности</w:t>
      </w:r>
      <w:r w:rsidRPr="001E5EE4">
        <w:rPr>
          <w:color w:val="000000"/>
          <w:sz w:val="22"/>
          <w:szCs w:val="22"/>
          <w:lang w:eastAsia="ru-RU"/>
        </w:rPr>
        <w:t>).</w:t>
      </w:r>
    </w:p>
    <w:p w:rsidR="007E3849" w:rsidRPr="001E5EE4" w:rsidRDefault="007E3849" w:rsidP="006E095E">
      <w:pPr>
        <w:shd w:val="clear" w:color="auto" w:fill="FFFFFF"/>
        <w:suppressAutoHyphens w:val="0"/>
        <w:ind w:firstLine="566"/>
        <w:jc w:val="both"/>
        <w:rPr>
          <w:color w:val="000000"/>
          <w:sz w:val="22"/>
          <w:szCs w:val="22"/>
          <w:lang w:eastAsia="ru-RU"/>
        </w:rPr>
      </w:pPr>
      <w:r w:rsidRPr="001E5EE4">
        <w:rPr>
          <w:color w:val="000000"/>
          <w:sz w:val="22"/>
          <w:szCs w:val="22"/>
          <w:lang w:eastAsia="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7E3849" w:rsidRPr="001E5EE4" w:rsidRDefault="007E3849" w:rsidP="007E3849">
      <w:pPr>
        <w:shd w:val="clear" w:color="auto" w:fill="FFFFFF"/>
        <w:suppressAutoHyphens w:val="0"/>
        <w:spacing w:before="100" w:beforeAutospacing="1" w:after="100" w:afterAutospacing="1"/>
        <w:ind w:firstLine="566"/>
        <w:jc w:val="both"/>
        <w:rPr>
          <w:color w:val="000000"/>
          <w:sz w:val="22"/>
          <w:szCs w:val="22"/>
          <w:lang w:eastAsia="ru-RU"/>
        </w:rPr>
      </w:pPr>
      <w:r w:rsidRPr="001E5EE4">
        <w:rPr>
          <w:color w:val="000000"/>
          <w:sz w:val="22"/>
          <w:szCs w:val="22"/>
          <w:lang w:eastAsia="ru-RU"/>
        </w:rPr>
        <w:t xml:space="preserve">Принципы и особенности организации содержания воспитания и </w:t>
      </w:r>
      <w:proofErr w:type="gramStart"/>
      <w:r w:rsidRPr="001E5EE4">
        <w:rPr>
          <w:color w:val="000000"/>
          <w:sz w:val="22"/>
          <w:szCs w:val="22"/>
          <w:lang w:eastAsia="ru-RU"/>
        </w:rPr>
        <w:t>социализации</w:t>
      </w:r>
      <w:proofErr w:type="gramEnd"/>
      <w:r w:rsidRPr="001E5EE4">
        <w:rPr>
          <w:color w:val="000000"/>
          <w:sz w:val="22"/>
          <w:szCs w:val="22"/>
          <w:lang w:eastAsia="ru-RU"/>
        </w:rPr>
        <w:t xml:space="preserve"> обучающихся 10-11 классов представлены следующим образом:</w:t>
      </w:r>
    </w:p>
    <w:tbl>
      <w:tblPr>
        <w:tblW w:w="0" w:type="auto"/>
        <w:shd w:val="clear" w:color="auto" w:fill="FFFFFF"/>
        <w:tblCellMar>
          <w:top w:w="15" w:type="dxa"/>
          <w:left w:w="15" w:type="dxa"/>
          <w:bottom w:w="15" w:type="dxa"/>
          <w:right w:w="15" w:type="dxa"/>
        </w:tblCellMar>
        <w:tblLook w:val="04A0"/>
      </w:tblPr>
      <w:tblGrid>
        <w:gridCol w:w="2612"/>
        <w:gridCol w:w="7056"/>
      </w:tblGrid>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Принцип воспитания и социализации</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Особенности воспитания и социализации</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Принцип ориентации на идеал</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ind w:firstLine="566"/>
              <w:jc w:val="both"/>
              <w:rPr>
                <w:color w:val="000000"/>
                <w:lang w:eastAsia="ru-RU"/>
              </w:rPr>
            </w:pPr>
            <w:r w:rsidRPr="001E5EE4">
              <w:rPr>
                <w:color w:val="000000"/>
                <w:sz w:val="22"/>
                <w:szCs w:val="22"/>
                <w:lang w:eastAsia="ru-RU"/>
              </w:rPr>
              <w:t>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Аксиологический принцип</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ind w:firstLine="566"/>
              <w:jc w:val="both"/>
              <w:rPr>
                <w:color w:val="000000"/>
                <w:lang w:eastAsia="ru-RU"/>
              </w:rPr>
            </w:pPr>
            <w:r w:rsidRPr="001E5EE4">
              <w:rPr>
                <w:color w:val="000000"/>
                <w:sz w:val="22"/>
                <w:szCs w:val="22"/>
                <w:lang w:eastAsia="ru-RU"/>
              </w:rPr>
              <w:t>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w:t>
            </w:r>
            <w:r w:rsidR="00315229" w:rsidRPr="001E5EE4">
              <w:rPr>
                <w:color w:val="000000"/>
                <w:sz w:val="22"/>
                <w:szCs w:val="22"/>
                <w:lang w:eastAsia="ru-RU"/>
              </w:rPr>
              <w:t>е в формирован</w:t>
            </w:r>
            <w:proofErr w:type="gramStart"/>
            <w:r w:rsidR="00315229" w:rsidRPr="001E5EE4">
              <w:rPr>
                <w:color w:val="000000"/>
                <w:sz w:val="22"/>
                <w:szCs w:val="22"/>
                <w:lang w:eastAsia="ru-RU"/>
              </w:rPr>
              <w:t>ии у у</w:t>
            </w:r>
            <w:proofErr w:type="gramEnd"/>
            <w:r w:rsidR="00315229" w:rsidRPr="001E5EE4">
              <w:rPr>
                <w:color w:val="000000"/>
                <w:sz w:val="22"/>
                <w:szCs w:val="22"/>
                <w:lang w:eastAsia="ru-RU"/>
              </w:rPr>
              <w:t>ча</w:t>
            </w:r>
            <w:r w:rsidRPr="001E5EE4">
              <w:rPr>
                <w:color w:val="000000"/>
                <w:sz w:val="22"/>
                <w:szCs w:val="22"/>
                <w:lang w:eastAsia="ru-RU"/>
              </w:rPr>
              <w:t>щихся той или иной группы ценностей.</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Принцип следования нравственному примеру</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ind w:firstLine="566"/>
              <w:jc w:val="both"/>
              <w:rPr>
                <w:color w:val="000000"/>
                <w:lang w:eastAsia="ru-RU"/>
              </w:rPr>
            </w:pPr>
            <w:r w:rsidRPr="001E5EE4">
              <w:rPr>
                <w:color w:val="000000"/>
                <w:sz w:val="22"/>
                <w:szCs w:val="22"/>
                <w:lang w:eastAsia="ru-RU"/>
              </w:rPr>
              <w:t>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Принцип диалогического общения со значимыми другими</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ind w:firstLine="566"/>
              <w:jc w:val="both"/>
              <w:rPr>
                <w:color w:val="000000"/>
                <w:lang w:eastAsia="ru-RU"/>
              </w:rPr>
            </w:pPr>
            <w:r w:rsidRPr="001E5EE4">
              <w:rPr>
                <w:color w:val="000000"/>
                <w:sz w:val="22"/>
                <w:szCs w:val="22"/>
                <w:lang w:eastAsia="ru-RU"/>
              </w:rPr>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w:t>
            </w:r>
            <w:r w:rsidRPr="001E5EE4">
              <w:rPr>
                <w:color w:val="000000"/>
                <w:sz w:val="22"/>
                <w:szCs w:val="22"/>
                <w:lang w:eastAsia="ru-RU"/>
              </w:rPr>
              <w:lastRenderedPageBreak/>
              <w:t xml:space="preserve">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1E5EE4">
              <w:rPr>
                <w:color w:val="000000"/>
                <w:sz w:val="22"/>
                <w:szCs w:val="22"/>
                <w:lang w:eastAsia="ru-RU"/>
              </w:rPr>
              <w:t>со</w:t>
            </w:r>
            <w:proofErr w:type="gramEnd"/>
            <w:r w:rsidRPr="001E5EE4">
              <w:rPr>
                <w:color w:val="000000"/>
                <w:sz w:val="22"/>
                <w:szCs w:val="22"/>
                <w:lang w:eastAsia="ru-RU"/>
              </w:rPr>
              <w:t xml:space="preserve"> значимым другим.</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lastRenderedPageBreak/>
              <w:t>Принцип идентификации</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ind w:firstLine="566"/>
              <w:jc w:val="both"/>
              <w:rPr>
                <w:color w:val="000000"/>
                <w:lang w:eastAsia="ru-RU"/>
              </w:rPr>
            </w:pPr>
            <w:r w:rsidRPr="001E5EE4">
              <w:rPr>
                <w:color w:val="000000"/>
                <w:sz w:val="22"/>
                <w:szCs w:val="22"/>
                <w:lang w:eastAsia="ru-RU"/>
              </w:rPr>
              <w:t xml:space="preserve">Идентификация — устойчивое отождествление себя созначимым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1E5EE4">
              <w:rPr>
                <w:color w:val="000000"/>
                <w:sz w:val="22"/>
                <w:szCs w:val="22"/>
                <w:lang w:eastAsia="ru-RU"/>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1E5EE4">
              <w:rPr>
                <w:color w:val="000000"/>
                <w:sz w:val="22"/>
                <w:szCs w:val="22"/>
                <w:lang w:eastAsia="ru-RU"/>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Принцип полисубъектности воспитания и социализации</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ind w:firstLine="566"/>
              <w:jc w:val="both"/>
              <w:rPr>
                <w:color w:val="000000"/>
                <w:lang w:eastAsia="ru-RU"/>
              </w:rPr>
            </w:pPr>
            <w:r w:rsidRPr="001E5EE4">
              <w:rPr>
                <w:color w:val="000000"/>
                <w:sz w:val="22"/>
                <w:szCs w:val="22"/>
                <w:lang w:eastAsia="ru-RU"/>
              </w:rPr>
              <w:t xml:space="preserve">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1E5EE4">
              <w:rPr>
                <w:color w:val="000000"/>
                <w:sz w:val="22"/>
                <w:szCs w:val="22"/>
                <w:lang w:eastAsia="ru-RU"/>
              </w:rPr>
              <w:t>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1E5EE4">
              <w:rPr>
                <w:color w:val="000000"/>
                <w:sz w:val="22"/>
                <w:szCs w:val="22"/>
                <w:lang w:eastAsia="ru-RU"/>
              </w:rPr>
              <w:t xml:space="preserve"> и методы воспитания и социализации </w:t>
            </w:r>
            <w:proofErr w:type="gramStart"/>
            <w:r w:rsidRPr="001E5EE4">
              <w:rPr>
                <w:color w:val="000000"/>
                <w:sz w:val="22"/>
                <w:szCs w:val="22"/>
                <w:lang w:eastAsia="ru-RU"/>
              </w:rPr>
              <w:t>обучающихся</w:t>
            </w:r>
            <w:proofErr w:type="gramEnd"/>
            <w:r w:rsidRPr="001E5EE4">
              <w:rPr>
                <w:color w:val="000000"/>
                <w:sz w:val="22"/>
                <w:szCs w:val="22"/>
                <w:lang w:eastAsia="ru-RU"/>
              </w:rPr>
              <w:t xml:space="preserve">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Принцип совместного решения личностно и общественно значимых проблем</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ind w:firstLine="566"/>
              <w:jc w:val="both"/>
              <w:rPr>
                <w:color w:val="000000"/>
                <w:lang w:eastAsia="ru-RU"/>
              </w:rPr>
            </w:pPr>
            <w:r w:rsidRPr="001E5EE4">
              <w:rPr>
                <w:color w:val="000000"/>
                <w:sz w:val="22"/>
                <w:szCs w:val="22"/>
                <w:lang w:eastAsia="ru-RU"/>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Принцип системно-деятельностной организации воспитания</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w:t>
            </w:r>
            <w:r w:rsidR="00315229" w:rsidRPr="001E5EE4">
              <w:rPr>
                <w:color w:val="000000"/>
                <w:sz w:val="22"/>
                <w:szCs w:val="22"/>
                <w:lang w:eastAsia="ru-RU"/>
              </w:rPr>
              <w:t xml:space="preserve"> решения воспитательных задач уча</w:t>
            </w:r>
            <w:r w:rsidRPr="001E5EE4">
              <w:rPr>
                <w:color w:val="000000"/>
                <w:sz w:val="22"/>
                <w:szCs w:val="22"/>
                <w:lang w:eastAsia="ru-RU"/>
              </w:rPr>
              <w:t>щиеся вместе с педагогами, родителями, иными субъектами культурной, гражданской жизни обращаются к содержанию:</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общеобразовательных дисциплин;</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произведений искусства;</w:t>
            </w:r>
          </w:p>
          <w:p w:rsidR="007E3849" w:rsidRPr="001E5EE4" w:rsidRDefault="007E3849" w:rsidP="001E5EE4">
            <w:pPr>
              <w:suppressAutoHyphens w:val="0"/>
              <w:jc w:val="both"/>
              <w:rPr>
                <w:color w:val="000000"/>
                <w:lang w:eastAsia="ru-RU"/>
              </w:rPr>
            </w:pPr>
            <w:r w:rsidRPr="001E5EE4">
              <w:rPr>
                <w:color w:val="000000"/>
                <w:sz w:val="22"/>
                <w:szCs w:val="22"/>
                <w:lang w:eastAsia="ru-RU"/>
              </w:rPr>
              <w:lastRenderedPageBreak/>
              <w:sym w:font="Symbol" w:char="F0B7"/>
            </w:r>
            <w:r w:rsidRPr="001E5EE4">
              <w:rPr>
                <w:color w:val="000000"/>
                <w:sz w:val="22"/>
                <w:szCs w:val="22"/>
                <w:lang w:eastAsia="ru-RU"/>
              </w:rPr>
              <w:t>​ периодической печати, публикаций, радио- и телепередач, отражающих современную жизнь;</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духовной культуры и фольклора народов России;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истории, традиций и современной жизни своей Родины, своего края, своей семьи;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жизненного опыта своих родителей и прародителей;</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общественно полезной, личностно значимой деятельности в рамках педагогически организованных социальных и культурных практик;</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других источников информации и научного знания.</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tc>
      </w:tr>
    </w:tbl>
    <w:p w:rsidR="007E3849" w:rsidRPr="001E5EE4" w:rsidRDefault="007E3849" w:rsidP="007E3849">
      <w:pPr>
        <w:shd w:val="clear" w:color="auto" w:fill="FFFFFF"/>
        <w:suppressAutoHyphens w:val="0"/>
        <w:spacing w:before="100" w:beforeAutospacing="1" w:after="100" w:afterAutospacing="1"/>
        <w:ind w:firstLine="566"/>
        <w:jc w:val="both"/>
        <w:rPr>
          <w:color w:val="000000"/>
          <w:sz w:val="22"/>
          <w:szCs w:val="22"/>
          <w:lang w:eastAsia="ru-RU"/>
        </w:rPr>
      </w:pPr>
      <w:bookmarkStart w:id="40" w:name="_Toc231265556"/>
      <w:bookmarkEnd w:id="40"/>
      <w:r w:rsidRPr="001E5EE4">
        <w:rPr>
          <w:color w:val="000000"/>
          <w:sz w:val="22"/>
          <w:szCs w:val="22"/>
          <w:lang w:eastAsia="ru-RU"/>
        </w:rPr>
        <w:lastRenderedPageBreak/>
        <w:t>Основное содержа</w:t>
      </w:r>
      <w:r w:rsidR="00315229" w:rsidRPr="001E5EE4">
        <w:rPr>
          <w:color w:val="000000"/>
          <w:sz w:val="22"/>
          <w:szCs w:val="22"/>
          <w:lang w:eastAsia="ru-RU"/>
        </w:rPr>
        <w:t>ние воспитания и социализации уча</w:t>
      </w:r>
      <w:r w:rsidRPr="001E5EE4">
        <w:rPr>
          <w:color w:val="000000"/>
          <w:sz w:val="22"/>
          <w:szCs w:val="22"/>
          <w:lang w:eastAsia="ru-RU"/>
        </w:rPr>
        <w:t>щихся:</w:t>
      </w:r>
    </w:p>
    <w:tbl>
      <w:tblPr>
        <w:tblW w:w="0" w:type="auto"/>
        <w:shd w:val="clear" w:color="auto" w:fill="FFFFFF"/>
        <w:tblCellMar>
          <w:top w:w="15" w:type="dxa"/>
          <w:left w:w="15" w:type="dxa"/>
          <w:bottom w:w="15" w:type="dxa"/>
          <w:right w:w="15" w:type="dxa"/>
        </w:tblCellMar>
        <w:tblLook w:val="04A0"/>
      </w:tblPr>
      <w:tblGrid>
        <w:gridCol w:w="2623"/>
        <w:gridCol w:w="7045"/>
      </w:tblGrid>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Воспитание гражданственности, патриотизма, уважения к правам, свободам и обязанностям человека</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и одобрение правил поведения в обществе, уважение органов и лиц, охраняющих общественный порядок;</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Осознание конституционного долга и обязанностей гражданина своей Родины;</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Воспитание социальной ответственности и компетентности</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Усвоение позитивного социального опыта, образцов поведения подростков и молодёжи в современном мире;</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Освоение норм и правил общественного поведения, психологических установок, знаний и нав</w:t>
            </w:r>
            <w:r w:rsidR="00315229" w:rsidRPr="001E5EE4">
              <w:rPr>
                <w:color w:val="000000"/>
                <w:sz w:val="22"/>
                <w:szCs w:val="22"/>
                <w:lang w:eastAsia="ru-RU"/>
              </w:rPr>
              <w:t>ыков, позволяющих уча</w:t>
            </w:r>
            <w:r w:rsidRPr="001E5EE4">
              <w:rPr>
                <w:color w:val="000000"/>
                <w:sz w:val="22"/>
                <w:szCs w:val="22"/>
                <w:lang w:eastAsia="ru-RU"/>
              </w:rPr>
              <w:t>щимся успешно действовать в современном обществе;</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Осознанное принятие основных социальных ролей, соответствующих подростковому возрасту:</w:t>
            </w:r>
          </w:p>
          <w:p w:rsidR="007E3849" w:rsidRPr="001E5EE4" w:rsidRDefault="007E3849" w:rsidP="001E5EE4">
            <w:pPr>
              <w:suppressAutoHyphens w:val="0"/>
              <w:jc w:val="both"/>
              <w:rPr>
                <w:color w:val="000000"/>
                <w:lang w:eastAsia="ru-RU"/>
              </w:rPr>
            </w:pPr>
            <w:proofErr w:type="gramStart"/>
            <w:r w:rsidRPr="001E5EE4">
              <w:rPr>
                <w:color w:val="000000"/>
                <w:sz w:val="22"/>
                <w:szCs w:val="22"/>
                <w:lang w:eastAsia="ru-RU"/>
              </w:rPr>
              <w:t>− социальные роли в семье: сына (дочери), брата (сестры), помощника, ответственного хозяина (хозяйки), наследника (наследницы);</w:t>
            </w:r>
            <w:proofErr w:type="gramEnd"/>
          </w:p>
          <w:p w:rsidR="007E3849" w:rsidRPr="001E5EE4" w:rsidRDefault="007E3849" w:rsidP="001E5EE4">
            <w:pPr>
              <w:suppressAutoHyphens w:val="0"/>
              <w:jc w:val="both"/>
              <w:rPr>
                <w:color w:val="000000"/>
                <w:lang w:eastAsia="ru-RU"/>
              </w:rPr>
            </w:pPr>
            <w:proofErr w:type="gramStart"/>
            <w:r w:rsidRPr="001E5EE4">
              <w:rPr>
                <w:color w:val="000000"/>
                <w:sz w:val="22"/>
                <w:szCs w:val="22"/>
                <w:lang w:eastAsia="ru-RU"/>
              </w:rPr>
              <w:t xml:space="preserve">− социальные роли в классе: лидер — ведомый, партнёр, инициатор, референтный в определённых вопросах, руководитель, организатор, </w:t>
            </w:r>
            <w:r w:rsidRPr="001E5EE4">
              <w:rPr>
                <w:color w:val="000000"/>
                <w:sz w:val="22"/>
                <w:szCs w:val="22"/>
                <w:lang w:eastAsia="ru-RU"/>
              </w:rPr>
              <w:lastRenderedPageBreak/>
              <w:t>помощник, собеседник, слушатель;</w:t>
            </w:r>
            <w:proofErr w:type="gramEnd"/>
          </w:p>
          <w:p w:rsidR="007E3849" w:rsidRPr="001E5EE4" w:rsidRDefault="007E3849" w:rsidP="001E5EE4">
            <w:pPr>
              <w:suppressAutoHyphens w:val="0"/>
              <w:jc w:val="both"/>
              <w:rPr>
                <w:color w:val="000000"/>
                <w:lang w:eastAsia="ru-RU"/>
              </w:rPr>
            </w:pPr>
            <w:proofErr w:type="gramStart"/>
            <w:r w:rsidRPr="001E5EE4">
              <w:rPr>
                <w:color w:val="000000"/>
                <w:sz w:val="22"/>
                <w:szCs w:val="22"/>
                <w:lang w:eastAsia="ru-RU"/>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собственного конструктивного стиля общественного поведения.</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lastRenderedPageBreak/>
              <w:t>Воспитание нравственных чувств, убеждений, этического сознания</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Сознательное принятие базовых национальных российских ценностей;</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Любовь к школе,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и жителей Нижнего Тагила;</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Воспитание экологической культуры, культуры здорового и безопасного образа жизни</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взаимной связи здоровья, экологического качества окружающей среды и экологической культуры человека;</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proofErr w:type="gramStart"/>
            <w:r w:rsidRPr="001E5EE4">
              <w:rPr>
                <w:color w:val="000000"/>
                <w:sz w:val="22"/>
                <w:szCs w:val="22"/>
                <w:lang w:eastAsia="ru-RU"/>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xml:space="preserve">​ Способность прогнозировать последствия деятельности человека в природе, оценивать влияние природных и антропогенных факторов риска </w:t>
            </w:r>
            <w:r w:rsidRPr="001E5EE4">
              <w:rPr>
                <w:color w:val="000000"/>
                <w:sz w:val="22"/>
                <w:szCs w:val="22"/>
                <w:lang w:eastAsia="ru-RU"/>
              </w:rPr>
              <w:lastRenderedPageBreak/>
              <w:t>на здоровье человека;</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Опыт самооценки личного вклада в ресурсосбережение, сохранение качества окружающей среды, биоразнообразия, экологическую безопасность;</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Знание основ законодательства в области защиты здоровья и экологического качества окружающей среды и выполнение его требований;</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Опыт участия в физкультурно-оздоровительных, санитарно-гигиенических мероприятиях, экологическом туризме;</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Резко негативное отношение к курению, употреблению алкогольных напитков, наркотиков и других психоактивных веществ (ПАВ);</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Отрицательное отношение к лицам и организациям, пропагандирующим курение и пьянство, распространяющим наркотики и другие ПАВ.</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необходимости научных знаний для развития личности и общества, их роли в жизни, труде, творчестве;</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Осознание нравственных основ образования;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Осознание важности непрерывного образования и самообразования в течение всей жизни;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Готовность к обучению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xml:space="preserve">​ Бережное отношение к результатам своего труда, труда других людей, к </w:t>
            </w:r>
            <w:r w:rsidRPr="001E5EE4">
              <w:rPr>
                <w:color w:val="000000"/>
                <w:sz w:val="22"/>
                <w:szCs w:val="22"/>
                <w:lang w:eastAsia="ru-RU"/>
              </w:rPr>
              <w:lastRenderedPageBreak/>
              <w:t>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Общее знакомство с трудовым законодательством;</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Нетерпимое отношение к лени, безответственности и пассивности в образовании и труде.</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lastRenderedPageBreak/>
              <w:t xml:space="preserve">Воспитание ценностного отношения к </w:t>
            </w:r>
            <w:proofErr w:type="gramStart"/>
            <w:r w:rsidRPr="001E5EE4">
              <w:rPr>
                <w:color w:val="000000"/>
                <w:sz w:val="22"/>
                <w:szCs w:val="22"/>
                <w:lang w:eastAsia="ru-RU"/>
              </w:rPr>
              <w:t>прекрасному</w:t>
            </w:r>
            <w:proofErr w:type="gramEnd"/>
            <w:r w:rsidRPr="001E5EE4">
              <w:rPr>
                <w:color w:val="000000"/>
                <w:sz w:val="22"/>
                <w:szCs w:val="22"/>
                <w:lang w:eastAsia="ru-RU"/>
              </w:rPr>
              <w:t>, формирование основ эстетической культуры (эстетическое воспитание)</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xml:space="preserve">​ Ценностное отношение к </w:t>
            </w:r>
            <w:proofErr w:type="gramStart"/>
            <w:r w:rsidRPr="001E5EE4">
              <w:rPr>
                <w:color w:val="000000"/>
                <w:sz w:val="22"/>
                <w:szCs w:val="22"/>
                <w:lang w:eastAsia="ru-RU"/>
              </w:rPr>
              <w:t>прекрасному</w:t>
            </w:r>
            <w:proofErr w:type="gramEnd"/>
            <w:r w:rsidRPr="001E5EE4">
              <w:rPr>
                <w:color w:val="000000"/>
                <w:sz w:val="22"/>
                <w:szCs w:val="22"/>
                <w:lang w:eastAsia="ru-RU"/>
              </w:rPr>
              <w:t>, восприятие искусства как особой формы познания и преобразования мира;</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Представление об искусстве народов России и уральского региона.</w:t>
            </w:r>
          </w:p>
        </w:tc>
      </w:tr>
    </w:tbl>
    <w:p w:rsidR="007E3849" w:rsidRPr="001E5EE4" w:rsidRDefault="007E3849" w:rsidP="007E3849">
      <w:pPr>
        <w:shd w:val="clear" w:color="auto" w:fill="FFFFFF"/>
        <w:suppressAutoHyphens w:val="0"/>
        <w:spacing w:before="100" w:beforeAutospacing="1" w:after="100" w:afterAutospacing="1"/>
        <w:ind w:firstLine="566"/>
        <w:jc w:val="both"/>
        <w:rPr>
          <w:color w:val="000000"/>
          <w:sz w:val="22"/>
          <w:szCs w:val="22"/>
          <w:lang w:eastAsia="ru-RU"/>
        </w:rPr>
      </w:pPr>
      <w:r w:rsidRPr="001E5EE4">
        <w:rPr>
          <w:color w:val="000000"/>
          <w:sz w:val="22"/>
          <w:szCs w:val="22"/>
          <w:lang w:eastAsia="ru-RU"/>
        </w:rPr>
        <w:t>Виды д</w:t>
      </w:r>
      <w:r w:rsidR="00315229" w:rsidRPr="001E5EE4">
        <w:rPr>
          <w:color w:val="000000"/>
          <w:sz w:val="22"/>
          <w:szCs w:val="22"/>
          <w:lang w:eastAsia="ru-RU"/>
        </w:rPr>
        <w:t>еятельности и формы занятий с уча</w:t>
      </w:r>
      <w:r w:rsidRPr="001E5EE4">
        <w:rPr>
          <w:color w:val="000000"/>
          <w:sz w:val="22"/>
          <w:szCs w:val="22"/>
          <w:lang w:eastAsia="ru-RU"/>
        </w:rPr>
        <w:t>щимися:</w:t>
      </w:r>
    </w:p>
    <w:tbl>
      <w:tblPr>
        <w:tblW w:w="0" w:type="auto"/>
        <w:shd w:val="clear" w:color="auto" w:fill="FFFFFF"/>
        <w:tblCellMar>
          <w:top w:w="15" w:type="dxa"/>
          <w:left w:w="15" w:type="dxa"/>
          <w:bottom w:w="15" w:type="dxa"/>
          <w:right w:w="15" w:type="dxa"/>
        </w:tblCellMar>
        <w:tblLook w:val="04A0"/>
      </w:tblPr>
      <w:tblGrid>
        <w:gridCol w:w="2624"/>
        <w:gridCol w:w="7044"/>
      </w:tblGrid>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Воспитание гражданственности, патриотизма, уважения к правам, свободам и обязанностям человека</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Обучающиеся изучают</w:t>
            </w:r>
            <w:r w:rsidRPr="001E5EE4">
              <w:rPr>
                <w:i/>
                <w:iCs/>
                <w:color w:val="000000"/>
                <w:sz w:val="22"/>
                <w:szCs w:val="22"/>
                <w:lang w:eastAsia="ru-RU"/>
              </w:rPr>
              <w:t> </w:t>
            </w:r>
            <w:r w:rsidRPr="001E5EE4">
              <w:rPr>
                <w:color w:val="000000"/>
                <w:sz w:val="22"/>
                <w:szCs w:val="22"/>
                <w:lang w:eastAsia="ru-RU"/>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1E5EE4">
              <w:rPr>
                <w:i/>
                <w:iCs/>
                <w:color w:val="000000"/>
                <w:sz w:val="22"/>
                <w:szCs w:val="22"/>
                <w:lang w:eastAsia="ru-RU"/>
              </w:rPr>
              <w:t> </w:t>
            </w:r>
            <w:r w:rsidRPr="001E5EE4">
              <w:rPr>
                <w:color w:val="000000"/>
                <w:sz w:val="22"/>
                <w:szCs w:val="22"/>
                <w:lang w:eastAsia="ru-RU"/>
              </w:rPr>
              <w:t>о символах государства </w:t>
            </w:r>
            <w:r w:rsidRPr="001E5EE4">
              <w:rPr>
                <w:i/>
                <w:iCs/>
                <w:color w:val="000000"/>
                <w:sz w:val="22"/>
                <w:szCs w:val="22"/>
                <w:lang w:eastAsia="ru-RU"/>
              </w:rPr>
              <w:t>— </w:t>
            </w:r>
            <w:r w:rsidRPr="001E5EE4">
              <w:rPr>
                <w:color w:val="000000"/>
                <w:sz w:val="22"/>
                <w:szCs w:val="22"/>
                <w:lang w:eastAsia="ru-RU"/>
              </w:rPr>
              <w:t xml:space="preserve">Флаге, Гербе России, о символике </w:t>
            </w:r>
            <w:r w:rsidR="00315229" w:rsidRPr="001E5EE4">
              <w:rPr>
                <w:color w:val="000000"/>
                <w:sz w:val="22"/>
                <w:szCs w:val="22"/>
                <w:lang w:eastAsia="ru-RU"/>
              </w:rPr>
              <w:t>Республике Татарстан</w:t>
            </w:r>
            <w:r w:rsidRPr="001E5EE4">
              <w:rPr>
                <w:color w:val="000000"/>
                <w:sz w:val="22"/>
                <w:szCs w:val="22"/>
                <w:lang w:eastAsia="ru-RU"/>
              </w:rPr>
              <w:t>.</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E3849" w:rsidRPr="001E5EE4" w:rsidRDefault="007E3849" w:rsidP="001E5EE4">
            <w:pPr>
              <w:suppressAutoHyphens w:val="0"/>
              <w:ind w:firstLine="566"/>
              <w:jc w:val="both"/>
              <w:rPr>
                <w:color w:val="000000"/>
                <w:lang w:eastAsia="ru-RU"/>
              </w:rPr>
            </w:pPr>
            <w:proofErr w:type="gramStart"/>
            <w:r w:rsidRPr="001E5EE4">
              <w:rPr>
                <w:color w:val="000000"/>
                <w:sz w:val="22"/>
                <w:szCs w:val="22"/>
                <w:lang w:eastAsia="ru-RU"/>
              </w:rPr>
              <w:t xml:space="preserve">Знакомятся с историей и культурой </w:t>
            </w:r>
            <w:r w:rsidR="00315229" w:rsidRPr="001E5EE4">
              <w:rPr>
                <w:color w:val="000000"/>
                <w:sz w:val="22"/>
                <w:szCs w:val="22"/>
                <w:lang w:eastAsia="ru-RU"/>
              </w:rPr>
              <w:t>Татарстана</w:t>
            </w:r>
            <w:r w:rsidRPr="001E5EE4">
              <w:rPr>
                <w:color w:val="000000"/>
                <w:sz w:val="22"/>
                <w:szCs w:val="22"/>
                <w:lang w:eastAsia="ru-RU"/>
              </w:rPr>
              <w:t>,</w:t>
            </w:r>
            <w:r w:rsidR="00315229" w:rsidRPr="001E5EE4">
              <w:rPr>
                <w:color w:val="000000"/>
                <w:sz w:val="22"/>
                <w:szCs w:val="22"/>
                <w:lang w:eastAsia="ru-RU"/>
              </w:rPr>
              <w:t xml:space="preserve"> Мензелинского района села Старая Маитвеевка</w:t>
            </w:r>
            <w:r w:rsidRPr="001E5EE4">
              <w:rPr>
                <w:color w:val="000000"/>
                <w:sz w:val="22"/>
                <w:szCs w:val="22"/>
                <w:lang w:eastAsia="ru-RU"/>
              </w:rPr>
              <w:t xml:space="preserve">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Участвуют во встречах и беседах с выпускниками своей школы, знакомятся с биографиями выпускников школы, педагогов, явивших собой достойные примеры гражданственности и патриотизма.</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Воспитание социальной ответственности и компетентности</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Ученики школы активно участвуют в улучшении школьной среды, доступных сфер жизни окружающего социума.</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 xml:space="preserve">Активно и осознанно участвуют в разнообразных видах и типах </w:t>
            </w:r>
            <w:r w:rsidRPr="001E5EE4">
              <w:rPr>
                <w:color w:val="000000"/>
                <w:sz w:val="22"/>
                <w:szCs w:val="22"/>
                <w:lang w:eastAsia="ru-RU"/>
              </w:rPr>
              <w:lastRenderedPageBreak/>
              <w:t>отношений в основных сферах своей жизнедеятельности: общение, учёба, игра, спорт, творчество, увлечения (хобби).</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Приобретают опыт и осваивают основные формы учебного сотрудничества: сотрудничество со сверстниками и с учителями.</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1E5EE4">
              <w:rPr>
                <w:color w:val="000000"/>
                <w:sz w:val="22"/>
                <w:szCs w:val="22"/>
                <w:lang w:eastAsia="ru-RU"/>
              </w:rPr>
              <w:t>обучающимися</w:t>
            </w:r>
            <w:proofErr w:type="gramEnd"/>
            <w:r w:rsidRPr="001E5EE4">
              <w:rPr>
                <w:color w:val="000000"/>
                <w:sz w:val="22"/>
                <w:szCs w:val="22"/>
                <w:lang w:eastAsia="ru-RU"/>
              </w:rPr>
              <w:t xml:space="preserve"> основных прав и обязанностей; защищают права обучающихся на всех уровнях управления школой и т. д.</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lastRenderedPageBreak/>
              <w:t>Воспитание нравственных чувств, убеждений, этического сознания</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Дети знакомятся с конкретными примерами высоконравственных отношений людей, участвуют в подготовке и проведении бесед.</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Участвуют в общественно полезном труде в помощь школе, городу, селу, родному краю.</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 xml:space="preserve">Принимают добровольное участие в делах благотворительности, милосердия, в оказании помощи </w:t>
            </w:r>
            <w:proofErr w:type="gramStart"/>
            <w:r w:rsidRPr="001E5EE4">
              <w:rPr>
                <w:color w:val="000000"/>
                <w:sz w:val="22"/>
                <w:szCs w:val="22"/>
                <w:lang w:eastAsia="ru-RU"/>
              </w:rPr>
              <w:t>нуждающимся</w:t>
            </w:r>
            <w:proofErr w:type="gramEnd"/>
            <w:r w:rsidRPr="001E5EE4">
              <w:rPr>
                <w:color w:val="000000"/>
                <w:sz w:val="22"/>
                <w:szCs w:val="22"/>
                <w:lang w:eastAsia="ru-RU"/>
              </w:rPr>
              <w:t>, заботе о животных, живых существах, природе.</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Знакомятся с деятельностью традиционных религиозных организаций.</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Воспитание экологической культуры, культуры здорового и безопасного образа жизни</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Ученики школы 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lastRenderedPageBreak/>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Учатся оказывать первую доврачебную помощь пострадавшим.</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Школьники участвуют в олимпиадах по учебным предметам, в экскурсиях на промышленные предприятия, в научные организации, учреждения культуры, в ходе которых знакомятся с различными видами труда, с различными профессиями.</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Знакомятся с профессиональной деятельностью и жизненным путём своих родителей и прародителей.</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tc>
      </w:tr>
      <w:tr w:rsidR="007E3849" w:rsidRPr="001E5EE4" w:rsidTr="007E3849">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 xml:space="preserve">Воспитание ценностного отношения к </w:t>
            </w:r>
            <w:proofErr w:type="gramStart"/>
            <w:r w:rsidRPr="001E5EE4">
              <w:rPr>
                <w:color w:val="000000"/>
                <w:sz w:val="22"/>
                <w:szCs w:val="22"/>
                <w:lang w:eastAsia="ru-RU"/>
              </w:rPr>
              <w:t>прекрасному</w:t>
            </w:r>
            <w:proofErr w:type="gramEnd"/>
            <w:r w:rsidRPr="001E5EE4">
              <w:rPr>
                <w:color w:val="000000"/>
                <w:sz w:val="22"/>
                <w:szCs w:val="22"/>
                <w:lang w:eastAsia="ru-RU"/>
              </w:rPr>
              <w:t>, формирование основ эстетической культуры (эстетическое воспитание)</w:t>
            </w:r>
          </w:p>
        </w:tc>
        <w:tc>
          <w:tcPr>
            <w:tcW w:w="7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ind w:firstLine="566"/>
              <w:jc w:val="both"/>
              <w:rPr>
                <w:color w:val="000000"/>
                <w:lang w:eastAsia="ru-RU"/>
              </w:rPr>
            </w:pPr>
            <w:proofErr w:type="gramStart"/>
            <w:r w:rsidRPr="001E5EE4">
              <w:rPr>
                <w:color w:val="000000"/>
                <w:sz w:val="22"/>
                <w:szCs w:val="22"/>
                <w:lang w:eastAsia="ru-RU"/>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lastRenderedPageBreak/>
              <w:t>Знакомятся с эстетическими идеалами, традициями художественной культуры уральского края, с народными художественными промыслами, произведениями современных музыкантов, художников, мастеров (в ходе изучения учебных предметов, в системе экскурсионно-краеведческой деятельности, внеклассных мероприятий,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Участвуют вместе с родителями в проведении выставок семейного художественного творчества, музыкальных вечеров, в музейной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7E3849" w:rsidRPr="001E5EE4" w:rsidRDefault="007E3849" w:rsidP="001E5EE4">
            <w:pPr>
              <w:suppressAutoHyphens w:val="0"/>
              <w:ind w:firstLine="566"/>
              <w:jc w:val="both"/>
              <w:rPr>
                <w:color w:val="000000"/>
                <w:lang w:eastAsia="ru-RU"/>
              </w:rPr>
            </w:pPr>
            <w:r w:rsidRPr="001E5EE4">
              <w:rPr>
                <w:color w:val="000000"/>
                <w:sz w:val="22"/>
                <w:szCs w:val="22"/>
                <w:lang w:eastAsia="ru-RU"/>
              </w:rPr>
              <w:t>Участвуют в оформлении класса и школы, озеленении пришкольного участка, стремятся внести красоту в домашний быт.</w:t>
            </w:r>
          </w:p>
        </w:tc>
      </w:tr>
    </w:tbl>
    <w:p w:rsidR="007E3849" w:rsidRPr="001E5EE4" w:rsidRDefault="007E3849" w:rsidP="007E3849">
      <w:pPr>
        <w:shd w:val="clear" w:color="auto" w:fill="FFFFFF"/>
        <w:suppressAutoHyphens w:val="0"/>
        <w:spacing w:before="100" w:beforeAutospacing="1" w:after="100" w:afterAutospacing="1"/>
        <w:ind w:firstLine="566"/>
        <w:jc w:val="both"/>
        <w:rPr>
          <w:color w:val="000000"/>
          <w:sz w:val="22"/>
          <w:szCs w:val="22"/>
          <w:lang w:eastAsia="ru-RU"/>
        </w:rPr>
      </w:pPr>
      <w:bookmarkStart w:id="41" w:name="_Toc231265559"/>
      <w:r w:rsidRPr="001E5EE4">
        <w:rPr>
          <w:color w:val="000000"/>
          <w:sz w:val="22"/>
          <w:szCs w:val="22"/>
          <w:lang w:eastAsia="ru-RU"/>
        </w:rPr>
        <w:lastRenderedPageBreak/>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w:t>
      </w:r>
      <w:r w:rsidR="00315229" w:rsidRPr="001E5EE4">
        <w:rPr>
          <w:color w:val="000000"/>
          <w:sz w:val="22"/>
          <w:szCs w:val="22"/>
          <w:lang w:eastAsia="ru-RU"/>
        </w:rPr>
        <w:t>енная социальная деятельность уча</w:t>
      </w:r>
      <w:r w:rsidRPr="001E5EE4">
        <w:rPr>
          <w:color w:val="000000"/>
          <w:sz w:val="22"/>
          <w:szCs w:val="22"/>
          <w:lang w:eastAsia="ru-RU"/>
        </w:rPr>
        <w:t>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bookmarkEnd w:id="41"/>
    </w:p>
    <w:tbl>
      <w:tblPr>
        <w:tblW w:w="0" w:type="auto"/>
        <w:shd w:val="clear" w:color="auto" w:fill="FFFFFF"/>
        <w:tblCellMar>
          <w:top w:w="15" w:type="dxa"/>
          <w:left w:w="15" w:type="dxa"/>
          <w:bottom w:w="15" w:type="dxa"/>
          <w:right w:w="15" w:type="dxa"/>
        </w:tblCellMar>
        <w:tblLook w:val="04A0"/>
      </w:tblPr>
      <w:tblGrid>
        <w:gridCol w:w="2436"/>
        <w:gridCol w:w="2086"/>
        <w:gridCol w:w="5146"/>
      </w:tblGrid>
      <w:tr w:rsidR="007E3849" w:rsidRPr="001E5EE4" w:rsidTr="007E3849">
        <w:tc>
          <w:tcPr>
            <w:tcW w:w="25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Этап социального воспитания</w:t>
            </w:r>
          </w:p>
        </w:tc>
        <w:tc>
          <w:tcPr>
            <w:tcW w:w="21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Субъект деятельности</w:t>
            </w:r>
          </w:p>
        </w:tc>
        <w:tc>
          <w:tcPr>
            <w:tcW w:w="55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Содержание деятельности включает в себя:</w:t>
            </w:r>
          </w:p>
        </w:tc>
      </w:tr>
      <w:tr w:rsidR="007E3849" w:rsidRPr="001E5EE4" w:rsidTr="007E3849">
        <w:tc>
          <w:tcPr>
            <w:tcW w:w="25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Организационно-административный этап</w:t>
            </w:r>
          </w:p>
        </w:tc>
        <w:tc>
          <w:tcPr>
            <w:tcW w:w="21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Администрация школы</w:t>
            </w:r>
          </w:p>
        </w:tc>
        <w:tc>
          <w:tcPr>
            <w:tcW w:w="55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00315229" w:rsidRPr="001E5EE4">
              <w:rPr>
                <w:color w:val="000000"/>
                <w:sz w:val="22"/>
                <w:szCs w:val="22"/>
                <w:lang w:eastAsia="ru-RU"/>
              </w:rPr>
              <w:t>​ создание среды школы, поддерживающей созидательный социальный опыт учащихся, формирующей конструктивные ожидания и позитивные образцы поведения;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адаптацию процессов стих</w:t>
            </w:r>
            <w:r w:rsidR="00315229" w:rsidRPr="001E5EE4">
              <w:rPr>
                <w:color w:val="000000"/>
                <w:sz w:val="22"/>
                <w:szCs w:val="22"/>
                <w:lang w:eastAsia="ru-RU"/>
              </w:rPr>
              <w:t>ийной социальной деятельности уча</w:t>
            </w:r>
            <w:r w:rsidRPr="001E5EE4">
              <w:rPr>
                <w:color w:val="000000"/>
                <w:sz w:val="22"/>
                <w:szCs w:val="22"/>
                <w:lang w:eastAsia="ru-RU"/>
              </w:rPr>
              <w:t>щихся средствами целенаправленной деятельности по программе социализации;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координацию деят</w:t>
            </w:r>
            <w:r w:rsidR="00315229" w:rsidRPr="001E5EE4">
              <w:rPr>
                <w:color w:val="000000"/>
                <w:sz w:val="22"/>
                <w:szCs w:val="22"/>
                <w:lang w:eastAsia="ru-RU"/>
              </w:rPr>
              <w:t>ельности агентов социализации уча</w:t>
            </w:r>
            <w:r w:rsidRPr="001E5EE4">
              <w:rPr>
                <w:color w:val="000000"/>
                <w:sz w:val="22"/>
                <w:szCs w:val="22"/>
                <w:lang w:eastAsia="ru-RU"/>
              </w:rPr>
              <w:t>щихся — сверстников, учителей, родителей, сотрудников школы, представителей общественных и иных организаций для решения задач социализации;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создание условий для организованной деятельности школьных социальных групп;</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xml:space="preserve">​ создание возможности для влияния обучающихся на изменения школьной среды, форм, целей и стиля </w:t>
            </w:r>
            <w:r w:rsidRPr="001E5EE4">
              <w:rPr>
                <w:color w:val="000000"/>
                <w:sz w:val="22"/>
                <w:szCs w:val="22"/>
                <w:lang w:eastAsia="ru-RU"/>
              </w:rPr>
              <w:lastRenderedPageBreak/>
              <w:t>социального взаимодействия школьного социума;</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поддержание субъектного характера социализации обучающегося, развития его самостоятельности и инициативности в социальной деятельности.</w:t>
            </w:r>
          </w:p>
        </w:tc>
      </w:tr>
      <w:tr w:rsidR="007E3849" w:rsidRPr="001E5EE4" w:rsidTr="007E3849">
        <w:tc>
          <w:tcPr>
            <w:tcW w:w="25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lastRenderedPageBreak/>
              <w:t>Организационно-педагогический этап</w:t>
            </w:r>
          </w:p>
        </w:tc>
        <w:tc>
          <w:tcPr>
            <w:tcW w:w="21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Педагогический коллектив школы</w:t>
            </w:r>
          </w:p>
        </w:tc>
        <w:tc>
          <w:tcPr>
            <w:tcW w:w="55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обеспечение целенаправленности, системности и непрер</w:t>
            </w:r>
            <w:r w:rsidR="00315229" w:rsidRPr="001E5EE4">
              <w:rPr>
                <w:color w:val="000000"/>
                <w:sz w:val="22"/>
                <w:szCs w:val="22"/>
                <w:lang w:eastAsia="ru-RU"/>
              </w:rPr>
              <w:t>ывности процесса социализации уча</w:t>
            </w:r>
            <w:r w:rsidRPr="001E5EE4">
              <w:rPr>
                <w:color w:val="000000"/>
                <w:sz w:val="22"/>
                <w:szCs w:val="22"/>
                <w:lang w:eastAsia="ru-RU"/>
              </w:rPr>
              <w:t>щихся;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xml:space="preserve">​ обеспечение разнообразия форм педагогической поддержки социальной деятельности, создающей </w:t>
            </w:r>
            <w:r w:rsidR="00315229" w:rsidRPr="001E5EE4">
              <w:rPr>
                <w:color w:val="000000"/>
                <w:sz w:val="22"/>
                <w:szCs w:val="22"/>
                <w:lang w:eastAsia="ru-RU"/>
              </w:rPr>
              <w:t>условия для личностного роста уча</w:t>
            </w:r>
            <w:r w:rsidRPr="001E5EE4">
              <w:rPr>
                <w:color w:val="000000"/>
                <w:sz w:val="22"/>
                <w:szCs w:val="22"/>
                <w:lang w:eastAsia="ru-RU"/>
              </w:rPr>
              <w:t>щихся, продуктивного изменения поведения;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создани</w:t>
            </w:r>
            <w:r w:rsidR="00315229" w:rsidRPr="001E5EE4">
              <w:rPr>
                <w:color w:val="000000"/>
                <w:sz w:val="22"/>
                <w:szCs w:val="22"/>
                <w:lang w:eastAsia="ru-RU"/>
              </w:rPr>
              <w:t>е в процессе взаимодействия с уча</w:t>
            </w:r>
            <w:r w:rsidRPr="001E5EE4">
              <w:rPr>
                <w:color w:val="000000"/>
                <w:sz w:val="22"/>
                <w:szCs w:val="22"/>
                <w:lang w:eastAsia="ru-RU"/>
              </w:rPr>
              <w:t>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создание услови</w:t>
            </w:r>
            <w:r w:rsidR="00315229" w:rsidRPr="001E5EE4">
              <w:rPr>
                <w:color w:val="000000"/>
                <w:sz w:val="22"/>
                <w:szCs w:val="22"/>
                <w:lang w:eastAsia="ru-RU"/>
              </w:rPr>
              <w:t>й для социальной деятельности уча</w:t>
            </w:r>
            <w:r w:rsidRPr="001E5EE4">
              <w:rPr>
                <w:color w:val="000000"/>
                <w:sz w:val="22"/>
                <w:szCs w:val="22"/>
                <w:lang w:eastAsia="ru-RU"/>
              </w:rPr>
              <w:t>щихся в процессе обучения и воспитания;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опр</w:t>
            </w:r>
            <w:r w:rsidR="00315229" w:rsidRPr="001E5EE4">
              <w:rPr>
                <w:color w:val="000000"/>
                <w:sz w:val="22"/>
                <w:szCs w:val="22"/>
                <w:lang w:eastAsia="ru-RU"/>
              </w:rPr>
              <w:t>еделение динамики выполняемых уча</w:t>
            </w:r>
            <w:r w:rsidRPr="001E5EE4">
              <w:rPr>
                <w:color w:val="000000"/>
                <w:sz w:val="22"/>
                <w:szCs w:val="22"/>
                <w:lang w:eastAsia="ru-RU"/>
              </w:rPr>
              <w:t>щимися социальных ролей для оценивания эффективности их вхождения в систему общественных отношений;</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использование социальной деятельности как ведущего фактора формирования личности обучающегося;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использование роли коллектива в формировании идейно-нра</w:t>
            </w:r>
            <w:r w:rsidR="00315229" w:rsidRPr="001E5EE4">
              <w:rPr>
                <w:color w:val="000000"/>
                <w:sz w:val="22"/>
                <w:szCs w:val="22"/>
                <w:lang w:eastAsia="ru-RU"/>
              </w:rPr>
              <w:t>вственной ориентации личности уча</w:t>
            </w:r>
            <w:r w:rsidRPr="001E5EE4">
              <w:rPr>
                <w:color w:val="000000"/>
                <w:sz w:val="22"/>
                <w:szCs w:val="22"/>
                <w:lang w:eastAsia="ru-RU"/>
              </w:rPr>
              <w:t>щегося, его социальной и гражданской позиции;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стимулирование сознательных социал</w:t>
            </w:r>
            <w:r w:rsidR="00315229" w:rsidRPr="001E5EE4">
              <w:rPr>
                <w:color w:val="000000"/>
                <w:sz w:val="22"/>
                <w:szCs w:val="22"/>
                <w:lang w:eastAsia="ru-RU"/>
              </w:rPr>
              <w:t>ьных инициатив и деятельности уча</w:t>
            </w:r>
            <w:r w:rsidRPr="001E5EE4">
              <w:rPr>
                <w:color w:val="000000"/>
                <w:sz w:val="22"/>
                <w:szCs w:val="22"/>
                <w:lang w:eastAsia="ru-RU"/>
              </w:rPr>
              <w:t>щихся с опорой на мотив деятельности (желание, осознание необходимости, интерес и др.).</w:t>
            </w:r>
          </w:p>
        </w:tc>
      </w:tr>
      <w:tr w:rsidR="007E3849" w:rsidRPr="001E5EE4" w:rsidTr="007E3849">
        <w:tc>
          <w:tcPr>
            <w:tcW w:w="25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 xml:space="preserve">Этап социализации </w:t>
            </w:r>
            <w:proofErr w:type="gramStart"/>
            <w:r w:rsidRPr="001E5EE4">
              <w:rPr>
                <w:color w:val="000000"/>
                <w:sz w:val="22"/>
                <w:szCs w:val="22"/>
                <w:lang w:eastAsia="ru-RU"/>
              </w:rPr>
              <w:t>обучающихся</w:t>
            </w:r>
            <w:proofErr w:type="gramEnd"/>
          </w:p>
        </w:tc>
        <w:tc>
          <w:tcPr>
            <w:tcW w:w="21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Педагогический коллектив школы</w:t>
            </w:r>
          </w:p>
        </w:tc>
        <w:tc>
          <w:tcPr>
            <w:tcW w:w="55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активной гражданской позиции и ответственного поведения в процессе учебной, внеучебной, внешкольной, обще</w:t>
            </w:r>
            <w:r w:rsidR="00315229" w:rsidRPr="001E5EE4">
              <w:rPr>
                <w:color w:val="000000"/>
                <w:sz w:val="22"/>
                <w:szCs w:val="22"/>
                <w:lang w:eastAsia="ru-RU"/>
              </w:rPr>
              <w:t>ственно значимой деятельности уча</w:t>
            </w:r>
            <w:r w:rsidRPr="001E5EE4">
              <w:rPr>
                <w:color w:val="000000"/>
                <w:sz w:val="22"/>
                <w:szCs w:val="22"/>
                <w:lang w:eastAsia="ru-RU"/>
              </w:rPr>
              <w:t>щихся;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достижение уровня физического, социального и духовного развития, адекватного своему возрасту;</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xml:space="preserve">​ поддержание разнообразных видов и типов отношений в основных сферах своей жизнедеятельности: общение, учёба, игра, спорт, </w:t>
            </w:r>
            <w:r w:rsidRPr="001E5EE4">
              <w:rPr>
                <w:color w:val="000000"/>
                <w:sz w:val="22"/>
                <w:szCs w:val="22"/>
                <w:lang w:eastAsia="ru-RU"/>
              </w:rPr>
              <w:lastRenderedPageBreak/>
              <w:t>творчество, увлечения (хобби);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активное участие в изменении школьной среды и в изменении доступных сфер жизни окружающего социума;</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осознание мотивов своей социальной деятельности;</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7E3849" w:rsidRPr="001E5EE4" w:rsidRDefault="007E3849" w:rsidP="001E5EE4">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tc>
      </w:tr>
    </w:tbl>
    <w:p w:rsidR="007E3849" w:rsidRPr="001E5EE4" w:rsidRDefault="007E3849" w:rsidP="007E3849">
      <w:pPr>
        <w:shd w:val="clear" w:color="auto" w:fill="FFFFFF"/>
        <w:suppressAutoHyphens w:val="0"/>
        <w:spacing w:before="100" w:beforeAutospacing="1" w:after="100" w:afterAutospacing="1"/>
        <w:ind w:firstLine="566"/>
        <w:jc w:val="both"/>
        <w:rPr>
          <w:color w:val="000000"/>
          <w:sz w:val="22"/>
          <w:szCs w:val="22"/>
          <w:lang w:eastAsia="ru-RU"/>
        </w:rPr>
      </w:pPr>
      <w:proofErr w:type="gramStart"/>
      <w:r w:rsidRPr="001E5EE4">
        <w:rPr>
          <w:color w:val="000000"/>
          <w:sz w:val="22"/>
          <w:szCs w:val="22"/>
          <w:lang w:eastAsia="ru-RU"/>
        </w:rPr>
        <w:lastRenderedPageBreak/>
        <w:t>Миссия школы в контексте социальной деятельности на уровне среднего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7E3849" w:rsidRDefault="007E3849" w:rsidP="007E3849">
      <w:pPr>
        <w:shd w:val="clear" w:color="auto" w:fill="FFFFFF"/>
        <w:suppressAutoHyphens w:val="0"/>
        <w:spacing w:before="100" w:beforeAutospacing="1" w:after="100" w:afterAutospacing="1"/>
        <w:ind w:firstLine="566"/>
        <w:jc w:val="both"/>
        <w:rPr>
          <w:color w:val="000000"/>
          <w:sz w:val="22"/>
          <w:szCs w:val="22"/>
          <w:lang w:eastAsia="ru-RU"/>
        </w:rPr>
      </w:pPr>
      <w:r w:rsidRPr="001E5EE4">
        <w:rPr>
          <w:color w:val="000000"/>
          <w:sz w:val="22"/>
          <w:szCs w:val="22"/>
          <w:lang w:eastAsia="ru-RU"/>
        </w:rPr>
        <w:t xml:space="preserve">По каждому из направлений воспитания и </w:t>
      </w:r>
      <w:proofErr w:type="gramStart"/>
      <w:r w:rsidRPr="001E5EE4">
        <w:rPr>
          <w:color w:val="000000"/>
          <w:sz w:val="22"/>
          <w:szCs w:val="22"/>
          <w:lang w:eastAsia="ru-RU"/>
        </w:rPr>
        <w:t>социализации</w:t>
      </w:r>
      <w:proofErr w:type="gramEnd"/>
      <w:r w:rsidRPr="001E5EE4">
        <w:rPr>
          <w:color w:val="000000"/>
          <w:sz w:val="22"/>
          <w:szCs w:val="22"/>
          <w:lang w:eastAsia="ru-RU"/>
        </w:rPr>
        <w:t xml:space="preserve"> обучающихся должны быть предусмотрены и обучающимися могут быть достигнуты определённые результаты. Планируемые результаты воспитания и социализац</w:t>
      </w:r>
      <w:r w:rsidR="00315229" w:rsidRPr="001E5EE4">
        <w:rPr>
          <w:color w:val="000000"/>
          <w:sz w:val="22"/>
          <w:szCs w:val="22"/>
          <w:lang w:eastAsia="ru-RU"/>
        </w:rPr>
        <w:t>ии уча</w:t>
      </w:r>
      <w:r w:rsidRPr="001E5EE4">
        <w:rPr>
          <w:color w:val="000000"/>
          <w:sz w:val="22"/>
          <w:szCs w:val="22"/>
          <w:lang w:eastAsia="ru-RU"/>
        </w:rPr>
        <w:t>щихся 10-11 классов:</w:t>
      </w:r>
    </w:p>
    <w:p w:rsidR="006E095E" w:rsidRDefault="006E095E" w:rsidP="006E095E">
      <w:pPr>
        <w:shd w:val="clear" w:color="auto" w:fill="FFFFFF"/>
        <w:suppressAutoHyphens w:val="0"/>
        <w:ind w:firstLine="566"/>
        <w:jc w:val="both"/>
        <w:rPr>
          <w:color w:val="000000"/>
          <w:sz w:val="22"/>
          <w:szCs w:val="22"/>
          <w:lang w:eastAsia="ru-RU"/>
        </w:rPr>
      </w:pPr>
      <w:r w:rsidRPr="001E5EE4">
        <w:rPr>
          <w:color w:val="000000"/>
          <w:sz w:val="22"/>
          <w:szCs w:val="22"/>
          <w:lang w:eastAsia="ru-RU"/>
        </w:rPr>
        <w:t>Воспитание гражданственности, патриотизма, уважения к правам, свободам и обязанностям человека</w:t>
      </w:r>
      <w:r>
        <w:rPr>
          <w:color w:val="000000"/>
          <w:sz w:val="22"/>
          <w:szCs w:val="22"/>
          <w:lang w:eastAsia="ru-RU"/>
        </w:rPr>
        <w:t>:</w:t>
      </w:r>
    </w:p>
    <w:p w:rsidR="006E095E" w:rsidRPr="001E5EE4" w:rsidRDefault="006E095E" w:rsidP="006E095E">
      <w:pPr>
        <w:suppressAutoHyphens w:val="0"/>
        <w:ind w:firstLine="72"/>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6E095E" w:rsidRPr="001E5EE4" w:rsidRDefault="006E095E" w:rsidP="006E095E">
      <w:pPr>
        <w:suppressAutoHyphens w:val="0"/>
        <w:ind w:firstLine="72"/>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6E095E" w:rsidRPr="001E5EE4" w:rsidRDefault="006E095E" w:rsidP="006E095E">
      <w:pPr>
        <w:suppressAutoHyphens w:val="0"/>
        <w:ind w:firstLine="72"/>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6E095E" w:rsidRPr="001E5EE4" w:rsidRDefault="006E095E" w:rsidP="006E095E">
      <w:pPr>
        <w:suppressAutoHyphens w:val="0"/>
        <w:ind w:firstLine="72"/>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6E095E" w:rsidRPr="001E5EE4" w:rsidRDefault="006E095E" w:rsidP="006E095E">
      <w:pPr>
        <w:suppressAutoHyphens w:val="0"/>
        <w:ind w:firstLine="72"/>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6E095E" w:rsidRPr="001E5EE4" w:rsidRDefault="006E095E" w:rsidP="006E095E">
      <w:pPr>
        <w:suppressAutoHyphens w:val="0"/>
        <w:ind w:firstLine="72"/>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уважительное отношение к органам охраны правопорядка;</w:t>
      </w:r>
    </w:p>
    <w:p w:rsidR="006E095E" w:rsidRPr="001E5EE4" w:rsidRDefault="006E095E" w:rsidP="006E095E">
      <w:pPr>
        <w:suppressAutoHyphens w:val="0"/>
        <w:ind w:firstLine="72"/>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знание национальных героев и важнейших событий истории России;</w:t>
      </w:r>
    </w:p>
    <w:p w:rsidR="006E095E" w:rsidRDefault="006E095E" w:rsidP="006E095E">
      <w:pPr>
        <w:shd w:val="clear" w:color="auto" w:fill="FFFFFF"/>
        <w:suppressAutoHyphens w:val="0"/>
        <w:jc w:val="both"/>
        <w:rPr>
          <w:color w:val="000000"/>
          <w:sz w:val="22"/>
          <w:szCs w:val="22"/>
          <w:lang w:eastAsia="ru-RU"/>
        </w:rPr>
      </w:pPr>
      <w:r w:rsidRPr="001E5EE4">
        <w:rPr>
          <w:color w:val="000000"/>
          <w:sz w:val="22"/>
          <w:szCs w:val="22"/>
          <w:lang w:eastAsia="ru-RU"/>
        </w:rPr>
        <w:sym w:font="Symbol" w:char="F0B7"/>
      </w:r>
      <w:r w:rsidRPr="001E5EE4">
        <w:rPr>
          <w:color w:val="000000"/>
          <w:sz w:val="22"/>
          <w:szCs w:val="22"/>
          <w:lang w:eastAsia="ru-RU"/>
        </w:rPr>
        <w:t>​ знание государственных праздников, их истории и значения для общества.</w:t>
      </w:r>
    </w:p>
    <w:p w:rsidR="006E095E" w:rsidRDefault="006E095E" w:rsidP="006E095E">
      <w:pPr>
        <w:shd w:val="clear" w:color="auto" w:fill="FFFFFF"/>
        <w:suppressAutoHyphens w:val="0"/>
        <w:jc w:val="both"/>
        <w:rPr>
          <w:color w:val="000000"/>
          <w:sz w:val="22"/>
          <w:szCs w:val="22"/>
          <w:lang w:eastAsia="ru-RU"/>
        </w:rPr>
      </w:pPr>
      <w:r w:rsidRPr="001E5EE4">
        <w:rPr>
          <w:color w:val="000000"/>
          <w:sz w:val="22"/>
          <w:szCs w:val="22"/>
          <w:lang w:eastAsia="ru-RU"/>
        </w:rPr>
        <w:t>Воспитание социальной ответственности и компетентности</w:t>
      </w:r>
      <w:r>
        <w:rPr>
          <w:color w:val="000000"/>
          <w:sz w:val="22"/>
          <w:szCs w:val="22"/>
          <w:lang w:eastAsia="ru-RU"/>
        </w:rPr>
        <w:t>:</w:t>
      </w:r>
    </w:p>
    <w:p w:rsidR="006E095E" w:rsidRPr="001E5EE4" w:rsidRDefault="006E095E" w:rsidP="006E095E">
      <w:pPr>
        <w:suppressAutoHyphens w:val="0"/>
        <w:jc w:val="both"/>
        <w:rPr>
          <w:color w:val="000000"/>
          <w:lang w:eastAsia="ru-RU"/>
        </w:rPr>
      </w:pPr>
      <w:r w:rsidRPr="001E5EE4">
        <w:rPr>
          <w:color w:val="000000"/>
          <w:sz w:val="22"/>
          <w:szCs w:val="22"/>
          <w:lang w:eastAsia="ru-RU"/>
        </w:rPr>
        <w:t>позитивное отношение, сознательное принятие роли гражданина;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6E095E" w:rsidRPr="001E5EE4" w:rsidRDefault="006E095E" w:rsidP="006E095E">
      <w:pPr>
        <w:suppressAutoHyphens w:val="0"/>
        <w:jc w:val="both"/>
        <w:rPr>
          <w:color w:val="000000"/>
          <w:lang w:eastAsia="ru-RU"/>
        </w:rPr>
      </w:pPr>
      <w:r w:rsidRPr="001E5EE4">
        <w:rPr>
          <w:color w:val="000000"/>
          <w:sz w:val="22"/>
          <w:szCs w:val="22"/>
          <w:lang w:eastAsia="ru-RU"/>
        </w:rPr>
        <w:lastRenderedPageBreak/>
        <w:sym w:font="Symbol" w:char="F0B7"/>
      </w:r>
      <w:r w:rsidRPr="001E5EE4">
        <w:rPr>
          <w:color w:val="000000"/>
          <w:sz w:val="22"/>
          <w:szCs w:val="22"/>
          <w:lang w:eastAsia="ru-RU"/>
        </w:rPr>
        <w:t>​ 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знание о различных общественных и профессиональных организациях, их структуре, целях и характере деятельности;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вести дискуссию по социальным вопросам, обосновывать свою гражданскую позицию, вести диалог и достигать взаимопонимания;</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6E095E" w:rsidRDefault="006E095E" w:rsidP="006E095E">
      <w:pPr>
        <w:shd w:val="clear" w:color="auto" w:fill="FFFFFF"/>
        <w:suppressAutoHyphens w:val="0"/>
        <w:jc w:val="both"/>
        <w:rPr>
          <w:color w:val="000000"/>
          <w:sz w:val="22"/>
          <w:szCs w:val="22"/>
          <w:lang w:eastAsia="ru-RU"/>
        </w:rPr>
      </w:pPr>
      <w:r w:rsidRPr="001E5EE4">
        <w:rPr>
          <w:color w:val="000000"/>
          <w:sz w:val="22"/>
          <w:szCs w:val="22"/>
          <w:lang w:eastAsia="ru-RU"/>
        </w:rPr>
        <w:sym w:font="Symbol" w:char="F0B7"/>
      </w:r>
      <w:r w:rsidRPr="001E5EE4">
        <w:rPr>
          <w:color w:val="000000"/>
          <w:sz w:val="22"/>
          <w:szCs w:val="22"/>
          <w:lang w:eastAsia="ru-RU"/>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6E095E" w:rsidRDefault="006E095E" w:rsidP="006E095E">
      <w:pPr>
        <w:shd w:val="clear" w:color="auto" w:fill="FFFFFF"/>
        <w:suppressAutoHyphens w:val="0"/>
        <w:jc w:val="both"/>
        <w:rPr>
          <w:color w:val="000000"/>
          <w:sz w:val="22"/>
          <w:szCs w:val="22"/>
          <w:lang w:eastAsia="ru-RU"/>
        </w:rPr>
      </w:pPr>
      <w:r w:rsidRPr="001E5EE4">
        <w:rPr>
          <w:color w:val="000000"/>
          <w:sz w:val="22"/>
          <w:szCs w:val="22"/>
          <w:lang w:eastAsia="ru-RU"/>
        </w:rPr>
        <w:t>Воспитание нравственных чувств, убеждений, этического сознания</w:t>
      </w:r>
      <w:r>
        <w:rPr>
          <w:color w:val="000000"/>
          <w:sz w:val="22"/>
          <w:szCs w:val="22"/>
          <w:lang w:eastAsia="ru-RU"/>
        </w:rPr>
        <w:t>:</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ценностное отношение к школе, городу, народу, России, к героическому прошлому и настоящему нашего Отечества и города; желание продолжать героические традиции многонационального российского народа;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чувство дружбы к представителям всех национальностей Российской Федерации;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знание традиций своей семьи и школы, бережное отношение к ним;</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готовность сознательно выполнять правила для учащихся, понимание необходимости самодисциплины;</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устанавливать со сверстниками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6E095E" w:rsidRDefault="006E095E" w:rsidP="006E095E">
      <w:pPr>
        <w:shd w:val="clear" w:color="auto" w:fill="FFFFFF"/>
        <w:suppressAutoHyphens w:val="0"/>
        <w:jc w:val="both"/>
        <w:rPr>
          <w:color w:val="000000"/>
          <w:sz w:val="22"/>
          <w:szCs w:val="22"/>
          <w:lang w:eastAsia="ru-RU"/>
        </w:rPr>
      </w:pPr>
      <w:r w:rsidRPr="001E5EE4">
        <w:rPr>
          <w:color w:val="000000"/>
          <w:sz w:val="22"/>
          <w:szCs w:val="22"/>
          <w:lang w:eastAsia="ru-RU"/>
        </w:rPr>
        <w:sym w:font="Symbol" w:char="F0B7"/>
      </w:r>
      <w:r w:rsidRPr="001E5EE4">
        <w:rPr>
          <w:color w:val="000000"/>
          <w:sz w:val="22"/>
          <w:szCs w:val="22"/>
          <w:lang w:eastAsia="ru-RU"/>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6E095E" w:rsidRDefault="006E095E" w:rsidP="006E095E">
      <w:pPr>
        <w:shd w:val="clear" w:color="auto" w:fill="FFFFFF"/>
        <w:suppressAutoHyphens w:val="0"/>
        <w:jc w:val="both"/>
        <w:rPr>
          <w:color w:val="000000"/>
          <w:sz w:val="22"/>
          <w:szCs w:val="22"/>
          <w:lang w:eastAsia="ru-RU"/>
        </w:rPr>
      </w:pPr>
      <w:r w:rsidRPr="001E5EE4">
        <w:rPr>
          <w:color w:val="000000"/>
          <w:sz w:val="22"/>
          <w:szCs w:val="22"/>
          <w:lang w:eastAsia="ru-RU"/>
        </w:rPr>
        <w:t>Воспитание экологической культуры, культуры здорового и безопасного образа жизни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начальный опыт участия в пропаганде экологически целесообразного поведения, в создании экологически безопасного уклада школьной жизни;</w:t>
      </w:r>
    </w:p>
    <w:p w:rsidR="006E095E" w:rsidRPr="001E5EE4" w:rsidRDefault="006E095E" w:rsidP="006E095E">
      <w:pPr>
        <w:suppressAutoHyphens w:val="0"/>
        <w:jc w:val="both"/>
        <w:rPr>
          <w:color w:val="000000"/>
          <w:lang w:eastAsia="ru-RU"/>
        </w:rPr>
      </w:pPr>
      <w:r w:rsidRPr="001E5EE4">
        <w:rPr>
          <w:color w:val="000000"/>
          <w:sz w:val="22"/>
          <w:szCs w:val="22"/>
          <w:lang w:eastAsia="ru-RU"/>
        </w:rPr>
        <w:lastRenderedPageBreak/>
        <w:sym w:font="Symbol" w:char="F0B7"/>
      </w:r>
      <w:r w:rsidRPr="001E5EE4">
        <w:rPr>
          <w:color w:val="000000"/>
          <w:sz w:val="22"/>
          <w:szCs w:val="22"/>
          <w:lang w:eastAsia="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знание основных социальных моделей, правил экологического поведения, вариантов здорового образа жизни;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знание норм и правил экологической этики, законодательства в области экологии и здоровья;</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знание традиций нравственно-этического отношения к природе и здоровью в культуре народов России;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знание глобальной взаимосвязи и взаимозависимости природных и социальных явлений;</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анализировать изменения в окружающей среде и прогнозировать последствия этих изменений для природы и здоровья человека;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устанавливать причинно-следственные связи возникновения и развития явлений в экосистемах;</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строить свою деятельность и проекты с учётом создаваемой нагрузки на социоприродное окружение;</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знания об оздоровительном влиянии экологически чистых природных факторов на человека;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личного опыта здоровьесберегающей деятельности;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знания о возможном негативном влиянии компьютерных игр, телевидения, рекламы на здоровье человека;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противостоять негативным факторам, способствующим ухудшению здоровья;</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знание и выполнение санитарно-гигиенических правил, соблюдение здоровьесберегающего режима дня;</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формирование опыта участия в общественно значимых делах по охране природы и заботе о личном здоровье и здоровье окружающих людей;</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овладение умением сотрудничества (социального партнёрства), связанного с решением местных экологических проблем и здоровьем людей;</w:t>
      </w:r>
    </w:p>
    <w:p w:rsidR="006E095E" w:rsidRDefault="006E095E" w:rsidP="006E095E">
      <w:pPr>
        <w:shd w:val="clear" w:color="auto" w:fill="FFFFFF"/>
        <w:suppressAutoHyphens w:val="0"/>
        <w:jc w:val="both"/>
        <w:rPr>
          <w:color w:val="000000"/>
          <w:sz w:val="22"/>
          <w:szCs w:val="22"/>
          <w:lang w:eastAsia="ru-RU"/>
        </w:rPr>
      </w:pPr>
      <w:r w:rsidRPr="001E5EE4">
        <w:rPr>
          <w:color w:val="000000"/>
          <w:sz w:val="22"/>
          <w:szCs w:val="22"/>
          <w:lang w:eastAsia="ru-RU"/>
        </w:rPr>
        <w:sym w:font="Symbol" w:char="F0B7"/>
      </w:r>
      <w:r w:rsidRPr="001E5EE4">
        <w:rPr>
          <w:color w:val="000000"/>
          <w:sz w:val="22"/>
          <w:szCs w:val="22"/>
          <w:lang w:eastAsia="ru-RU"/>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6E095E" w:rsidRDefault="006E095E" w:rsidP="006E095E">
      <w:pPr>
        <w:shd w:val="clear" w:color="auto" w:fill="FFFFFF"/>
        <w:suppressAutoHyphens w:val="0"/>
        <w:jc w:val="both"/>
        <w:rPr>
          <w:color w:val="000000"/>
          <w:sz w:val="22"/>
          <w:szCs w:val="22"/>
          <w:lang w:eastAsia="ru-RU"/>
        </w:rPr>
      </w:pPr>
      <w:r w:rsidRPr="001E5EE4">
        <w:rPr>
          <w:color w:val="000000"/>
          <w:sz w:val="22"/>
          <w:szCs w:val="22"/>
          <w:lang w:eastAsia="ru-RU"/>
        </w:rPr>
        <w:t>Воспитание трудолюбия, сознательного, творческого отношения к образованию, труду и жизни, подготовка к сознательному выбору профессии</w:t>
      </w:r>
      <w:r>
        <w:rPr>
          <w:color w:val="000000"/>
          <w:sz w:val="22"/>
          <w:szCs w:val="22"/>
          <w:lang w:eastAsia="ru-RU"/>
        </w:rPr>
        <w:t>:</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необходимости научных знаний для развития личности и общества, их роли в жизни, труде, творчестве;</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нравственных основ образования;</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начальный опыт применения знаний в труде, общественной жизни, в быту;</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применять знания, умения и навыки для решения проектных и учебно-исследовательских задач;</w:t>
      </w:r>
    </w:p>
    <w:p w:rsidR="006E095E" w:rsidRPr="001E5EE4" w:rsidRDefault="006E095E" w:rsidP="006E095E">
      <w:pPr>
        <w:suppressAutoHyphens w:val="0"/>
        <w:jc w:val="both"/>
        <w:rPr>
          <w:color w:val="000000"/>
          <w:lang w:eastAsia="ru-RU"/>
        </w:rPr>
      </w:pPr>
      <w:r w:rsidRPr="001E5EE4">
        <w:rPr>
          <w:color w:val="000000"/>
          <w:sz w:val="22"/>
          <w:szCs w:val="22"/>
          <w:lang w:eastAsia="ru-RU"/>
        </w:rPr>
        <w:lastRenderedPageBreak/>
        <w:sym w:font="Symbol" w:char="F0B7"/>
      </w:r>
      <w:r w:rsidRPr="001E5EE4">
        <w:rPr>
          <w:color w:val="000000"/>
          <w:sz w:val="22"/>
          <w:szCs w:val="22"/>
          <w:lang w:eastAsia="ru-RU"/>
        </w:rPr>
        <w:t>​ самоопределение в области своих познавательных интересов;</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организовать процесс самообразования, творчески и критически работать с информацией из разных источников;</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важности непрерывного образования и самообразования в течение всей жизни;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осознание нравственной природы труда, его роли в жизни человека и общества, в создании материальных, социальных и культурных благ;</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знание и уважение трудовых традиций своей семьи, трудовых подвигов старших поколений;</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начальный опыт участия в общественно значимых делах;</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навыки трудового творческого сотрудничества со сверстниками, младшими детьми и взрослыми;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знания о разных профессиях и их требованиях к здоровью, морально-психологическим качествам, знаниям и умениям человека;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сформированность первоначальных профессиональных намерений и интересов;</w:t>
      </w:r>
    </w:p>
    <w:p w:rsidR="006E095E" w:rsidRDefault="006E095E" w:rsidP="006E095E">
      <w:pPr>
        <w:shd w:val="clear" w:color="auto" w:fill="FFFFFF"/>
        <w:suppressAutoHyphens w:val="0"/>
        <w:jc w:val="both"/>
        <w:rPr>
          <w:color w:val="000000"/>
          <w:sz w:val="22"/>
          <w:szCs w:val="22"/>
          <w:lang w:eastAsia="ru-RU"/>
        </w:rPr>
      </w:pPr>
      <w:r w:rsidRPr="001E5EE4">
        <w:rPr>
          <w:color w:val="000000"/>
          <w:sz w:val="22"/>
          <w:szCs w:val="22"/>
          <w:lang w:eastAsia="ru-RU"/>
        </w:rPr>
        <w:sym w:font="Symbol" w:char="F0B7"/>
      </w:r>
      <w:r w:rsidRPr="001E5EE4">
        <w:rPr>
          <w:color w:val="000000"/>
          <w:sz w:val="22"/>
          <w:szCs w:val="22"/>
          <w:lang w:eastAsia="ru-RU"/>
        </w:rPr>
        <w:t>​ общие представления о трудовом законодательстве.</w:t>
      </w:r>
    </w:p>
    <w:p w:rsidR="006E095E" w:rsidRDefault="006E095E" w:rsidP="006E095E">
      <w:pPr>
        <w:shd w:val="clear" w:color="auto" w:fill="FFFFFF"/>
        <w:suppressAutoHyphens w:val="0"/>
        <w:jc w:val="both"/>
        <w:rPr>
          <w:color w:val="000000"/>
          <w:sz w:val="22"/>
          <w:szCs w:val="22"/>
          <w:lang w:eastAsia="ru-RU"/>
        </w:rPr>
      </w:pPr>
      <w:r w:rsidRPr="001E5EE4">
        <w:rPr>
          <w:color w:val="000000"/>
          <w:sz w:val="22"/>
          <w:szCs w:val="22"/>
          <w:lang w:eastAsia="ru-RU"/>
        </w:rPr>
        <w:t xml:space="preserve">Воспитание ценностного отношения к </w:t>
      </w:r>
      <w:proofErr w:type="gramStart"/>
      <w:r w:rsidRPr="001E5EE4">
        <w:rPr>
          <w:color w:val="000000"/>
          <w:sz w:val="22"/>
          <w:szCs w:val="22"/>
          <w:lang w:eastAsia="ru-RU"/>
        </w:rPr>
        <w:t>прекрасному</w:t>
      </w:r>
      <w:proofErr w:type="gramEnd"/>
      <w:r w:rsidRPr="001E5EE4">
        <w:rPr>
          <w:color w:val="000000"/>
          <w:sz w:val="22"/>
          <w:szCs w:val="22"/>
          <w:lang w:eastAsia="ru-RU"/>
        </w:rPr>
        <w:t>, формирование основ эстетической культуры (эстетическое воспитание)</w:t>
      </w:r>
      <w:r>
        <w:rPr>
          <w:color w:val="000000"/>
          <w:sz w:val="22"/>
          <w:szCs w:val="22"/>
          <w:lang w:eastAsia="ru-RU"/>
        </w:rPr>
        <w:t>:</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xml:space="preserve">​ ценностное отношение к </w:t>
      </w:r>
      <w:proofErr w:type="gramStart"/>
      <w:r w:rsidRPr="001E5EE4">
        <w:rPr>
          <w:color w:val="000000"/>
          <w:sz w:val="22"/>
          <w:szCs w:val="22"/>
          <w:lang w:eastAsia="ru-RU"/>
        </w:rPr>
        <w:t>прекрасному</w:t>
      </w:r>
      <w:proofErr w:type="gramEnd"/>
      <w:r w:rsidRPr="001E5EE4">
        <w:rPr>
          <w:color w:val="000000"/>
          <w:sz w:val="22"/>
          <w:szCs w:val="22"/>
          <w:lang w:eastAsia="ru-RU"/>
        </w:rPr>
        <w:t>;</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понимание искусства как особой формы познания и преобразования мира;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xml:space="preserve">​ способность видеть и ценить </w:t>
      </w:r>
      <w:proofErr w:type="gramStart"/>
      <w:r w:rsidRPr="001E5EE4">
        <w:rPr>
          <w:color w:val="000000"/>
          <w:sz w:val="22"/>
          <w:szCs w:val="22"/>
          <w:lang w:eastAsia="ru-RU"/>
        </w:rPr>
        <w:t>прекрасное</w:t>
      </w:r>
      <w:proofErr w:type="gramEnd"/>
      <w:r w:rsidRPr="001E5EE4">
        <w:rPr>
          <w:color w:val="000000"/>
          <w:sz w:val="22"/>
          <w:szCs w:val="22"/>
          <w:lang w:eastAsia="ru-RU"/>
        </w:rPr>
        <w:t xml:space="preserve"> в природе, быту, труде, спорте и творчестве людей, общественной жизни;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представление об искусстве народов России, Татарстана;</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опыт эмоционального постижения народного творчества, этнокультурных традиций, фольклора народов России;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интерес к занятиям творческого характера, различным видам искусства, художественной самодеятельности;</w:t>
      </w:r>
    </w:p>
    <w:p w:rsidR="006E095E" w:rsidRPr="001E5EE4" w:rsidRDefault="006E095E" w:rsidP="006E095E">
      <w:pPr>
        <w:suppressAutoHyphens w:val="0"/>
        <w:jc w:val="both"/>
        <w:rPr>
          <w:color w:val="000000"/>
          <w:lang w:eastAsia="ru-RU"/>
        </w:rPr>
      </w:pPr>
      <w:r w:rsidRPr="001E5EE4">
        <w:rPr>
          <w:color w:val="000000"/>
          <w:sz w:val="22"/>
          <w:szCs w:val="22"/>
          <w:lang w:eastAsia="ru-RU"/>
        </w:rPr>
        <w:sym w:font="Symbol" w:char="F0B7"/>
      </w:r>
      <w:r w:rsidRPr="001E5EE4">
        <w:rPr>
          <w:color w:val="000000"/>
          <w:sz w:val="22"/>
          <w:szCs w:val="22"/>
          <w:lang w:eastAsia="ru-RU"/>
        </w:rPr>
        <w:t>​ опыт самореализации в различных видах творческой деятельности, умение выражать себя в доступных видах творчества;</w:t>
      </w:r>
    </w:p>
    <w:p w:rsidR="006E095E" w:rsidRDefault="006E095E" w:rsidP="006E095E">
      <w:pPr>
        <w:shd w:val="clear" w:color="auto" w:fill="FFFFFF"/>
        <w:suppressAutoHyphens w:val="0"/>
        <w:jc w:val="both"/>
        <w:rPr>
          <w:color w:val="000000"/>
          <w:sz w:val="22"/>
          <w:szCs w:val="22"/>
          <w:lang w:eastAsia="ru-RU"/>
        </w:rPr>
      </w:pPr>
      <w:r w:rsidRPr="001E5EE4">
        <w:rPr>
          <w:color w:val="000000"/>
          <w:sz w:val="22"/>
          <w:szCs w:val="22"/>
          <w:lang w:eastAsia="ru-RU"/>
        </w:rPr>
        <w:sym w:font="Symbol" w:char="F0B7"/>
      </w:r>
      <w:r w:rsidRPr="001E5EE4">
        <w:rPr>
          <w:color w:val="000000"/>
          <w:sz w:val="22"/>
          <w:szCs w:val="22"/>
          <w:lang w:eastAsia="ru-RU"/>
        </w:rPr>
        <w:t>​ опыт реализации эстетических ценностей в пространстве школы и семьи</w:t>
      </w:r>
    </w:p>
    <w:p w:rsidR="007E3849" w:rsidRPr="001E5EE4" w:rsidRDefault="007E3849" w:rsidP="007E3849">
      <w:pPr>
        <w:shd w:val="clear" w:color="auto" w:fill="FFFFFF"/>
        <w:suppressAutoHyphens w:val="0"/>
        <w:spacing w:before="100" w:beforeAutospacing="1" w:after="100" w:afterAutospacing="1"/>
        <w:jc w:val="both"/>
        <w:rPr>
          <w:color w:val="000000"/>
          <w:sz w:val="22"/>
          <w:szCs w:val="22"/>
          <w:lang w:eastAsia="ru-RU"/>
        </w:rPr>
      </w:pPr>
      <w:r w:rsidRPr="007E3849">
        <w:rPr>
          <w:b/>
          <w:bCs/>
          <w:color w:val="000000"/>
          <w:sz w:val="26"/>
          <w:szCs w:val="26"/>
          <w:lang w:eastAsia="ru-RU"/>
        </w:rPr>
        <w:t>2</w:t>
      </w:r>
      <w:r w:rsidRPr="001E5EE4">
        <w:rPr>
          <w:b/>
          <w:bCs/>
          <w:color w:val="000000"/>
          <w:sz w:val="22"/>
          <w:szCs w:val="22"/>
          <w:lang w:eastAsia="ru-RU"/>
        </w:rPr>
        <w:t>.7. Педагогические технологии, применяемые в ходе реализации Программы.</w:t>
      </w:r>
    </w:p>
    <w:p w:rsidR="007E3849" w:rsidRPr="001E5EE4" w:rsidRDefault="007E3849" w:rsidP="007E3849">
      <w:pPr>
        <w:shd w:val="clear" w:color="auto" w:fill="FFFFFF"/>
        <w:suppressAutoHyphens w:val="0"/>
        <w:spacing w:before="100" w:beforeAutospacing="1" w:after="100" w:afterAutospacing="1"/>
        <w:ind w:firstLine="566"/>
        <w:jc w:val="both"/>
        <w:rPr>
          <w:color w:val="000000"/>
          <w:sz w:val="22"/>
          <w:szCs w:val="22"/>
          <w:lang w:eastAsia="ru-RU"/>
        </w:rPr>
      </w:pPr>
      <w:r w:rsidRPr="001E5EE4">
        <w:rPr>
          <w:color w:val="000000"/>
          <w:sz w:val="22"/>
          <w:szCs w:val="22"/>
          <w:lang w:eastAsia="ru-RU"/>
        </w:rPr>
        <w:t xml:space="preserve">Под педагогической технологией в </w:t>
      </w:r>
      <w:r w:rsidR="00833762" w:rsidRPr="001E5EE4">
        <w:rPr>
          <w:color w:val="000000"/>
          <w:sz w:val="22"/>
          <w:szCs w:val="22"/>
          <w:lang w:eastAsia="ru-RU"/>
        </w:rPr>
        <w:t xml:space="preserve">Школе </w:t>
      </w:r>
      <w:r w:rsidRPr="001E5EE4">
        <w:rPr>
          <w:color w:val="000000"/>
          <w:sz w:val="22"/>
          <w:szCs w:val="22"/>
          <w:lang w:eastAsia="ru-RU"/>
        </w:rPr>
        <w:t>понимается </w:t>
      </w:r>
      <w:r w:rsidRPr="001E5EE4">
        <w:rPr>
          <w:i/>
          <w:iCs/>
          <w:color w:val="000000"/>
          <w:sz w:val="22"/>
          <w:szCs w:val="22"/>
          <w:lang w:eastAsia="ru-RU"/>
        </w:rPr>
        <w:t>содержательная техника реализации учебного процесса</w:t>
      </w:r>
      <w:r w:rsidRPr="001E5EE4">
        <w:rPr>
          <w:color w:val="000000"/>
          <w:sz w:val="22"/>
          <w:szCs w:val="22"/>
          <w:lang w:eastAsia="ru-RU"/>
        </w:rPr>
        <w:t> (по В.П.Беспалько).</w:t>
      </w:r>
    </w:p>
    <w:p w:rsidR="007E3849" w:rsidRPr="001E5EE4" w:rsidRDefault="007E3849" w:rsidP="007E3849">
      <w:pPr>
        <w:shd w:val="clear" w:color="auto" w:fill="FFFFFF"/>
        <w:suppressAutoHyphens w:val="0"/>
        <w:spacing w:before="100" w:beforeAutospacing="1" w:after="100" w:afterAutospacing="1"/>
        <w:ind w:firstLine="566"/>
        <w:jc w:val="both"/>
        <w:rPr>
          <w:color w:val="000000"/>
          <w:sz w:val="22"/>
          <w:szCs w:val="22"/>
          <w:lang w:eastAsia="ru-RU"/>
        </w:rPr>
      </w:pPr>
      <w:r w:rsidRPr="001E5EE4">
        <w:rPr>
          <w:color w:val="000000"/>
          <w:sz w:val="22"/>
          <w:szCs w:val="22"/>
          <w:lang w:eastAsia="ru-RU"/>
        </w:rPr>
        <w:t xml:space="preserve">Технология современного образования, используемая в </w:t>
      </w:r>
      <w:r w:rsidR="00833762" w:rsidRPr="001E5EE4">
        <w:rPr>
          <w:color w:val="000000"/>
          <w:sz w:val="22"/>
          <w:szCs w:val="22"/>
          <w:lang w:eastAsia="ru-RU"/>
        </w:rPr>
        <w:t>ОООД</w:t>
      </w:r>
      <w:r w:rsidRPr="001E5EE4">
        <w:rPr>
          <w:color w:val="000000"/>
          <w:sz w:val="22"/>
          <w:szCs w:val="22"/>
          <w:lang w:eastAsia="ru-RU"/>
        </w:rPr>
        <w:t>, является</w:t>
      </w:r>
      <w:r w:rsidR="001E5EE4" w:rsidRPr="001E5EE4">
        <w:rPr>
          <w:color w:val="000000"/>
          <w:sz w:val="22"/>
          <w:szCs w:val="22"/>
          <w:lang w:eastAsia="ru-RU"/>
        </w:rPr>
        <w:t xml:space="preserve"> </w:t>
      </w:r>
      <w:r w:rsidRPr="001E5EE4">
        <w:rPr>
          <w:i/>
          <w:iCs/>
          <w:color w:val="000000"/>
          <w:sz w:val="22"/>
          <w:szCs w:val="22"/>
          <w:lang w:eastAsia="ru-RU"/>
        </w:rPr>
        <w:t>политехнологией, </w:t>
      </w:r>
      <w:r w:rsidRPr="001E5EE4">
        <w:rPr>
          <w:color w:val="000000"/>
          <w:sz w:val="22"/>
          <w:szCs w:val="22"/>
          <w:lang w:eastAsia="ru-RU"/>
        </w:rPr>
        <w:t>интегрирующей на различных этапах обучения и воспитания и в различных сферах все лучшие достижения современной педагогической науки и практики: методы дифференциации и индивидуализации обучения, групповые и коллективные формы, игровые, проблемные, коммуникативные методики, новые информационные технологии. Работа педагогического коллектива строится на внедрении в практику эффективных образовательных технологий, которые используются во всех направлениях педагогической деятельности — организационном, учебном, воспитательном:</w:t>
      </w:r>
    </w:p>
    <w:tbl>
      <w:tblPr>
        <w:tblW w:w="0" w:type="auto"/>
        <w:shd w:val="clear" w:color="auto" w:fill="FFFFFF"/>
        <w:tblCellMar>
          <w:top w:w="15" w:type="dxa"/>
          <w:left w:w="15" w:type="dxa"/>
          <w:bottom w:w="15" w:type="dxa"/>
          <w:right w:w="15" w:type="dxa"/>
        </w:tblCellMar>
        <w:tblLook w:val="04A0"/>
      </w:tblPr>
      <w:tblGrid>
        <w:gridCol w:w="2153"/>
        <w:gridCol w:w="1986"/>
        <w:gridCol w:w="3206"/>
        <w:gridCol w:w="2323"/>
      </w:tblGrid>
      <w:tr w:rsidR="007E3849" w:rsidRPr="001E5EE4" w:rsidTr="007E3849">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Группа педагогических технологий</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Педагогическая технология</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Теоретические основы, автор</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Организационные формы</w:t>
            </w:r>
          </w:p>
        </w:tc>
      </w:tr>
      <w:tr w:rsidR="007E3849" w:rsidRPr="001E5EE4" w:rsidTr="007E3849">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 xml:space="preserve">Современное традиционное </w:t>
            </w:r>
            <w:r w:rsidRPr="001E5EE4">
              <w:rPr>
                <w:color w:val="000000"/>
                <w:sz w:val="22"/>
                <w:szCs w:val="22"/>
                <w:lang w:eastAsia="ru-RU"/>
              </w:rPr>
              <w:lastRenderedPageBreak/>
              <w:t>обучение (ТО)</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lastRenderedPageBreak/>
              <w:t xml:space="preserve">Традиционное классическое </w:t>
            </w:r>
            <w:r w:rsidRPr="001E5EE4">
              <w:rPr>
                <w:color w:val="000000"/>
                <w:sz w:val="22"/>
                <w:szCs w:val="22"/>
                <w:lang w:eastAsia="ru-RU"/>
              </w:rPr>
              <w:lastRenderedPageBreak/>
              <w:t>обучение + ТСО</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b/>
                <w:bCs/>
                <w:color w:val="000000"/>
                <w:sz w:val="22"/>
                <w:szCs w:val="22"/>
                <w:lang w:eastAsia="ru-RU"/>
              </w:rPr>
              <w:lastRenderedPageBreak/>
              <w:t>Я.А.Коменский</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833762">
            <w:pPr>
              <w:suppressAutoHyphens w:val="0"/>
              <w:spacing w:before="100" w:beforeAutospacing="1" w:after="100" w:afterAutospacing="1"/>
              <w:jc w:val="center"/>
              <w:rPr>
                <w:color w:val="000000"/>
                <w:lang w:eastAsia="ru-RU"/>
              </w:rPr>
            </w:pPr>
            <w:r w:rsidRPr="001E5EE4">
              <w:rPr>
                <w:color w:val="000000"/>
                <w:sz w:val="22"/>
                <w:szCs w:val="22"/>
                <w:lang w:eastAsia="ru-RU"/>
              </w:rPr>
              <w:t xml:space="preserve">Классно-урочная, </w:t>
            </w:r>
          </w:p>
        </w:tc>
      </w:tr>
      <w:tr w:rsidR="007E3849" w:rsidRPr="001E5EE4" w:rsidTr="007E3849">
        <w:tc>
          <w:tcPr>
            <w:tcW w:w="255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lastRenderedPageBreak/>
              <w:t>Педагогические технологии на основе личностной ориентации образовательного процесса</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Педагогика сотрудничества</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b/>
                <w:bCs/>
                <w:color w:val="000000"/>
                <w:sz w:val="22"/>
                <w:szCs w:val="22"/>
                <w:lang w:eastAsia="ru-RU"/>
              </w:rPr>
              <w:t>С.Т.Шацкий, В.А.Сухомлинский, А.С.Макаренко</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833762"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И</w:t>
            </w:r>
            <w:r w:rsidR="007E3849" w:rsidRPr="001E5EE4">
              <w:rPr>
                <w:color w:val="000000"/>
                <w:sz w:val="22"/>
                <w:szCs w:val="22"/>
                <w:lang w:eastAsia="ru-RU"/>
              </w:rPr>
              <w:t>ндивидуально-групповая, дифференцированная</w:t>
            </w:r>
          </w:p>
        </w:tc>
      </w:tr>
      <w:tr w:rsidR="007E3849" w:rsidRPr="001E5EE4" w:rsidTr="007E384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rPr>
                <w:color w:val="000000"/>
                <w:lang w:eastAsia="ru-RU"/>
              </w:rPr>
            </w:pP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Преподавание литературы</w:t>
            </w:r>
          </w:p>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как предмета,</w:t>
            </w:r>
          </w:p>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формирующего человека</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b/>
                <w:bCs/>
                <w:color w:val="000000"/>
                <w:sz w:val="22"/>
                <w:szCs w:val="22"/>
                <w:lang w:eastAsia="ru-RU"/>
              </w:rPr>
              <w:t>Е.Н.Ильин</w:t>
            </w:r>
          </w:p>
          <w:p w:rsidR="007E3849" w:rsidRPr="001E5EE4" w:rsidRDefault="007E3849" w:rsidP="001E5EE4">
            <w:pPr>
              <w:suppressAutoHyphens w:val="0"/>
              <w:jc w:val="center"/>
              <w:rPr>
                <w:color w:val="000000"/>
                <w:lang w:eastAsia="ru-RU"/>
              </w:rPr>
            </w:pPr>
            <w:r w:rsidRPr="001E5EE4">
              <w:rPr>
                <w:color w:val="000000"/>
                <w:sz w:val="22"/>
                <w:szCs w:val="22"/>
                <w:lang w:eastAsia="ru-RU"/>
              </w:rPr>
              <w:t>В обучении предмету формула развития выглядит так: от субъективного опыта – к анализу художественного произведения и от него – к книге. Способ введения ученика в структуру материала через «деталь» - «вопрос» - «проблему» универсален и может быть использован всеми учителями для создания проблемных ситуаций. Ответ на поставленные проблемы организуется в форме активного поиска, раскрепощенного обсуждения, дискуссий, организуемых и планируемых учителем</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proofErr w:type="gramStart"/>
            <w:r w:rsidRPr="001E5EE4">
              <w:rPr>
                <w:color w:val="000000"/>
                <w:sz w:val="22"/>
                <w:szCs w:val="22"/>
                <w:lang w:eastAsia="ru-RU"/>
              </w:rPr>
              <w:t>Традиционная</w:t>
            </w:r>
            <w:proofErr w:type="gramEnd"/>
            <w:r w:rsidRPr="001E5EE4">
              <w:rPr>
                <w:color w:val="000000"/>
                <w:sz w:val="22"/>
                <w:szCs w:val="22"/>
                <w:lang w:eastAsia="ru-RU"/>
              </w:rPr>
              <w:t xml:space="preserve"> классно-урочная, групповая с элементами индивидуального подхода</w:t>
            </w:r>
          </w:p>
        </w:tc>
      </w:tr>
      <w:tr w:rsidR="007E3849" w:rsidRPr="001E5EE4" w:rsidTr="007E3849">
        <w:tc>
          <w:tcPr>
            <w:tcW w:w="255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Педагогические технологии на основе активизации и интенсификации деятельности учащихся</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Игровые технологии</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Вид деятельности в условиях ситуаций, направленных на воссоздание и усвоение общественного опыта, в котором складывается и совершенствуется поведение</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Предметные, сюжетные, ролевые, деловые, имитационные и др. игры</w:t>
            </w:r>
          </w:p>
        </w:tc>
      </w:tr>
      <w:tr w:rsidR="007E3849" w:rsidRPr="001E5EE4" w:rsidTr="007E384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rPr>
                <w:color w:val="000000"/>
                <w:lang w:eastAsia="ru-RU"/>
              </w:rPr>
            </w:pP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Проблемное обучение</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b/>
                <w:bCs/>
                <w:color w:val="000000"/>
                <w:sz w:val="22"/>
                <w:szCs w:val="22"/>
                <w:lang w:eastAsia="ru-RU"/>
              </w:rPr>
              <w:t>Дж</w:t>
            </w:r>
            <w:proofErr w:type="gramStart"/>
            <w:r w:rsidRPr="001E5EE4">
              <w:rPr>
                <w:b/>
                <w:bCs/>
                <w:color w:val="000000"/>
                <w:sz w:val="22"/>
                <w:szCs w:val="22"/>
                <w:lang w:eastAsia="ru-RU"/>
              </w:rPr>
              <w:t>.Д</w:t>
            </w:r>
            <w:proofErr w:type="gramEnd"/>
            <w:r w:rsidRPr="001E5EE4">
              <w:rPr>
                <w:b/>
                <w:bCs/>
                <w:color w:val="000000"/>
                <w:sz w:val="22"/>
                <w:szCs w:val="22"/>
                <w:lang w:eastAsia="ru-RU"/>
              </w:rPr>
              <w:t>ьюи</w:t>
            </w:r>
          </w:p>
          <w:p w:rsidR="007E3849" w:rsidRPr="001E5EE4" w:rsidRDefault="007E3849" w:rsidP="001E5EE4">
            <w:pPr>
              <w:suppressAutoHyphens w:val="0"/>
              <w:jc w:val="center"/>
              <w:rPr>
                <w:color w:val="000000"/>
                <w:lang w:eastAsia="ru-RU"/>
              </w:rPr>
            </w:pPr>
            <w:r w:rsidRPr="001E5EE4">
              <w:rPr>
                <w:color w:val="000000"/>
                <w:sz w:val="22"/>
                <w:szCs w:val="22"/>
                <w:lang w:eastAsia="ru-RU"/>
              </w:rPr>
              <w:t>Создание под руководством учителя проблемных ситуаций и активная самостоятельная деятельность учащихся по их разрешению, в результате чего происходит творческое овладение профессиональными знаниями, умениями и навыками и развитие мыслительных способностей</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Групповая, академическая</w:t>
            </w:r>
          </w:p>
        </w:tc>
      </w:tr>
      <w:tr w:rsidR="007E3849" w:rsidRPr="001E5EE4" w:rsidTr="007E3849">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Педагогические технологии на основе активизации и интенсификации деятельности учащихся</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Технология коммуникативного обучения иноязычной культуре</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b/>
                <w:bCs/>
                <w:color w:val="000000"/>
                <w:sz w:val="22"/>
                <w:szCs w:val="22"/>
                <w:lang w:eastAsia="ru-RU"/>
              </w:rPr>
              <w:t>Е.И.Пассов</w:t>
            </w:r>
          </w:p>
          <w:p w:rsidR="007E3849" w:rsidRPr="001E5EE4" w:rsidRDefault="007E3849" w:rsidP="001E5EE4">
            <w:pPr>
              <w:suppressAutoHyphens w:val="0"/>
              <w:jc w:val="center"/>
              <w:rPr>
                <w:color w:val="000000"/>
                <w:lang w:eastAsia="ru-RU"/>
              </w:rPr>
            </w:pPr>
            <w:r w:rsidRPr="001E5EE4">
              <w:rPr>
                <w:color w:val="000000"/>
                <w:sz w:val="22"/>
                <w:szCs w:val="22"/>
                <w:lang w:eastAsia="ru-RU"/>
              </w:rPr>
              <w:t>Практическая ориентация урока через общение. Усвоение речевых единиц и грамматических форм сразу в деятельности. Обучение на основе ситуаций – «у кассы», «на вокзале» и т.п. Личностная ориентация общения. Четкий отбор учителем объема знаний, необходимого для представления культуры страны и системы языка в концентрированном, модельном виде.</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Все формы</w:t>
            </w:r>
          </w:p>
        </w:tc>
      </w:tr>
      <w:tr w:rsidR="007E3849" w:rsidRPr="001E5EE4" w:rsidTr="007E3849">
        <w:tc>
          <w:tcPr>
            <w:tcW w:w="255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 xml:space="preserve">Педагогические технологии на основе эффективности </w:t>
            </w:r>
            <w:r w:rsidRPr="001E5EE4">
              <w:rPr>
                <w:color w:val="000000"/>
                <w:sz w:val="22"/>
                <w:szCs w:val="22"/>
                <w:lang w:eastAsia="ru-RU"/>
              </w:rPr>
              <w:lastRenderedPageBreak/>
              <w:t>управления и организации учебного процесса</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lastRenderedPageBreak/>
              <w:t>Технологии уровневой дифференциации</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b/>
                <w:bCs/>
                <w:color w:val="000000"/>
                <w:sz w:val="22"/>
                <w:szCs w:val="22"/>
                <w:lang w:eastAsia="ru-RU"/>
              </w:rPr>
              <w:t>Н.П.Гузик</w:t>
            </w:r>
          </w:p>
          <w:p w:rsidR="007E3849" w:rsidRPr="001E5EE4" w:rsidRDefault="007E3849" w:rsidP="001E5EE4">
            <w:pPr>
              <w:suppressAutoHyphens w:val="0"/>
              <w:jc w:val="center"/>
              <w:rPr>
                <w:color w:val="000000"/>
                <w:lang w:eastAsia="ru-RU"/>
              </w:rPr>
            </w:pPr>
            <w:r w:rsidRPr="001E5EE4">
              <w:rPr>
                <w:color w:val="000000"/>
                <w:sz w:val="22"/>
                <w:szCs w:val="22"/>
                <w:lang w:eastAsia="ru-RU"/>
              </w:rPr>
              <w:t xml:space="preserve">Внутриклассная (внутрипредметная) </w:t>
            </w:r>
            <w:r w:rsidRPr="001E5EE4">
              <w:rPr>
                <w:color w:val="000000"/>
                <w:sz w:val="22"/>
                <w:szCs w:val="22"/>
                <w:lang w:eastAsia="ru-RU"/>
              </w:rPr>
              <w:lastRenderedPageBreak/>
              <w:t>дифференциация.</w:t>
            </w:r>
          </w:p>
          <w:p w:rsidR="007E3849" w:rsidRPr="001E5EE4" w:rsidRDefault="007E3849" w:rsidP="001E5EE4">
            <w:pPr>
              <w:suppressAutoHyphens w:val="0"/>
              <w:jc w:val="center"/>
              <w:rPr>
                <w:color w:val="000000"/>
                <w:lang w:eastAsia="ru-RU"/>
              </w:rPr>
            </w:pPr>
            <w:r w:rsidRPr="001E5EE4">
              <w:rPr>
                <w:color w:val="000000"/>
                <w:sz w:val="22"/>
                <w:szCs w:val="22"/>
                <w:lang w:eastAsia="ru-RU"/>
              </w:rPr>
              <w:t>Дифференцируется учебный материал, при повторении применяется методика разноуровневых заданий. Дифференцированный (индивидуальный) контроль.</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lastRenderedPageBreak/>
              <w:t>Все формы</w:t>
            </w:r>
          </w:p>
        </w:tc>
      </w:tr>
      <w:tr w:rsidR="007E3849" w:rsidRPr="001E5EE4" w:rsidTr="007E384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rPr>
                <w:color w:val="000000"/>
                <w:lang w:eastAsia="ru-RU"/>
              </w:rPr>
            </w:pP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Технология индивидуализации обучения</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b/>
                <w:bCs/>
                <w:color w:val="000000"/>
                <w:sz w:val="22"/>
                <w:szCs w:val="22"/>
                <w:lang w:eastAsia="ru-RU"/>
              </w:rPr>
              <w:t>И.Г.Унт, А.С.Границкая, В.Д.Шадриков</w:t>
            </w:r>
          </w:p>
          <w:p w:rsidR="007E3849" w:rsidRPr="001E5EE4" w:rsidRDefault="007E3849" w:rsidP="001E5EE4">
            <w:pPr>
              <w:suppressAutoHyphens w:val="0"/>
              <w:jc w:val="center"/>
              <w:rPr>
                <w:color w:val="000000"/>
                <w:lang w:eastAsia="ru-RU"/>
              </w:rPr>
            </w:pPr>
            <w:r w:rsidRPr="001E5EE4">
              <w:rPr>
                <w:color w:val="000000"/>
                <w:sz w:val="22"/>
                <w:szCs w:val="22"/>
                <w:lang w:eastAsia="ru-RU"/>
              </w:rPr>
              <w:t xml:space="preserve">Диагностика факторов, обуславливающих неуспеваемость учащихся, организация УВП, при </w:t>
            </w:r>
            <w:proofErr w:type="gramStart"/>
            <w:r w:rsidRPr="001E5EE4">
              <w:rPr>
                <w:color w:val="000000"/>
                <w:sz w:val="22"/>
                <w:szCs w:val="22"/>
                <w:lang w:eastAsia="ru-RU"/>
              </w:rPr>
              <w:t>котором</w:t>
            </w:r>
            <w:proofErr w:type="gramEnd"/>
            <w:r w:rsidRPr="001E5EE4">
              <w:rPr>
                <w:color w:val="000000"/>
                <w:sz w:val="22"/>
                <w:szCs w:val="22"/>
                <w:lang w:eastAsia="ru-RU"/>
              </w:rPr>
              <w:t xml:space="preserve"> выбор способов, приемов, темпа обучения обуславливается индивидуальными особенностями учащихся.</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Индивидуально-групповые</w:t>
            </w:r>
          </w:p>
        </w:tc>
      </w:tr>
      <w:tr w:rsidR="007E3849" w:rsidRPr="001E5EE4" w:rsidTr="007E384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rPr>
                <w:color w:val="000000"/>
                <w:lang w:eastAsia="ru-RU"/>
              </w:rPr>
            </w:pP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proofErr w:type="gramStart"/>
            <w:r w:rsidRPr="001E5EE4">
              <w:rPr>
                <w:color w:val="000000"/>
                <w:sz w:val="22"/>
                <w:szCs w:val="22"/>
                <w:lang w:eastAsia="ru-RU"/>
              </w:rPr>
              <w:t>ИКТ-технологии</w:t>
            </w:r>
            <w:proofErr w:type="gramEnd"/>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color w:val="000000"/>
                <w:sz w:val="22"/>
                <w:szCs w:val="22"/>
                <w:lang w:eastAsia="ru-RU"/>
              </w:rPr>
              <w:t>Главная особенность фактологической стороны содержания образования – с помощью ПК, имеющего выход в Интернет, многократное увеличение «поддерживающей» информации, наличие ИОС, включающей базы информации, гипертекст и мультимедиа, микромиры, имитационное обучение, экспертные системы.</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Индивидуальная + система малых групп</w:t>
            </w:r>
          </w:p>
        </w:tc>
      </w:tr>
      <w:tr w:rsidR="007E3849" w:rsidRPr="001E5EE4" w:rsidTr="007E3849">
        <w:tc>
          <w:tcPr>
            <w:tcW w:w="255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Педагогические технологии развивающего обучения</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Личностно-ориентированное развивающее обучение</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b/>
                <w:bCs/>
                <w:color w:val="000000"/>
                <w:sz w:val="22"/>
                <w:szCs w:val="22"/>
                <w:lang w:eastAsia="ru-RU"/>
              </w:rPr>
              <w:t>И.С.Якиманская</w:t>
            </w:r>
          </w:p>
          <w:p w:rsidR="007E3849" w:rsidRPr="001E5EE4" w:rsidRDefault="007E3849" w:rsidP="001E5EE4">
            <w:pPr>
              <w:suppressAutoHyphens w:val="0"/>
              <w:jc w:val="center"/>
              <w:rPr>
                <w:color w:val="000000"/>
                <w:lang w:eastAsia="ru-RU"/>
              </w:rPr>
            </w:pPr>
            <w:r w:rsidRPr="001E5EE4">
              <w:rPr>
                <w:color w:val="000000"/>
                <w:sz w:val="22"/>
                <w:szCs w:val="22"/>
                <w:lang w:eastAsia="ru-RU"/>
              </w:rPr>
              <w:t>Раскрытие и использование субъектного опыта учащихся, накопление банка данных об индивидуальном образовательном профиле учащихся для определения дифференцированных форм обучения.</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Классно-урочная, индивидуально-дифференцированная</w:t>
            </w:r>
          </w:p>
        </w:tc>
      </w:tr>
      <w:tr w:rsidR="007E3849" w:rsidRPr="001E5EE4" w:rsidTr="007E384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rPr>
                <w:color w:val="000000"/>
                <w:lang w:eastAsia="ru-RU"/>
              </w:rPr>
            </w:pP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Технология саморазвивающего обучения</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1E5EE4">
            <w:pPr>
              <w:suppressAutoHyphens w:val="0"/>
              <w:jc w:val="center"/>
              <w:rPr>
                <w:color w:val="000000"/>
                <w:lang w:eastAsia="ru-RU"/>
              </w:rPr>
            </w:pPr>
            <w:r w:rsidRPr="001E5EE4">
              <w:rPr>
                <w:b/>
                <w:bCs/>
                <w:color w:val="000000"/>
                <w:sz w:val="22"/>
                <w:szCs w:val="22"/>
                <w:lang w:eastAsia="ru-RU"/>
              </w:rPr>
              <w:t>А.А.Ухтомский, Г.С.Селевко</w:t>
            </w:r>
          </w:p>
          <w:p w:rsidR="007E3849" w:rsidRPr="001E5EE4" w:rsidRDefault="007E3849" w:rsidP="001E5EE4">
            <w:pPr>
              <w:suppressAutoHyphens w:val="0"/>
              <w:jc w:val="center"/>
              <w:rPr>
                <w:color w:val="000000"/>
                <w:lang w:eastAsia="ru-RU"/>
              </w:rPr>
            </w:pPr>
            <w:r w:rsidRPr="001E5EE4">
              <w:rPr>
                <w:color w:val="000000"/>
                <w:sz w:val="22"/>
                <w:szCs w:val="22"/>
                <w:lang w:eastAsia="ru-RU"/>
              </w:rPr>
              <w:t>Формирование у учащихся доминанты (психологической установки) на постоянное самосовершенствование с опорой на положительное стимулирование (педагогика успеха), отрицание внешнего принуждения, партнерские отношения сотрудничества.</w:t>
            </w: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E3849" w:rsidRPr="001E5EE4" w:rsidRDefault="007E3849" w:rsidP="007E3849">
            <w:pPr>
              <w:suppressAutoHyphens w:val="0"/>
              <w:spacing w:before="100" w:beforeAutospacing="1" w:after="100" w:afterAutospacing="1"/>
              <w:jc w:val="center"/>
              <w:rPr>
                <w:color w:val="000000"/>
                <w:lang w:eastAsia="ru-RU"/>
              </w:rPr>
            </w:pPr>
            <w:r w:rsidRPr="001E5EE4">
              <w:rPr>
                <w:color w:val="000000"/>
                <w:sz w:val="22"/>
                <w:szCs w:val="22"/>
                <w:lang w:eastAsia="ru-RU"/>
              </w:rPr>
              <w:t>Классно-урочная</w:t>
            </w:r>
          </w:p>
        </w:tc>
      </w:tr>
    </w:tbl>
    <w:p w:rsidR="002B03FA" w:rsidRPr="00440E00" w:rsidRDefault="002B03FA" w:rsidP="00833762">
      <w:pPr>
        <w:shd w:val="clear" w:color="auto" w:fill="FFFFFF"/>
        <w:suppressAutoHyphens w:val="0"/>
        <w:spacing w:before="100" w:beforeAutospacing="1" w:after="100" w:afterAutospacing="1"/>
        <w:jc w:val="center"/>
        <w:rPr>
          <w:lang w:eastAsia="ru-RU"/>
        </w:rPr>
      </w:pPr>
    </w:p>
    <w:sectPr w:rsidR="002B03FA" w:rsidRPr="00440E00" w:rsidSect="00212773">
      <w:footerReference w:type="default" r:id="rId8"/>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3DF" w:rsidRDefault="008443DF" w:rsidP="00B838B4">
      <w:r>
        <w:separator/>
      </w:r>
    </w:p>
  </w:endnote>
  <w:endnote w:type="continuationSeparator" w:id="1">
    <w:p w:rsidR="008443DF" w:rsidRDefault="008443DF" w:rsidP="00B838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5047414"/>
      <w:docPartObj>
        <w:docPartGallery w:val="Page Numbers (Bottom of Page)"/>
        <w:docPartUnique/>
      </w:docPartObj>
    </w:sdtPr>
    <w:sdtContent>
      <w:p w:rsidR="008443DF" w:rsidRDefault="008443DF">
        <w:pPr>
          <w:pStyle w:val="a9"/>
          <w:jc w:val="right"/>
        </w:pPr>
        <w:fldSimple w:instr="PAGE   \* MERGEFORMAT">
          <w:r w:rsidR="00DD1D0E">
            <w:rPr>
              <w:noProof/>
            </w:rPr>
            <w:t>1</w:t>
          </w:r>
        </w:fldSimple>
      </w:p>
    </w:sdtContent>
  </w:sdt>
  <w:p w:rsidR="008443DF" w:rsidRDefault="008443D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3DF" w:rsidRDefault="008443DF" w:rsidP="00B838B4">
      <w:r>
        <w:separator/>
      </w:r>
    </w:p>
  </w:footnote>
  <w:footnote w:type="continuationSeparator" w:id="1">
    <w:p w:rsidR="008443DF" w:rsidRDefault="008443DF" w:rsidP="00B838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435AB"/>
    <w:multiLevelType w:val="hybridMultilevel"/>
    <w:tmpl w:val="3EC8D9D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nsid w:val="08DA52CC"/>
    <w:multiLevelType w:val="hybridMultilevel"/>
    <w:tmpl w:val="A40AA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EA1938"/>
    <w:multiLevelType w:val="hybridMultilevel"/>
    <w:tmpl w:val="97AE57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C75FB9"/>
    <w:multiLevelType w:val="hybridMultilevel"/>
    <w:tmpl w:val="267A8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25582B"/>
    <w:multiLevelType w:val="hybridMultilevel"/>
    <w:tmpl w:val="7CAE865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
    <w:nsid w:val="28F9129A"/>
    <w:multiLevelType w:val="hybridMultilevel"/>
    <w:tmpl w:val="7D9E76CA"/>
    <w:lvl w:ilvl="0" w:tplc="0DF84702">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F14B51"/>
    <w:multiLevelType w:val="hybridMultilevel"/>
    <w:tmpl w:val="269EDF12"/>
    <w:lvl w:ilvl="0" w:tplc="04190001">
      <w:start w:val="1"/>
      <w:numFmt w:val="bullet"/>
      <w:lvlText w:val=""/>
      <w:lvlJc w:val="left"/>
      <w:pPr>
        <w:ind w:left="411" w:hanging="360"/>
      </w:pPr>
      <w:rPr>
        <w:rFonts w:ascii="Symbol" w:hAnsi="Symbol" w:hint="default"/>
      </w:rPr>
    </w:lvl>
    <w:lvl w:ilvl="1" w:tplc="04190003" w:tentative="1">
      <w:start w:val="1"/>
      <w:numFmt w:val="bullet"/>
      <w:lvlText w:val="o"/>
      <w:lvlJc w:val="left"/>
      <w:pPr>
        <w:ind w:left="1131" w:hanging="360"/>
      </w:pPr>
      <w:rPr>
        <w:rFonts w:ascii="Courier New" w:hAnsi="Courier New" w:cs="Courier New" w:hint="default"/>
      </w:rPr>
    </w:lvl>
    <w:lvl w:ilvl="2" w:tplc="04190005" w:tentative="1">
      <w:start w:val="1"/>
      <w:numFmt w:val="bullet"/>
      <w:lvlText w:val=""/>
      <w:lvlJc w:val="left"/>
      <w:pPr>
        <w:ind w:left="1851" w:hanging="360"/>
      </w:pPr>
      <w:rPr>
        <w:rFonts w:ascii="Wingdings" w:hAnsi="Wingdings" w:hint="default"/>
      </w:rPr>
    </w:lvl>
    <w:lvl w:ilvl="3" w:tplc="04190001" w:tentative="1">
      <w:start w:val="1"/>
      <w:numFmt w:val="bullet"/>
      <w:lvlText w:val=""/>
      <w:lvlJc w:val="left"/>
      <w:pPr>
        <w:ind w:left="2571" w:hanging="360"/>
      </w:pPr>
      <w:rPr>
        <w:rFonts w:ascii="Symbol" w:hAnsi="Symbol" w:hint="default"/>
      </w:rPr>
    </w:lvl>
    <w:lvl w:ilvl="4" w:tplc="04190003" w:tentative="1">
      <w:start w:val="1"/>
      <w:numFmt w:val="bullet"/>
      <w:lvlText w:val="o"/>
      <w:lvlJc w:val="left"/>
      <w:pPr>
        <w:ind w:left="3291" w:hanging="360"/>
      </w:pPr>
      <w:rPr>
        <w:rFonts w:ascii="Courier New" w:hAnsi="Courier New" w:cs="Courier New" w:hint="default"/>
      </w:rPr>
    </w:lvl>
    <w:lvl w:ilvl="5" w:tplc="04190005" w:tentative="1">
      <w:start w:val="1"/>
      <w:numFmt w:val="bullet"/>
      <w:lvlText w:val=""/>
      <w:lvlJc w:val="left"/>
      <w:pPr>
        <w:ind w:left="4011" w:hanging="360"/>
      </w:pPr>
      <w:rPr>
        <w:rFonts w:ascii="Wingdings" w:hAnsi="Wingdings" w:hint="default"/>
      </w:rPr>
    </w:lvl>
    <w:lvl w:ilvl="6" w:tplc="04190001" w:tentative="1">
      <w:start w:val="1"/>
      <w:numFmt w:val="bullet"/>
      <w:lvlText w:val=""/>
      <w:lvlJc w:val="left"/>
      <w:pPr>
        <w:ind w:left="4731" w:hanging="360"/>
      </w:pPr>
      <w:rPr>
        <w:rFonts w:ascii="Symbol" w:hAnsi="Symbol" w:hint="default"/>
      </w:rPr>
    </w:lvl>
    <w:lvl w:ilvl="7" w:tplc="04190003" w:tentative="1">
      <w:start w:val="1"/>
      <w:numFmt w:val="bullet"/>
      <w:lvlText w:val="o"/>
      <w:lvlJc w:val="left"/>
      <w:pPr>
        <w:ind w:left="5451" w:hanging="360"/>
      </w:pPr>
      <w:rPr>
        <w:rFonts w:ascii="Courier New" w:hAnsi="Courier New" w:cs="Courier New" w:hint="default"/>
      </w:rPr>
    </w:lvl>
    <w:lvl w:ilvl="8" w:tplc="04190005" w:tentative="1">
      <w:start w:val="1"/>
      <w:numFmt w:val="bullet"/>
      <w:lvlText w:val=""/>
      <w:lvlJc w:val="left"/>
      <w:pPr>
        <w:ind w:left="6171" w:hanging="360"/>
      </w:pPr>
      <w:rPr>
        <w:rFonts w:ascii="Wingdings" w:hAnsi="Wingdings" w:hint="default"/>
      </w:rPr>
    </w:lvl>
  </w:abstractNum>
  <w:abstractNum w:abstractNumId="7">
    <w:nsid w:val="56931B6B"/>
    <w:multiLevelType w:val="hybridMultilevel"/>
    <w:tmpl w:val="4202D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40133F"/>
    <w:multiLevelType w:val="hybridMultilevel"/>
    <w:tmpl w:val="F2183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5634C3"/>
    <w:multiLevelType w:val="hybridMultilevel"/>
    <w:tmpl w:val="C2CE0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2F23A7"/>
    <w:multiLevelType w:val="hybridMultilevel"/>
    <w:tmpl w:val="E2602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1FB7D1A"/>
    <w:multiLevelType w:val="hybridMultilevel"/>
    <w:tmpl w:val="42900A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7DBB40DE"/>
    <w:multiLevelType w:val="hybridMultilevel"/>
    <w:tmpl w:val="8A349740"/>
    <w:lvl w:ilvl="0" w:tplc="BEBE02A4">
      <w:start w:val="1"/>
      <w:numFmt w:val="upperRoman"/>
      <w:lvlText w:val="%1."/>
      <w:lvlJc w:val="left"/>
      <w:pPr>
        <w:ind w:left="153" w:hanging="72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6"/>
  </w:num>
  <w:num w:numId="2">
    <w:abstractNumId w:val="2"/>
  </w:num>
  <w:num w:numId="3">
    <w:abstractNumId w:val="5"/>
  </w:num>
  <w:num w:numId="4">
    <w:abstractNumId w:val="9"/>
  </w:num>
  <w:num w:numId="5">
    <w:abstractNumId w:val="7"/>
  </w:num>
  <w:num w:numId="6">
    <w:abstractNumId w:val="4"/>
  </w:num>
  <w:num w:numId="7">
    <w:abstractNumId w:val="0"/>
  </w:num>
  <w:num w:numId="8">
    <w:abstractNumId w:val="12"/>
  </w:num>
  <w:num w:numId="9">
    <w:abstractNumId w:val="1"/>
  </w:num>
  <w:num w:numId="10">
    <w:abstractNumId w:val="11"/>
  </w:num>
  <w:num w:numId="11">
    <w:abstractNumId w:val="8"/>
  </w:num>
  <w:num w:numId="12">
    <w:abstractNumId w:val="10"/>
  </w:num>
  <w:num w:numId="13">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grammar="clean"/>
  <w:defaultTabStop w:val="708"/>
  <w:characterSpacingControl w:val="doNotCompress"/>
  <w:footnotePr>
    <w:footnote w:id="0"/>
    <w:footnote w:id="1"/>
  </w:footnotePr>
  <w:endnotePr>
    <w:endnote w:id="0"/>
    <w:endnote w:id="1"/>
  </w:endnotePr>
  <w:compat/>
  <w:rsids>
    <w:rsidRoot w:val="008306B6"/>
    <w:rsid w:val="000158EA"/>
    <w:rsid w:val="00021D5C"/>
    <w:rsid w:val="000835AC"/>
    <w:rsid w:val="001371BD"/>
    <w:rsid w:val="00177DDD"/>
    <w:rsid w:val="001E5EE4"/>
    <w:rsid w:val="00212773"/>
    <w:rsid w:val="0022525B"/>
    <w:rsid w:val="00246D4B"/>
    <w:rsid w:val="002B03FA"/>
    <w:rsid w:val="0030734F"/>
    <w:rsid w:val="00315229"/>
    <w:rsid w:val="00345B48"/>
    <w:rsid w:val="003A51A6"/>
    <w:rsid w:val="003B08F9"/>
    <w:rsid w:val="00410DB2"/>
    <w:rsid w:val="00440E00"/>
    <w:rsid w:val="00446D17"/>
    <w:rsid w:val="00486A22"/>
    <w:rsid w:val="00522453"/>
    <w:rsid w:val="00590315"/>
    <w:rsid w:val="00597825"/>
    <w:rsid w:val="005F5E0F"/>
    <w:rsid w:val="006063C1"/>
    <w:rsid w:val="006C44F7"/>
    <w:rsid w:val="006C5AC4"/>
    <w:rsid w:val="006D50F4"/>
    <w:rsid w:val="006E095E"/>
    <w:rsid w:val="0071172F"/>
    <w:rsid w:val="00720EB1"/>
    <w:rsid w:val="007575F5"/>
    <w:rsid w:val="007E3849"/>
    <w:rsid w:val="0082543C"/>
    <w:rsid w:val="008306B6"/>
    <w:rsid w:val="00833762"/>
    <w:rsid w:val="008443DF"/>
    <w:rsid w:val="008D268B"/>
    <w:rsid w:val="008D4437"/>
    <w:rsid w:val="0090208D"/>
    <w:rsid w:val="0090384D"/>
    <w:rsid w:val="00934734"/>
    <w:rsid w:val="0093783C"/>
    <w:rsid w:val="0097445C"/>
    <w:rsid w:val="00984772"/>
    <w:rsid w:val="009D22CB"/>
    <w:rsid w:val="009D6026"/>
    <w:rsid w:val="00A04741"/>
    <w:rsid w:val="00A27D5B"/>
    <w:rsid w:val="00A5441A"/>
    <w:rsid w:val="00A87686"/>
    <w:rsid w:val="00A9388C"/>
    <w:rsid w:val="00AA4B4D"/>
    <w:rsid w:val="00AE715B"/>
    <w:rsid w:val="00B1165D"/>
    <w:rsid w:val="00B24396"/>
    <w:rsid w:val="00B578A7"/>
    <w:rsid w:val="00B7387F"/>
    <w:rsid w:val="00B838B4"/>
    <w:rsid w:val="00BC21B5"/>
    <w:rsid w:val="00C024FD"/>
    <w:rsid w:val="00C11FC3"/>
    <w:rsid w:val="00C3236E"/>
    <w:rsid w:val="00C359EF"/>
    <w:rsid w:val="00CA4D35"/>
    <w:rsid w:val="00CD24D2"/>
    <w:rsid w:val="00D6084E"/>
    <w:rsid w:val="00D86AA5"/>
    <w:rsid w:val="00D93C53"/>
    <w:rsid w:val="00DD1D0E"/>
    <w:rsid w:val="00DE5A0D"/>
    <w:rsid w:val="00E768DF"/>
    <w:rsid w:val="00E852E3"/>
    <w:rsid w:val="00EC6927"/>
    <w:rsid w:val="00ED3858"/>
    <w:rsid w:val="00EE5E93"/>
    <w:rsid w:val="00F41AFF"/>
    <w:rsid w:val="00F92AA7"/>
    <w:rsid w:val="00FA0598"/>
    <w:rsid w:val="00FD39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0"/>
    <o:shapelayout v:ext="edit">
      <o:idmap v:ext="edit" data="1"/>
      <o:rules v:ext="edit">
        <o:r id="V:Rule32" type="connector" idref="#_x0000_s1075"/>
        <o:r id="V:Rule33" type="connector" idref="#_x0000_s1084"/>
        <o:r id="V:Rule34" type="connector" idref="#_x0000_s1085"/>
        <o:r id="V:Rule35" type="connector" idref="#Прямая со стрелкой 44"/>
        <o:r id="V:Rule36" type="connector" idref="#Прямая со стрелкой 1"/>
        <o:r id="V:Rule37" type="connector" idref="#Прямая со стрелкой 45"/>
        <o:r id="V:Rule38" type="connector" idref="#Прямая со стрелкой 3"/>
        <o:r id="V:Rule39" type="connector" idref="#Прямая со стрелкой 15"/>
        <o:r id="V:Rule40" type="connector" idref="#Прямая со стрелкой 37"/>
        <o:r id="V:Rule41" type="connector" idref="#_x0000_s1083"/>
        <o:r id="V:Rule42" type="connector" idref="#Прямая со стрелкой 43"/>
        <o:r id="V:Rule43" type="connector" idref="#_x0000_s1077"/>
        <o:r id="V:Rule44" type="connector" idref="#_x0000_s1086"/>
        <o:r id="V:Rule45" type="connector" idref="#Прямая со стрелкой 42"/>
        <o:r id="V:Rule46" type="connector" idref="#Прямая со стрелкой 30"/>
        <o:r id="V:Rule47" type="connector" idref="#Прямая со стрелкой 13"/>
        <o:r id="V:Rule48" type="connector" idref="#_x0000_s1080"/>
        <o:r id="V:Rule49" type="connector" idref="#Прямая со стрелкой 29"/>
        <o:r id="V:Rule50" type="connector" idref="#_x0000_s1079"/>
        <o:r id="V:Rule51" type="connector" idref="#Прямая со стрелкой 24"/>
        <o:r id="V:Rule52" type="connector" idref="#Прямая со стрелкой 9"/>
        <o:r id="V:Rule53" type="connector" idref="#Прямая со стрелкой 6"/>
        <o:r id="V:Rule54" type="connector" idref="#_x0000_s1081"/>
        <o:r id="V:Rule55" type="connector" idref="#Прямая со стрелкой 17"/>
        <o:r id="V:Rule56" type="connector" idref="#Прямая со стрелкой 31"/>
        <o:r id="V:Rule57" type="connector" idref="#Прямая со стрелкой 5"/>
        <o:r id="V:Rule58" type="connector" idref="#Прямая со стрелкой 21"/>
        <o:r id="V:Rule59" type="connector" idref="#Прямая со стрелкой 7"/>
        <o:r id="V:Rule60" type="connector" idref="#Прямая со стрелкой 8"/>
        <o:r id="V:Rule61" type="connector" idref="#Прямая со стрелкой 19"/>
        <o:r id="V:Rule62" type="connector" idref="#_x0000_s1078"/>
        <o:r id="V:Rule64" type="connector" idref="#_x0000_s1088"/>
        <o:r id="V:Rule66" type="connector"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6C44F7"/>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97445C"/>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97445C"/>
    <w:pPr>
      <w:keepNext/>
      <w:spacing w:before="240" w:after="60"/>
      <w:outlineLvl w:val="1"/>
    </w:pPr>
    <w:rPr>
      <w:rFonts w:ascii="Cambria" w:hAnsi="Cambria"/>
      <w:b/>
      <w:bCs/>
      <w:i/>
      <w:iCs/>
      <w:sz w:val="28"/>
      <w:szCs w:val="28"/>
    </w:rPr>
  </w:style>
  <w:style w:type="paragraph" w:styleId="3">
    <w:name w:val="heading 3"/>
    <w:basedOn w:val="a"/>
    <w:next w:val="a"/>
    <w:link w:val="30"/>
    <w:qFormat/>
    <w:rsid w:val="0097445C"/>
    <w:pPr>
      <w:keepNext/>
      <w:suppressAutoHyphens w:val="0"/>
      <w:spacing w:before="240" w:after="60"/>
      <w:outlineLvl w:val="2"/>
    </w:pPr>
    <w:rPr>
      <w:rFonts w:ascii="Arial" w:hAnsi="Arial" w:cs="Arial"/>
      <w:b/>
      <w:bCs/>
      <w:sz w:val="26"/>
      <w:szCs w:val="26"/>
      <w:lang w:eastAsia="ru-RU"/>
    </w:rPr>
  </w:style>
  <w:style w:type="paragraph" w:styleId="4">
    <w:name w:val="heading 4"/>
    <w:basedOn w:val="a"/>
    <w:next w:val="a"/>
    <w:link w:val="40"/>
    <w:uiPriority w:val="9"/>
    <w:semiHidden/>
    <w:unhideWhenUsed/>
    <w:qFormat/>
    <w:rsid w:val="0097445C"/>
    <w:pPr>
      <w:keepNext/>
      <w:spacing w:before="240" w:after="60"/>
      <w:outlineLvl w:val="3"/>
    </w:pPr>
    <w:rPr>
      <w:rFonts w:ascii="Calibri" w:hAnsi="Calibri"/>
      <w:b/>
      <w:bCs/>
      <w:sz w:val="28"/>
      <w:szCs w:val="28"/>
    </w:rPr>
  </w:style>
  <w:style w:type="paragraph" w:styleId="7">
    <w:name w:val="heading 7"/>
    <w:basedOn w:val="a"/>
    <w:next w:val="a"/>
    <w:link w:val="70"/>
    <w:qFormat/>
    <w:rsid w:val="0097445C"/>
    <w:pPr>
      <w:keepNext/>
      <w:keepLines/>
      <w:suppressAutoHyphens w:val="0"/>
      <w:spacing w:before="200" w:line="276" w:lineRule="auto"/>
      <w:outlineLvl w:val="6"/>
    </w:pPr>
    <w:rPr>
      <w:rFonts w:ascii="Cambria" w:hAnsi="Cambria"/>
      <w:i/>
      <w:iCs/>
      <w:color w:val="40404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45C"/>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97445C"/>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97445C"/>
    <w:rPr>
      <w:rFonts w:ascii="Calibri" w:eastAsia="Times New Roman" w:hAnsi="Calibri" w:cs="Times New Roman"/>
      <w:b/>
      <w:bCs/>
      <w:sz w:val="28"/>
      <w:szCs w:val="28"/>
      <w:lang w:eastAsia="ar-SA"/>
    </w:rPr>
  </w:style>
  <w:style w:type="character" w:customStyle="1" w:styleId="70">
    <w:name w:val="Заголовок 7 Знак"/>
    <w:basedOn w:val="a0"/>
    <w:link w:val="7"/>
    <w:rsid w:val="0097445C"/>
    <w:rPr>
      <w:rFonts w:ascii="Cambria" w:eastAsia="Times New Roman" w:hAnsi="Cambria" w:cs="Times New Roman"/>
      <w:i/>
      <w:iCs/>
      <w:color w:val="404040"/>
    </w:rPr>
  </w:style>
  <w:style w:type="paragraph" w:styleId="a3">
    <w:name w:val="No Spacing"/>
    <w:uiPriority w:val="1"/>
    <w:qFormat/>
    <w:rsid w:val="006C44F7"/>
    <w:pPr>
      <w:spacing w:after="0" w:line="240" w:lineRule="auto"/>
    </w:pPr>
  </w:style>
  <w:style w:type="table" w:styleId="a4">
    <w:name w:val="Table Grid"/>
    <w:basedOn w:val="a1"/>
    <w:uiPriority w:val="59"/>
    <w:rsid w:val="006C4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C44F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6">
    <w:name w:val="p6"/>
    <w:basedOn w:val="a"/>
    <w:rsid w:val="00EE5E93"/>
    <w:pPr>
      <w:suppressAutoHyphens w:val="0"/>
      <w:spacing w:before="100" w:beforeAutospacing="1" w:after="100" w:afterAutospacing="1"/>
    </w:pPr>
    <w:rPr>
      <w:lang w:eastAsia="ru-RU"/>
    </w:rPr>
  </w:style>
  <w:style w:type="character" w:customStyle="1" w:styleId="s1">
    <w:name w:val="s1"/>
    <w:basedOn w:val="a0"/>
    <w:rsid w:val="00EE5E93"/>
  </w:style>
  <w:style w:type="paragraph" w:customStyle="1" w:styleId="p8">
    <w:name w:val="p8"/>
    <w:basedOn w:val="a"/>
    <w:rsid w:val="00EE5E93"/>
    <w:pPr>
      <w:suppressAutoHyphens w:val="0"/>
      <w:spacing w:before="100" w:beforeAutospacing="1" w:after="100" w:afterAutospacing="1"/>
    </w:pPr>
    <w:rPr>
      <w:lang w:eastAsia="ru-RU"/>
    </w:rPr>
  </w:style>
  <w:style w:type="character" w:customStyle="1" w:styleId="apple-converted-space">
    <w:name w:val="apple-converted-space"/>
    <w:basedOn w:val="a0"/>
    <w:rsid w:val="00EE5E93"/>
  </w:style>
  <w:style w:type="paragraph" w:customStyle="1" w:styleId="p11">
    <w:name w:val="p11"/>
    <w:basedOn w:val="a"/>
    <w:rsid w:val="00EE5E93"/>
    <w:pPr>
      <w:suppressAutoHyphens w:val="0"/>
      <w:spacing w:before="100" w:beforeAutospacing="1" w:after="100" w:afterAutospacing="1"/>
    </w:pPr>
    <w:rPr>
      <w:lang w:eastAsia="ru-RU"/>
    </w:rPr>
  </w:style>
  <w:style w:type="character" w:customStyle="1" w:styleId="s4">
    <w:name w:val="s4"/>
    <w:basedOn w:val="a0"/>
    <w:rsid w:val="00EE5E93"/>
  </w:style>
  <w:style w:type="paragraph" w:customStyle="1" w:styleId="11">
    <w:name w:val="Без интервала1"/>
    <w:semiHidden/>
    <w:rsid w:val="000158EA"/>
    <w:pPr>
      <w:spacing w:after="0" w:line="240" w:lineRule="auto"/>
    </w:pPr>
    <w:rPr>
      <w:rFonts w:ascii="Calibri" w:eastAsia="Calibri" w:hAnsi="Calibri" w:cs="Times New Roman"/>
      <w:lang w:eastAsia="ru-RU"/>
    </w:rPr>
  </w:style>
  <w:style w:type="paragraph" w:styleId="a5">
    <w:name w:val="List Paragraph"/>
    <w:basedOn w:val="a"/>
    <w:link w:val="a6"/>
    <w:uiPriority w:val="34"/>
    <w:qFormat/>
    <w:rsid w:val="00440E00"/>
    <w:pPr>
      <w:ind w:left="720"/>
      <w:contextualSpacing/>
    </w:pPr>
  </w:style>
  <w:style w:type="character" w:customStyle="1" w:styleId="a6">
    <w:name w:val="Абзац списка Знак"/>
    <w:link w:val="a5"/>
    <w:locked/>
    <w:rsid w:val="0097445C"/>
    <w:rPr>
      <w:rFonts w:ascii="Times New Roman" w:eastAsia="Times New Roman" w:hAnsi="Times New Roman" w:cs="Times New Roman"/>
      <w:sz w:val="24"/>
      <w:szCs w:val="24"/>
      <w:lang w:eastAsia="ar-SA"/>
    </w:rPr>
  </w:style>
  <w:style w:type="table" w:customStyle="1" w:styleId="12">
    <w:name w:val="Сетка таблицы1"/>
    <w:basedOn w:val="a1"/>
    <w:next w:val="a4"/>
    <w:uiPriority w:val="59"/>
    <w:rsid w:val="00440E0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4"/>
    <w:uiPriority w:val="59"/>
    <w:rsid w:val="00590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97445C"/>
    <w:rPr>
      <w:rFonts w:ascii="Cambria" w:eastAsia="Times New Roman" w:hAnsi="Cambria" w:cs="Times New Roman"/>
      <w:b/>
      <w:bCs/>
      <w:i/>
      <w:iCs/>
      <w:sz w:val="28"/>
      <w:szCs w:val="28"/>
      <w:lang w:eastAsia="ar-SA"/>
    </w:rPr>
  </w:style>
  <w:style w:type="paragraph" w:styleId="a7">
    <w:name w:val="header"/>
    <w:basedOn w:val="a"/>
    <w:link w:val="a8"/>
    <w:uiPriority w:val="99"/>
    <w:unhideWhenUsed/>
    <w:rsid w:val="0097445C"/>
    <w:pPr>
      <w:tabs>
        <w:tab w:val="center" w:pos="4677"/>
        <w:tab w:val="right" w:pos="9355"/>
      </w:tabs>
    </w:pPr>
  </w:style>
  <w:style w:type="character" w:customStyle="1" w:styleId="a8">
    <w:name w:val="Верхний колонтитул Знак"/>
    <w:basedOn w:val="a0"/>
    <w:link w:val="a7"/>
    <w:uiPriority w:val="99"/>
    <w:rsid w:val="0097445C"/>
    <w:rPr>
      <w:rFonts w:ascii="Times New Roman" w:eastAsia="Times New Roman" w:hAnsi="Times New Roman" w:cs="Times New Roman"/>
      <w:sz w:val="24"/>
      <w:szCs w:val="24"/>
      <w:lang w:eastAsia="ar-SA"/>
    </w:rPr>
  </w:style>
  <w:style w:type="paragraph" w:styleId="a9">
    <w:name w:val="footer"/>
    <w:basedOn w:val="a"/>
    <w:link w:val="aa"/>
    <w:uiPriority w:val="99"/>
    <w:unhideWhenUsed/>
    <w:rsid w:val="0097445C"/>
    <w:pPr>
      <w:tabs>
        <w:tab w:val="center" w:pos="4677"/>
        <w:tab w:val="right" w:pos="9355"/>
      </w:tabs>
    </w:pPr>
  </w:style>
  <w:style w:type="character" w:customStyle="1" w:styleId="aa">
    <w:name w:val="Нижний колонтитул Знак"/>
    <w:basedOn w:val="a0"/>
    <w:link w:val="a9"/>
    <w:uiPriority w:val="99"/>
    <w:rsid w:val="0097445C"/>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uiPriority w:val="99"/>
    <w:semiHidden/>
    <w:rsid w:val="0097445C"/>
    <w:rPr>
      <w:rFonts w:ascii="Tahoma" w:eastAsia="Times New Roman" w:hAnsi="Tahoma" w:cs="Times New Roman"/>
      <w:sz w:val="16"/>
      <w:szCs w:val="16"/>
      <w:lang w:eastAsia="ar-SA"/>
    </w:rPr>
  </w:style>
  <w:style w:type="paragraph" w:styleId="ac">
    <w:name w:val="Balloon Text"/>
    <w:basedOn w:val="a"/>
    <w:link w:val="ab"/>
    <w:uiPriority w:val="99"/>
    <w:semiHidden/>
    <w:unhideWhenUsed/>
    <w:rsid w:val="0097445C"/>
    <w:rPr>
      <w:rFonts w:ascii="Tahoma" w:hAnsi="Tahoma"/>
      <w:sz w:val="16"/>
      <w:szCs w:val="16"/>
    </w:rPr>
  </w:style>
  <w:style w:type="table" w:customStyle="1" w:styleId="31">
    <w:name w:val="Сетка таблицы3"/>
    <w:basedOn w:val="a1"/>
    <w:next w:val="a4"/>
    <w:rsid w:val="009744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
    <w:next w:val="a"/>
    <w:link w:val="ae"/>
    <w:qFormat/>
    <w:rsid w:val="0097445C"/>
    <w:pPr>
      <w:pBdr>
        <w:bottom w:val="single" w:sz="8" w:space="4" w:color="4F81BD"/>
      </w:pBdr>
      <w:spacing w:after="300"/>
      <w:contextualSpacing/>
    </w:pPr>
    <w:rPr>
      <w:rFonts w:ascii="Cambria" w:hAnsi="Cambria"/>
      <w:color w:val="17365D"/>
      <w:spacing w:val="5"/>
      <w:kern w:val="28"/>
      <w:sz w:val="52"/>
      <w:szCs w:val="52"/>
    </w:rPr>
  </w:style>
  <w:style w:type="character" w:customStyle="1" w:styleId="ae">
    <w:name w:val="Название Знак"/>
    <w:basedOn w:val="a0"/>
    <w:link w:val="ad"/>
    <w:rsid w:val="0097445C"/>
    <w:rPr>
      <w:rFonts w:ascii="Cambria" w:eastAsia="Times New Roman" w:hAnsi="Cambria" w:cs="Times New Roman"/>
      <w:color w:val="17365D"/>
      <w:spacing w:val="5"/>
      <w:kern w:val="28"/>
      <w:sz w:val="52"/>
      <w:szCs w:val="52"/>
      <w:lang w:eastAsia="ar-SA"/>
    </w:rPr>
  </w:style>
  <w:style w:type="paragraph" w:styleId="af">
    <w:name w:val="Plain Text"/>
    <w:basedOn w:val="a"/>
    <w:link w:val="af0"/>
    <w:rsid w:val="0097445C"/>
    <w:pPr>
      <w:suppressAutoHyphens w:val="0"/>
    </w:pPr>
    <w:rPr>
      <w:rFonts w:ascii="Courier New" w:hAnsi="Courier New"/>
      <w:sz w:val="20"/>
      <w:szCs w:val="20"/>
      <w:lang w:eastAsia="ru-RU"/>
    </w:rPr>
  </w:style>
  <w:style w:type="character" w:customStyle="1" w:styleId="af0">
    <w:name w:val="Текст Знак"/>
    <w:basedOn w:val="a0"/>
    <w:link w:val="af"/>
    <w:rsid w:val="0097445C"/>
    <w:rPr>
      <w:rFonts w:ascii="Courier New" w:eastAsia="Times New Roman" w:hAnsi="Courier New" w:cs="Times New Roman"/>
      <w:sz w:val="20"/>
      <w:szCs w:val="20"/>
      <w:lang w:eastAsia="ru-RU"/>
    </w:rPr>
  </w:style>
  <w:style w:type="paragraph" w:styleId="af1">
    <w:name w:val="Body Text Indent"/>
    <w:basedOn w:val="a"/>
    <w:link w:val="af2"/>
    <w:rsid w:val="0097445C"/>
    <w:pPr>
      <w:suppressAutoHyphens w:val="0"/>
      <w:spacing w:after="120" w:line="276" w:lineRule="auto"/>
      <w:ind w:left="283"/>
    </w:pPr>
    <w:rPr>
      <w:rFonts w:ascii="Calibri" w:eastAsia="Calibri" w:hAnsi="Calibri"/>
      <w:sz w:val="22"/>
      <w:szCs w:val="22"/>
      <w:lang w:eastAsia="en-US"/>
    </w:rPr>
  </w:style>
  <w:style w:type="character" w:customStyle="1" w:styleId="af2">
    <w:name w:val="Основной текст с отступом Знак"/>
    <w:basedOn w:val="a0"/>
    <w:link w:val="af1"/>
    <w:rsid w:val="0097445C"/>
    <w:rPr>
      <w:rFonts w:ascii="Calibri" w:eastAsia="Calibri" w:hAnsi="Calibri" w:cs="Times New Roman"/>
    </w:rPr>
  </w:style>
  <w:style w:type="paragraph" w:customStyle="1" w:styleId="22">
    <w:name w:val="Обычный2"/>
    <w:rsid w:val="0097445C"/>
    <w:pPr>
      <w:widowControl w:val="0"/>
      <w:snapToGrid w:val="0"/>
      <w:spacing w:after="0" w:line="480" w:lineRule="auto"/>
      <w:ind w:firstLine="500"/>
    </w:pPr>
    <w:rPr>
      <w:rFonts w:ascii="Courier New" w:eastAsia="Times New Roman" w:hAnsi="Courier New" w:cs="Times New Roman"/>
      <w:sz w:val="16"/>
      <w:szCs w:val="20"/>
      <w:lang w:val="tt-RU" w:eastAsia="ru-RU"/>
    </w:rPr>
  </w:style>
  <w:style w:type="character" w:customStyle="1" w:styleId="butback1">
    <w:name w:val="butback1"/>
    <w:rsid w:val="0097445C"/>
    <w:rPr>
      <w:color w:val="666666"/>
    </w:rPr>
  </w:style>
  <w:style w:type="paragraph" w:styleId="af3">
    <w:name w:val="Body Text"/>
    <w:basedOn w:val="a"/>
    <w:link w:val="af4"/>
    <w:uiPriority w:val="99"/>
    <w:unhideWhenUsed/>
    <w:rsid w:val="0097445C"/>
    <w:pPr>
      <w:spacing w:after="120"/>
    </w:pPr>
  </w:style>
  <w:style w:type="character" w:customStyle="1" w:styleId="af4">
    <w:name w:val="Основной текст Знак"/>
    <w:basedOn w:val="a0"/>
    <w:link w:val="af3"/>
    <w:uiPriority w:val="99"/>
    <w:rsid w:val="0097445C"/>
    <w:rPr>
      <w:rFonts w:ascii="Times New Roman" w:eastAsia="Times New Roman" w:hAnsi="Times New Roman" w:cs="Times New Roman"/>
      <w:sz w:val="24"/>
      <w:szCs w:val="24"/>
      <w:lang w:eastAsia="ar-SA"/>
    </w:rPr>
  </w:style>
  <w:style w:type="character" w:customStyle="1" w:styleId="23">
    <w:name w:val="Основной текст с отступом 2 Знак"/>
    <w:basedOn w:val="a0"/>
    <w:link w:val="24"/>
    <w:uiPriority w:val="99"/>
    <w:semiHidden/>
    <w:rsid w:val="0097445C"/>
    <w:rPr>
      <w:rFonts w:ascii="Times New Roman" w:eastAsia="Times New Roman" w:hAnsi="Times New Roman" w:cs="Times New Roman"/>
      <w:sz w:val="24"/>
      <w:szCs w:val="24"/>
      <w:lang w:eastAsia="ar-SA"/>
    </w:rPr>
  </w:style>
  <w:style w:type="paragraph" w:styleId="24">
    <w:name w:val="Body Text Indent 2"/>
    <w:basedOn w:val="a"/>
    <w:link w:val="23"/>
    <w:uiPriority w:val="99"/>
    <w:semiHidden/>
    <w:unhideWhenUsed/>
    <w:rsid w:val="0097445C"/>
    <w:pPr>
      <w:spacing w:after="120" w:line="480" w:lineRule="auto"/>
      <w:ind w:left="283"/>
    </w:pPr>
  </w:style>
  <w:style w:type="character" w:customStyle="1" w:styleId="32">
    <w:name w:val="Основной текст 3 Знак"/>
    <w:basedOn w:val="a0"/>
    <w:link w:val="33"/>
    <w:uiPriority w:val="99"/>
    <w:semiHidden/>
    <w:rsid w:val="0097445C"/>
    <w:rPr>
      <w:rFonts w:ascii="Times New Roman" w:eastAsia="Times New Roman" w:hAnsi="Times New Roman" w:cs="Times New Roman"/>
      <w:sz w:val="16"/>
      <w:szCs w:val="16"/>
      <w:lang w:eastAsia="ar-SA"/>
    </w:rPr>
  </w:style>
  <w:style w:type="paragraph" w:styleId="33">
    <w:name w:val="Body Text 3"/>
    <w:basedOn w:val="a"/>
    <w:link w:val="32"/>
    <w:uiPriority w:val="99"/>
    <w:semiHidden/>
    <w:unhideWhenUsed/>
    <w:rsid w:val="0097445C"/>
    <w:pPr>
      <w:spacing w:after="120"/>
    </w:pPr>
    <w:rPr>
      <w:sz w:val="16"/>
      <w:szCs w:val="16"/>
    </w:rPr>
  </w:style>
  <w:style w:type="character" w:customStyle="1" w:styleId="highlight">
    <w:name w:val="highlight"/>
    <w:rsid w:val="0097445C"/>
  </w:style>
  <w:style w:type="character" w:styleId="af5">
    <w:name w:val="Book Title"/>
    <w:qFormat/>
    <w:rsid w:val="0097445C"/>
    <w:rPr>
      <w:b/>
      <w:bCs/>
      <w:smallCaps/>
      <w:spacing w:val="5"/>
    </w:rPr>
  </w:style>
  <w:style w:type="character" w:styleId="af6">
    <w:name w:val="Strong"/>
    <w:qFormat/>
    <w:rsid w:val="0097445C"/>
    <w:rPr>
      <w:b/>
      <w:bCs/>
    </w:rPr>
  </w:style>
  <w:style w:type="paragraph" w:customStyle="1" w:styleId="dash041e005f0431005f044b005f0447005f043d005f044b005f0439">
    <w:name w:val="dash041e_005f0431_005f044b_005f0447_005f043d_005f044b_005f0439"/>
    <w:basedOn w:val="a"/>
    <w:rsid w:val="0097445C"/>
    <w:pPr>
      <w:suppressAutoHyphens w:val="0"/>
    </w:pPr>
    <w:rPr>
      <w:lang w:eastAsia="ru-RU"/>
    </w:rPr>
  </w:style>
  <w:style w:type="character" w:customStyle="1" w:styleId="af7">
    <w:name w:val="Гипертекстовая ссылка"/>
    <w:basedOn w:val="a0"/>
    <w:rsid w:val="0097445C"/>
    <w:rPr>
      <w:rFonts w:cs="Times New Roman"/>
      <w:b/>
      <w:color w:val="106BBE"/>
      <w:sz w:val="26"/>
    </w:rPr>
  </w:style>
  <w:style w:type="character" w:styleId="af8">
    <w:name w:val="Intense Reference"/>
    <w:uiPriority w:val="32"/>
    <w:qFormat/>
    <w:rsid w:val="0097445C"/>
    <w:rPr>
      <w:b/>
      <w:bCs/>
      <w:smallCaps/>
      <w:color w:val="C0504D"/>
      <w:spacing w:val="5"/>
      <w:u w:val="single"/>
    </w:rPr>
  </w:style>
  <w:style w:type="paragraph" w:styleId="af9">
    <w:name w:val="Subtitle"/>
    <w:basedOn w:val="a"/>
    <w:next w:val="a"/>
    <w:link w:val="afa"/>
    <w:uiPriority w:val="11"/>
    <w:qFormat/>
    <w:rsid w:val="0097445C"/>
    <w:pPr>
      <w:numPr>
        <w:ilvl w:val="1"/>
      </w:numPr>
      <w:suppressAutoHyphens w:val="0"/>
    </w:pPr>
    <w:rPr>
      <w:rFonts w:ascii="Cambria" w:hAnsi="Cambria"/>
      <w:i/>
      <w:iCs/>
      <w:color w:val="4F81BD"/>
      <w:spacing w:val="15"/>
    </w:rPr>
  </w:style>
  <w:style w:type="character" w:customStyle="1" w:styleId="afa">
    <w:name w:val="Подзаголовок Знак"/>
    <w:basedOn w:val="a0"/>
    <w:link w:val="af9"/>
    <w:uiPriority w:val="11"/>
    <w:rsid w:val="0097445C"/>
    <w:rPr>
      <w:rFonts w:ascii="Cambria" w:eastAsia="Times New Roman" w:hAnsi="Cambria" w:cs="Times New Roman"/>
      <w:i/>
      <w:iCs/>
      <w:color w:val="4F81BD"/>
      <w:spacing w:val="15"/>
      <w:sz w:val="24"/>
      <w:szCs w:val="24"/>
    </w:rPr>
  </w:style>
  <w:style w:type="character" w:customStyle="1" w:styleId="dash041e005f0431005f044b005f0447005f043d005f044b005f0439005f005fchar1char1">
    <w:name w:val="dash041e_005f0431_005f044b_005f0447_005f043d_005f044b_005f0439_005f_005fchar1__char1"/>
    <w:rsid w:val="0097445C"/>
    <w:rPr>
      <w:rFonts w:ascii="Times New Roman" w:hAnsi="Times New Roman" w:cs="Times New Roman" w:hint="default"/>
      <w:strike w:val="0"/>
      <w:dstrike w:val="0"/>
      <w:sz w:val="24"/>
      <w:szCs w:val="24"/>
      <w:u w:val="none"/>
      <w:effect w:val="none"/>
    </w:rPr>
  </w:style>
  <w:style w:type="paragraph" w:styleId="afb">
    <w:name w:val="footnote text"/>
    <w:aliases w:val="Знак6,F1"/>
    <w:basedOn w:val="a"/>
    <w:link w:val="13"/>
    <w:rsid w:val="0097445C"/>
    <w:pPr>
      <w:suppressAutoHyphens w:val="0"/>
    </w:pPr>
    <w:rPr>
      <w:sz w:val="20"/>
      <w:szCs w:val="20"/>
    </w:rPr>
  </w:style>
  <w:style w:type="character" w:customStyle="1" w:styleId="13">
    <w:name w:val="Текст сноски Знак1"/>
    <w:aliases w:val="Знак6 Знак,F1 Знак"/>
    <w:link w:val="afb"/>
    <w:rsid w:val="0097445C"/>
    <w:rPr>
      <w:rFonts w:ascii="Times New Roman" w:eastAsia="Times New Roman" w:hAnsi="Times New Roman" w:cs="Times New Roman"/>
      <w:sz w:val="20"/>
      <w:szCs w:val="20"/>
    </w:rPr>
  </w:style>
  <w:style w:type="character" w:customStyle="1" w:styleId="afc">
    <w:name w:val="Текст сноски Знак"/>
    <w:basedOn w:val="a0"/>
    <w:uiPriority w:val="99"/>
    <w:semiHidden/>
    <w:rsid w:val="0097445C"/>
    <w:rPr>
      <w:rFonts w:ascii="Times New Roman" w:eastAsia="Times New Roman" w:hAnsi="Times New Roman" w:cs="Times New Roman"/>
      <w:sz w:val="20"/>
      <w:szCs w:val="20"/>
      <w:lang w:eastAsia="ar-SA"/>
    </w:rPr>
  </w:style>
  <w:style w:type="character" w:styleId="afd">
    <w:name w:val="Emphasis"/>
    <w:qFormat/>
    <w:rsid w:val="0097445C"/>
    <w:rPr>
      <w:i/>
      <w:iCs/>
      <w:sz w:val="24"/>
    </w:rPr>
  </w:style>
  <w:style w:type="character" w:customStyle="1" w:styleId="afe">
    <w:name w:val="Основной текст + Полужирный"/>
    <w:rsid w:val="0097445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4">
    <w:name w:val="Номер 1"/>
    <w:basedOn w:val="1"/>
    <w:qFormat/>
    <w:rsid w:val="0097445C"/>
    <w:pPr>
      <w:autoSpaceDE w:val="0"/>
      <w:autoSpaceDN w:val="0"/>
      <w:adjustRightInd w:val="0"/>
      <w:spacing w:before="360" w:after="240" w:line="360" w:lineRule="auto"/>
      <w:jc w:val="center"/>
    </w:pPr>
    <w:rPr>
      <w:rFonts w:ascii="Times New Roman" w:hAnsi="Times New Roman"/>
      <w:kern w:val="0"/>
      <w:sz w:val="28"/>
      <w:szCs w:val="20"/>
      <w:lang w:eastAsia="ru-RU"/>
    </w:rPr>
  </w:style>
  <w:style w:type="paragraph" w:customStyle="1" w:styleId="BodyText21">
    <w:name w:val="Body Text 21"/>
    <w:basedOn w:val="a"/>
    <w:rsid w:val="0097445C"/>
    <w:pPr>
      <w:suppressAutoHyphens w:val="0"/>
      <w:ind w:firstLine="709"/>
      <w:jc w:val="both"/>
    </w:pPr>
    <w:rPr>
      <w:lang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97445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11">
    <w:name w:val="Основной текст 211"/>
    <w:basedOn w:val="a"/>
    <w:rsid w:val="0097445C"/>
    <w:pPr>
      <w:widowControl w:val="0"/>
      <w:suppressAutoHyphens w:val="0"/>
      <w:spacing w:line="360" w:lineRule="auto"/>
      <w:ind w:firstLine="720"/>
      <w:jc w:val="both"/>
    </w:pPr>
    <w:rPr>
      <w:sz w:val="28"/>
      <w:szCs w:val="28"/>
      <w:lang w:eastAsia="ru-RU"/>
    </w:rPr>
  </w:style>
  <w:style w:type="paragraph" w:customStyle="1" w:styleId="41">
    <w:name w:val="Заголовок №41"/>
    <w:basedOn w:val="a"/>
    <w:rsid w:val="0097445C"/>
    <w:pPr>
      <w:shd w:val="clear" w:color="auto" w:fill="FFFFFF"/>
      <w:suppressAutoHyphens w:val="0"/>
      <w:spacing w:line="211" w:lineRule="exact"/>
      <w:jc w:val="both"/>
      <w:outlineLvl w:val="3"/>
    </w:pPr>
    <w:rPr>
      <w:rFonts w:ascii="Calibri" w:eastAsia="Calibri" w:hAnsi="Calibri"/>
      <w:b/>
      <w:bCs/>
      <w:sz w:val="20"/>
      <w:szCs w:val="20"/>
      <w:shd w:val="clear" w:color="auto" w:fill="FFFFFF"/>
    </w:rPr>
  </w:style>
  <w:style w:type="character" w:customStyle="1" w:styleId="48">
    <w:name w:val="Основной текст + Полужирный48"/>
    <w:rsid w:val="0097445C"/>
    <w:rPr>
      <w:rFonts w:ascii="Times New Roman" w:hAnsi="Times New Roman" w:cs="Times New Roman"/>
      <w:b/>
      <w:bCs/>
      <w:noProof/>
      <w:spacing w:val="0"/>
      <w:shd w:val="clear" w:color="auto" w:fill="FFFFFF"/>
    </w:rPr>
  </w:style>
  <w:style w:type="character" w:customStyle="1" w:styleId="346">
    <w:name w:val="Заголовок №3 (4)6"/>
    <w:rsid w:val="0097445C"/>
    <w:rPr>
      <w:b/>
      <w:bCs/>
      <w:sz w:val="25"/>
      <w:szCs w:val="25"/>
      <w:shd w:val="clear" w:color="auto" w:fill="FFFFFF"/>
    </w:rPr>
  </w:style>
  <w:style w:type="character" w:customStyle="1" w:styleId="1413">
    <w:name w:val="Основной текст (14)13"/>
    <w:rsid w:val="0097445C"/>
    <w:rPr>
      <w:rFonts w:ascii="Times New Roman" w:hAnsi="Times New Roman" w:cs="Times New Roman"/>
      <w:i/>
      <w:iCs/>
      <w:spacing w:val="0"/>
      <w:shd w:val="clear" w:color="auto" w:fill="FFFFFF"/>
    </w:rPr>
  </w:style>
  <w:style w:type="character" w:customStyle="1" w:styleId="1412">
    <w:name w:val="Основной текст (14)12"/>
    <w:rsid w:val="0097445C"/>
    <w:rPr>
      <w:rFonts w:ascii="Times New Roman" w:hAnsi="Times New Roman" w:cs="Times New Roman"/>
      <w:i/>
      <w:iCs/>
      <w:noProof/>
      <w:spacing w:val="0"/>
      <w:shd w:val="clear" w:color="auto" w:fill="FFFFFF"/>
    </w:rPr>
  </w:style>
  <w:style w:type="character" w:customStyle="1" w:styleId="140">
    <w:name w:val="Основной текст (14) + Не курсив"/>
    <w:rsid w:val="0097445C"/>
    <w:rPr>
      <w:i/>
      <w:iCs/>
      <w:shd w:val="clear" w:color="auto" w:fill="FFFFFF"/>
    </w:rPr>
  </w:style>
  <w:style w:type="character" w:customStyle="1" w:styleId="143">
    <w:name w:val="Основной текст (14) + Полужирный3"/>
    <w:aliases w:val="Не курсив7"/>
    <w:rsid w:val="0097445C"/>
    <w:rPr>
      <w:rFonts w:ascii="Times New Roman" w:hAnsi="Times New Roman" w:cs="Times New Roman"/>
      <w:b/>
      <w:bCs/>
      <w:i/>
      <w:iCs/>
      <w:spacing w:val="0"/>
      <w:shd w:val="clear" w:color="auto" w:fill="FFFFFF"/>
    </w:rPr>
  </w:style>
  <w:style w:type="character" w:customStyle="1" w:styleId="1411">
    <w:name w:val="Основной текст (14)11"/>
    <w:rsid w:val="0097445C"/>
    <w:rPr>
      <w:rFonts w:ascii="Times New Roman" w:hAnsi="Times New Roman" w:cs="Times New Roman"/>
      <w:i/>
      <w:iCs/>
      <w:spacing w:val="0"/>
      <w:shd w:val="clear" w:color="auto" w:fill="FFFFFF"/>
    </w:rPr>
  </w:style>
  <w:style w:type="character" w:customStyle="1" w:styleId="1410">
    <w:name w:val="Основной текст (14)10"/>
    <w:rsid w:val="0097445C"/>
    <w:rPr>
      <w:rFonts w:ascii="Times New Roman" w:hAnsi="Times New Roman" w:cs="Times New Roman"/>
      <w:i/>
      <w:iCs/>
      <w:noProof/>
      <w:spacing w:val="0"/>
      <w:shd w:val="clear" w:color="auto" w:fill="FFFFFF"/>
    </w:rPr>
  </w:style>
  <w:style w:type="character" w:customStyle="1" w:styleId="141">
    <w:name w:val="Основной текст (14) + Полужирный1"/>
    <w:aliases w:val="Не курсив5"/>
    <w:rsid w:val="0097445C"/>
    <w:rPr>
      <w:rFonts w:ascii="Times New Roman" w:hAnsi="Times New Roman" w:cs="Times New Roman"/>
      <w:b/>
      <w:bCs/>
      <w:i/>
      <w:iCs/>
      <w:spacing w:val="0"/>
      <w:shd w:val="clear" w:color="auto" w:fill="FFFFFF"/>
    </w:rPr>
  </w:style>
  <w:style w:type="character" w:customStyle="1" w:styleId="222">
    <w:name w:val="Заголовок №2 (2)2"/>
    <w:rsid w:val="0097445C"/>
    <w:rPr>
      <w:rFonts w:ascii="Times New Roman" w:hAnsi="Times New Roman" w:cs="Times New Roman"/>
      <w:b/>
      <w:bCs/>
      <w:noProof/>
      <w:spacing w:val="0"/>
      <w:sz w:val="25"/>
      <w:szCs w:val="25"/>
      <w:shd w:val="clear" w:color="auto" w:fill="FFFFFF"/>
    </w:rPr>
  </w:style>
  <w:style w:type="character" w:customStyle="1" w:styleId="228">
    <w:name w:val="Заголовок №2 (2)8"/>
    <w:rsid w:val="0097445C"/>
    <w:rPr>
      <w:b/>
      <w:bCs/>
      <w:sz w:val="25"/>
      <w:szCs w:val="25"/>
      <w:shd w:val="clear" w:color="auto" w:fill="FFFFFF"/>
    </w:rPr>
  </w:style>
  <w:style w:type="character" w:customStyle="1" w:styleId="410">
    <w:name w:val="Заголовок №4 + Не полужирный1"/>
    <w:rsid w:val="0097445C"/>
    <w:rPr>
      <w:rFonts w:ascii="Times New Roman" w:hAnsi="Times New Roman" w:cs="Times New Roman"/>
      <w:b/>
      <w:bCs/>
      <w:spacing w:val="0"/>
      <w:shd w:val="clear" w:color="auto" w:fill="FFFFFF"/>
    </w:rPr>
  </w:style>
  <w:style w:type="character" w:customStyle="1" w:styleId="220">
    <w:name w:val="Заголовок №2 (2)_"/>
    <w:link w:val="221"/>
    <w:locked/>
    <w:rsid w:val="0097445C"/>
    <w:rPr>
      <w:b/>
      <w:bCs/>
      <w:sz w:val="25"/>
      <w:szCs w:val="25"/>
      <w:shd w:val="clear" w:color="auto" w:fill="FFFFFF"/>
    </w:rPr>
  </w:style>
  <w:style w:type="paragraph" w:customStyle="1" w:styleId="221">
    <w:name w:val="Заголовок №2 (2)1"/>
    <w:basedOn w:val="a"/>
    <w:link w:val="220"/>
    <w:rsid w:val="0097445C"/>
    <w:pPr>
      <w:shd w:val="clear" w:color="auto" w:fill="FFFFFF"/>
      <w:suppressAutoHyphens w:val="0"/>
      <w:spacing w:before="180" w:after="180" w:line="240" w:lineRule="atLeast"/>
      <w:jc w:val="both"/>
      <w:outlineLvl w:val="1"/>
    </w:pPr>
    <w:rPr>
      <w:rFonts w:asciiTheme="minorHAnsi" w:eastAsiaTheme="minorHAnsi" w:hAnsiTheme="minorHAnsi" w:cstheme="minorBidi"/>
      <w:b/>
      <w:bCs/>
      <w:sz w:val="25"/>
      <w:szCs w:val="25"/>
      <w:shd w:val="clear" w:color="auto" w:fill="FFFFFF"/>
      <w:lang w:eastAsia="en-US"/>
    </w:rPr>
  </w:style>
  <w:style w:type="character" w:customStyle="1" w:styleId="34">
    <w:name w:val="Основной текст + Курсив3"/>
    <w:rsid w:val="0097445C"/>
    <w:rPr>
      <w:rFonts w:ascii="Times New Roman" w:hAnsi="Times New Roman" w:cs="Times New Roman"/>
      <w:i/>
      <w:iCs/>
      <w:spacing w:val="0"/>
      <w:shd w:val="clear" w:color="auto" w:fill="FFFFFF"/>
    </w:rPr>
  </w:style>
  <w:style w:type="paragraph" w:customStyle="1" w:styleId="15">
    <w:name w:val="Абзац списка1"/>
    <w:basedOn w:val="a"/>
    <w:rsid w:val="0097445C"/>
    <w:pPr>
      <w:suppressAutoHyphens w:val="0"/>
      <w:ind w:left="720"/>
      <w:contextualSpacing/>
    </w:pPr>
    <w:rPr>
      <w:lang w:eastAsia="ru-RU"/>
    </w:rPr>
  </w:style>
  <w:style w:type="paragraph" w:customStyle="1" w:styleId="p7">
    <w:name w:val="p7"/>
    <w:basedOn w:val="a"/>
    <w:rsid w:val="00B24396"/>
    <w:pPr>
      <w:suppressAutoHyphens w:val="0"/>
      <w:spacing w:before="100" w:beforeAutospacing="1" w:after="100" w:afterAutospacing="1"/>
    </w:pPr>
    <w:rPr>
      <w:lang w:eastAsia="ru-RU"/>
    </w:rPr>
  </w:style>
  <w:style w:type="paragraph" w:customStyle="1" w:styleId="p9">
    <w:name w:val="p9"/>
    <w:basedOn w:val="a"/>
    <w:rsid w:val="00B24396"/>
    <w:pPr>
      <w:suppressAutoHyphens w:val="0"/>
      <w:spacing w:before="100" w:beforeAutospacing="1" w:after="100" w:afterAutospacing="1"/>
    </w:pPr>
    <w:rPr>
      <w:lang w:eastAsia="ru-RU"/>
    </w:rPr>
  </w:style>
  <w:style w:type="character" w:customStyle="1" w:styleId="s2">
    <w:name w:val="s2"/>
    <w:basedOn w:val="a0"/>
    <w:rsid w:val="00B24396"/>
  </w:style>
  <w:style w:type="paragraph" w:customStyle="1" w:styleId="p10">
    <w:name w:val="p10"/>
    <w:basedOn w:val="a"/>
    <w:rsid w:val="00C359EF"/>
    <w:pPr>
      <w:suppressAutoHyphens w:val="0"/>
      <w:spacing w:before="100" w:beforeAutospacing="1" w:after="100" w:afterAutospacing="1"/>
    </w:pPr>
    <w:rPr>
      <w:lang w:eastAsia="ru-RU"/>
    </w:rPr>
  </w:style>
  <w:style w:type="character" w:customStyle="1" w:styleId="s3">
    <w:name w:val="s3"/>
    <w:basedOn w:val="a0"/>
    <w:rsid w:val="00C359EF"/>
  </w:style>
  <w:style w:type="paragraph" w:customStyle="1" w:styleId="p21">
    <w:name w:val="p21"/>
    <w:basedOn w:val="a"/>
    <w:rsid w:val="00C359EF"/>
    <w:pPr>
      <w:suppressAutoHyphens w:val="0"/>
      <w:spacing w:before="100" w:beforeAutospacing="1" w:after="100" w:afterAutospacing="1"/>
    </w:pPr>
    <w:rPr>
      <w:lang w:eastAsia="ru-RU"/>
    </w:rPr>
  </w:style>
  <w:style w:type="character" w:customStyle="1" w:styleId="s7">
    <w:name w:val="s7"/>
    <w:basedOn w:val="a0"/>
    <w:rsid w:val="00C359EF"/>
  </w:style>
  <w:style w:type="paragraph" w:customStyle="1" w:styleId="p22">
    <w:name w:val="p22"/>
    <w:basedOn w:val="a"/>
    <w:rsid w:val="00C359EF"/>
    <w:pPr>
      <w:suppressAutoHyphens w:val="0"/>
      <w:spacing w:before="100" w:beforeAutospacing="1" w:after="100" w:afterAutospacing="1"/>
    </w:pPr>
    <w:rPr>
      <w:lang w:eastAsia="ru-RU"/>
    </w:rPr>
  </w:style>
  <w:style w:type="character" w:customStyle="1" w:styleId="5">
    <w:name w:val="Основной текст (5)_"/>
    <w:basedOn w:val="a0"/>
    <w:link w:val="50"/>
    <w:rsid w:val="000835AC"/>
    <w:rPr>
      <w:rFonts w:ascii="Times New Roman" w:eastAsia="Times New Roman" w:hAnsi="Times New Roman" w:cs="Times New Roman"/>
      <w:sz w:val="23"/>
      <w:szCs w:val="23"/>
      <w:shd w:val="clear" w:color="auto" w:fill="FFFFFF"/>
    </w:rPr>
  </w:style>
  <w:style w:type="paragraph" w:customStyle="1" w:styleId="50">
    <w:name w:val="Основной текст (5)"/>
    <w:basedOn w:val="a"/>
    <w:link w:val="5"/>
    <w:rsid w:val="000835AC"/>
    <w:pPr>
      <w:shd w:val="clear" w:color="auto" w:fill="FFFFFF"/>
      <w:suppressAutoHyphens w:val="0"/>
      <w:spacing w:before="600" w:line="274" w:lineRule="exact"/>
    </w:pPr>
    <w:rPr>
      <w:sz w:val="23"/>
      <w:szCs w:val="23"/>
      <w:lang w:eastAsia="en-US"/>
    </w:rPr>
  </w:style>
  <w:style w:type="character" w:customStyle="1" w:styleId="aff">
    <w:name w:val="Основной текст_"/>
    <w:basedOn w:val="a0"/>
    <w:link w:val="9"/>
    <w:rsid w:val="000835AC"/>
    <w:rPr>
      <w:rFonts w:ascii="Times New Roman" w:eastAsia="Times New Roman" w:hAnsi="Times New Roman" w:cs="Times New Roman"/>
      <w:sz w:val="23"/>
      <w:szCs w:val="23"/>
      <w:shd w:val="clear" w:color="auto" w:fill="FFFFFF"/>
    </w:rPr>
  </w:style>
  <w:style w:type="paragraph" w:customStyle="1" w:styleId="9">
    <w:name w:val="Основной текст9"/>
    <w:basedOn w:val="a"/>
    <w:link w:val="aff"/>
    <w:rsid w:val="000835AC"/>
    <w:pPr>
      <w:shd w:val="clear" w:color="auto" w:fill="FFFFFF"/>
      <w:suppressAutoHyphens w:val="0"/>
      <w:spacing w:line="274" w:lineRule="exact"/>
      <w:ind w:hanging="400"/>
    </w:pPr>
    <w:rPr>
      <w:sz w:val="23"/>
      <w:szCs w:val="23"/>
      <w:lang w:eastAsia="en-US"/>
    </w:rPr>
  </w:style>
  <w:style w:type="paragraph" w:customStyle="1" w:styleId="Style4">
    <w:name w:val="Style4"/>
    <w:basedOn w:val="a"/>
    <w:uiPriority w:val="99"/>
    <w:rsid w:val="000835AC"/>
    <w:pPr>
      <w:widowControl w:val="0"/>
      <w:suppressAutoHyphens w:val="0"/>
      <w:autoSpaceDE w:val="0"/>
      <w:autoSpaceDN w:val="0"/>
      <w:adjustRightInd w:val="0"/>
      <w:spacing w:line="278" w:lineRule="exact"/>
      <w:ind w:firstLine="77"/>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6C44F7"/>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97445C"/>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97445C"/>
    <w:pPr>
      <w:keepNext/>
      <w:spacing w:before="240" w:after="60"/>
      <w:outlineLvl w:val="1"/>
    </w:pPr>
    <w:rPr>
      <w:rFonts w:ascii="Cambria" w:hAnsi="Cambria"/>
      <w:b/>
      <w:bCs/>
      <w:i/>
      <w:iCs/>
      <w:sz w:val="28"/>
      <w:szCs w:val="28"/>
    </w:rPr>
  </w:style>
  <w:style w:type="paragraph" w:styleId="3">
    <w:name w:val="heading 3"/>
    <w:basedOn w:val="a"/>
    <w:next w:val="a"/>
    <w:link w:val="30"/>
    <w:qFormat/>
    <w:rsid w:val="0097445C"/>
    <w:pPr>
      <w:keepNext/>
      <w:suppressAutoHyphens w:val="0"/>
      <w:spacing w:before="240" w:after="60"/>
      <w:outlineLvl w:val="2"/>
    </w:pPr>
    <w:rPr>
      <w:rFonts w:ascii="Arial" w:hAnsi="Arial" w:cs="Arial"/>
      <w:b/>
      <w:bCs/>
      <w:sz w:val="26"/>
      <w:szCs w:val="26"/>
      <w:lang w:eastAsia="ru-RU"/>
    </w:rPr>
  </w:style>
  <w:style w:type="paragraph" w:styleId="4">
    <w:name w:val="heading 4"/>
    <w:basedOn w:val="a"/>
    <w:next w:val="a"/>
    <w:link w:val="40"/>
    <w:uiPriority w:val="9"/>
    <w:semiHidden/>
    <w:unhideWhenUsed/>
    <w:qFormat/>
    <w:rsid w:val="0097445C"/>
    <w:pPr>
      <w:keepNext/>
      <w:spacing w:before="240" w:after="60"/>
      <w:outlineLvl w:val="3"/>
    </w:pPr>
    <w:rPr>
      <w:rFonts w:ascii="Calibri" w:hAnsi="Calibri"/>
      <w:b/>
      <w:bCs/>
      <w:sz w:val="28"/>
      <w:szCs w:val="28"/>
    </w:rPr>
  </w:style>
  <w:style w:type="paragraph" w:styleId="7">
    <w:name w:val="heading 7"/>
    <w:basedOn w:val="a"/>
    <w:next w:val="a"/>
    <w:link w:val="70"/>
    <w:qFormat/>
    <w:rsid w:val="0097445C"/>
    <w:pPr>
      <w:keepNext/>
      <w:keepLines/>
      <w:suppressAutoHyphens w:val="0"/>
      <w:spacing w:before="200" w:line="276" w:lineRule="auto"/>
      <w:outlineLvl w:val="6"/>
    </w:pPr>
    <w:rPr>
      <w:rFonts w:ascii="Cambria" w:hAnsi="Cambria"/>
      <w:i/>
      <w:iCs/>
      <w:color w:val="40404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45C"/>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97445C"/>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97445C"/>
    <w:rPr>
      <w:rFonts w:ascii="Calibri" w:eastAsia="Times New Roman" w:hAnsi="Calibri" w:cs="Times New Roman"/>
      <w:b/>
      <w:bCs/>
      <w:sz w:val="28"/>
      <w:szCs w:val="28"/>
      <w:lang w:eastAsia="ar-SA"/>
    </w:rPr>
  </w:style>
  <w:style w:type="character" w:customStyle="1" w:styleId="70">
    <w:name w:val="Заголовок 7 Знак"/>
    <w:basedOn w:val="a0"/>
    <w:link w:val="7"/>
    <w:rsid w:val="0097445C"/>
    <w:rPr>
      <w:rFonts w:ascii="Cambria" w:eastAsia="Times New Roman" w:hAnsi="Cambria" w:cs="Times New Roman"/>
      <w:i/>
      <w:iCs/>
      <w:color w:val="404040"/>
    </w:rPr>
  </w:style>
  <w:style w:type="paragraph" w:styleId="a3">
    <w:name w:val="No Spacing"/>
    <w:qFormat/>
    <w:rsid w:val="006C44F7"/>
    <w:pPr>
      <w:spacing w:after="0" w:line="240" w:lineRule="auto"/>
    </w:pPr>
  </w:style>
  <w:style w:type="table" w:styleId="a4">
    <w:name w:val="Table Grid"/>
    <w:basedOn w:val="a1"/>
    <w:uiPriority w:val="59"/>
    <w:rsid w:val="006C4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C44F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6">
    <w:name w:val="p6"/>
    <w:basedOn w:val="a"/>
    <w:rsid w:val="00EE5E93"/>
    <w:pPr>
      <w:suppressAutoHyphens w:val="0"/>
      <w:spacing w:before="100" w:beforeAutospacing="1" w:after="100" w:afterAutospacing="1"/>
    </w:pPr>
    <w:rPr>
      <w:lang w:eastAsia="ru-RU"/>
    </w:rPr>
  </w:style>
  <w:style w:type="character" w:customStyle="1" w:styleId="s1">
    <w:name w:val="s1"/>
    <w:basedOn w:val="a0"/>
    <w:rsid w:val="00EE5E93"/>
  </w:style>
  <w:style w:type="paragraph" w:customStyle="1" w:styleId="p8">
    <w:name w:val="p8"/>
    <w:basedOn w:val="a"/>
    <w:rsid w:val="00EE5E93"/>
    <w:pPr>
      <w:suppressAutoHyphens w:val="0"/>
      <w:spacing w:before="100" w:beforeAutospacing="1" w:after="100" w:afterAutospacing="1"/>
    </w:pPr>
    <w:rPr>
      <w:lang w:eastAsia="ru-RU"/>
    </w:rPr>
  </w:style>
  <w:style w:type="character" w:customStyle="1" w:styleId="apple-converted-space">
    <w:name w:val="apple-converted-space"/>
    <w:basedOn w:val="a0"/>
    <w:rsid w:val="00EE5E93"/>
  </w:style>
  <w:style w:type="paragraph" w:customStyle="1" w:styleId="p11">
    <w:name w:val="p11"/>
    <w:basedOn w:val="a"/>
    <w:rsid w:val="00EE5E93"/>
    <w:pPr>
      <w:suppressAutoHyphens w:val="0"/>
      <w:spacing w:before="100" w:beforeAutospacing="1" w:after="100" w:afterAutospacing="1"/>
    </w:pPr>
    <w:rPr>
      <w:lang w:eastAsia="ru-RU"/>
    </w:rPr>
  </w:style>
  <w:style w:type="character" w:customStyle="1" w:styleId="s4">
    <w:name w:val="s4"/>
    <w:basedOn w:val="a0"/>
    <w:rsid w:val="00EE5E93"/>
  </w:style>
  <w:style w:type="paragraph" w:customStyle="1" w:styleId="11">
    <w:name w:val="Без интервала1"/>
    <w:semiHidden/>
    <w:rsid w:val="000158EA"/>
    <w:pPr>
      <w:spacing w:after="0" w:line="240" w:lineRule="auto"/>
    </w:pPr>
    <w:rPr>
      <w:rFonts w:ascii="Calibri" w:eastAsia="Calibri" w:hAnsi="Calibri" w:cs="Times New Roman"/>
      <w:lang w:eastAsia="ru-RU"/>
    </w:rPr>
  </w:style>
  <w:style w:type="paragraph" w:styleId="a5">
    <w:name w:val="List Paragraph"/>
    <w:basedOn w:val="a"/>
    <w:link w:val="a6"/>
    <w:qFormat/>
    <w:rsid w:val="00440E00"/>
    <w:pPr>
      <w:ind w:left="720"/>
      <w:contextualSpacing/>
    </w:pPr>
  </w:style>
  <w:style w:type="character" w:customStyle="1" w:styleId="a6">
    <w:name w:val="Абзац списка Знак"/>
    <w:link w:val="a5"/>
    <w:locked/>
    <w:rsid w:val="0097445C"/>
    <w:rPr>
      <w:rFonts w:ascii="Times New Roman" w:eastAsia="Times New Roman" w:hAnsi="Times New Roman" w:cs="Times New Roman"/>
      <w:sz w:val="24"/>
      <w:szCs w:val="24"/>
      <w:lang w:eastAsia="ar-SA"/>
    </w:rPr>
  </w:style>
  <w:style w:type="table" w:customStyle="1" w:styleId="12">
    <w:name w:val="Сетка таблицы1"/>
    <w:basedOn w:val="a1"/>
    <w:next w:val="a4"/>
    <w:uiPriority w:val="59"/>
    <w:rsid w:val="00440E0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4"/>
    <w:uiPriority w:val="59"/>
    <w:rsid w:val="00590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97445C"/>
    <w:rPr>
      <w:rFonts w:ascii="Cambria" w:eastAsia="Times New Roman" w:hAnsi="Cambria" w:cs="Times New Roman"/>
      <w:b/>
      <w:bCs/>
      <w:i/>
      <w:iCs/>
      <w:sz w:val="28"/>
      <w:szCs w:val="28"/>
      <w:lang w:eastAsia="ar-SA"/>
    </w:rPr>
  </w:style>
  <w:style w:type="paragraph" w:styleId="a7">
    <w:name w:val="header"/>
    <w:basedOn w:val="a"/>
    <w:link w:val="a8"/>
    <w:uiPriority w:val="99"/>
    <w:unhideWhenUsed/>
    <w:rsid w:val="0097445C"/>
    <w:pPr>
      <w:tabs>
        <w:tab w:val="center" w:pos="4677"/>
        <w:tab w:val="right" w:pos="9355"/>
      </w:tabs>
    </w:pPr>
    <w:rPr>
      <w:lang w:val="x-none"/>
    </w:rPr>
  </w:style>
  <w:style w:type="character" w:customStyle="1" w:styleId="a8">
    <w:name w:val="Верхний колонтитул Знак"/>
    <w:basedOn w:val="a0"/>
    <w:link w:val="a7"/>
    <w:uiPriority w:val="99"/>
    <w:rsid w:val="0097445C"/>
    <w:rPr>
      <w:rFonts w:ascii="Times New Roman" w:eastAsia="Times New Roman" w:hAnsi="Times New Roman" w:cs="Times New Roman"/>
      <w:sz w:val="24"/>
      <w:szCs w:val="24"/>
      <w:lang w:val="x-none" w:eastAsia="ar-SA"/>
    </w:rPr>
  </w:style>
  <w:style w:type="paragraph" w:styleId="a9">
    <w:name w:val="footer"/>
    <w:basedOn w:val="a"/>
    <w:link w:val="aa"/>
    <w:uiPriority w:val="99"/>
    <w:unhideWhenUsed/>
    <w:rsid w:val="0097445C"/>
    <w:pPr>
      <w:tabs>
        <w:tab w:val="center" w:pos="4677"/>
        <w:tab w:val="right" w:pos="9355"/>
      </w:tabs>
    </w:pPr>
    <w:rPr>
      <w:lang w:val="x-none"/>
    </w:rPr>
  </w:style>
  <w:style w:type="character" w:customStyle="1" w:styleId="aa">
    <w:name w:val="Нижний колонтитул Знак"/>
    <w:basedOn w:val="a0"/>
    <w:link w:val="a9"/>
    <w:uiPriority w:val="99"/>
    <w:rsid w:val="0097445C"/>
    <w:rPr>
      <w:rFonts w:ascii="Times New Roman" w:eastAsia="Times New Roman" w:hAnsi="Times New Roman" w:cs="Times New Roman"/>
      <w:sz w:val="24"/>
      <w:szCs w:val="24"/>
      <w:lang w:val="x-none" w:eastAsia="ar-SA"/>
    </w:rPr>
  </w:style>
  <w:style w:type="character" w:customStyle="1" w:styleId="ab">
    <w:name w:val="Текст выноски Знак"/>
    <w:basedOn w:val="a0"/>
    <w:link w:val="ac"/>
    <w:uiPriority w:val="99"/>
    <w:semiHidden/>
    <w:rsid w:val="0097445C"/>
    <w:rPr>
      <w:rFonts w:ascii="Tahoma" w:eastAsia="Times New Roman" w:hAnsi="Tahoma" w:cs="Times New Roman"/>
      <w:sz w:val="16"/>
      <w:szCs w:val="16"/>
      <w:lang w:val="x-none" w:eastAsia="ar-SA"/>
    </w:rPr>
  </w:style>
  <w:style w:type="paragraph" w:styleId="ac">
    <w:name w:val="Balloon Text"/>
    <w:basedOn w:val="a"/>
    <w:link w:val="ab"/>
    <w:uiPriority w:val="99"/>
    <w:semiHidden/>
    <w:unhideWhenUsed/>
    <w:rsid w:val="0097445C"/>
    <w:rPr>
      <w:rFonts w:ascii="Tahoma" w:hAnsi="Tahoma"/>
      <w:sz w:val="16"/>
      <w:szCs w:val="16"/>
      <w:lang w:val="x-none"/>
    </w:rPr>
  </w:style>
  <w:style w:type="table" w:customStyle="1" w:styleId="31">
    <w:name w:val="Сетка таблицы3"/>
    <w:basedOn w:val="a1"/>
    <w:next w:val="a4"/>
    <w:rsid w:val="009744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
    <w:next w:val="a"/>
    <w:link w:val="ae"/>
    <w:qFormat/>
    <w:rsid w:val="0097445C"/>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ae">
    <w:name w:val="Название Знак"/>
    <w:basedOn w:val="a0"/>
    <w:link w:val="ad"/>
    <w:rsid w:val="0097445C"/>
    <w:rPr>
      <w:rFonts w:ascii="Cambria" w:eastAsia="Times New Roman" w:hAnsi="Cambria" w:cs="Times New Roman"/>
      <w:color w:val="17365D"/>
      <w:spacing w:val="5"/>
      <w:kern w:val="28"/>
      <w:sz w:val="52"/>
      <w:szCs w:val="52"/>
      <w:lang w:val="x-none" w:eastAsia="ar-SA"/>
    </w:rPr>
  </w:style>
  <w:style w:type="paragraph" w:styleId="af">
    <w:name w:val="Plain Text"/>
    <w:basedOn w:val="a"/>
    <w:link w:val="af0"/>
    <w:rsid w:val="0097445C"/>
    <w:pPr>
      <w:suppressAutoHyphens w:val="0"/>
    </w:pPr>
    <w:rPr>
      <w:rFonts w:ascii="Courier New" w:hAnsi="Courier New"/>
      <w:sz w:val="20"/>
      <w:szCs w:val="20"/>
      <w:lang w:eastAsia="ru-RU"/>
    </w:rPr>
  </w:style>
  <w:style w:type="character" w:customStyle="1" w:styleId="af0">
    <w:name w:val="Текст Знак"/>
    <w:basedOn w:val="a0"/>
    <w:link w:val="af"/>
    <w:rsid w:val="0097445C"/>
    <w:rPr>
      <w:rFonts w:ascii="Courier New" w:eastAsia="Times New Roman" w:hAnsi="Courier New" w:cs="Times New Roman"/>
      <w:sz w:val="20"/>
      <w:szCs w:val="20"/>
      <w:lang w:eastAsia="ru-RU"/>
    </w:rPr>
  </w:style>
  <w:style w:type="paragraph" w:styleId="af1">
    <w:name w:val="Body Text Indent"/>
    <w:basedOn w:val="a"/>
    <w:link w:val="af2"/>
    <w:rsid w:val="0097445C"/>
    <w:pPr>
      <w:suppressAutoHyphens w:val="0"/>
      <w:spacing w:after="120" w:line="276" w:lineRule="auto"/>
      <w:ind w:left="283"/>
    </w:pPr>
    <w:rPr>
      <w:rFonts w:ascii="Calibri" w:eastAsia="Calibri" w:hAnsi="Calibri"/>
      <w:sz w:val="22"/>
      <w:szCs w:val="22"/>
      <w:lang w:eastAsia="en-US"/>
    </w:rPr>
  </w:style>
  <w:style w:type="character" w:customStyle="1" w:styleId="af2">
    <w:name w:val="Основной текст с отступом Знак"/>
    <w:basedOn w:val="a0"/>
    <w:link w:val="af1"/>
    <w:rsid w:val="0097445C"/>
    <w:rPr>
      <w:rFonts w:ascii="Calibri" w:eastAsia="Calibri" w:hAnsi="Calibri" w:cs="Times New Roman"/>
    </w:rPr>
  </w:style>
  <w:style w:type="paragraph" w:customStyle="1" w:styleId="22">
    <w:name w:val="Обычный2"/>
    <w:rsid w:val="0097445C"/>
    <w:pPr>
      <w:widowControl w:val="0"/>
      <w:snapToGrid w:val="0"/>
      <w:spacing w:after="0" w:line="480" w:lineRule="auto"/>
      <w:ind w:firstLine="500"/>
    </w:pPr>
    <w:rPr>
      <w:rFonts w:ascii="Courier New" w:eastAsia="Times New Roman" w:hAnsi="Courier New" w:cs="Times New Roman"/>
      <w:sz w:val="16"/>
      <w:szCs w:val="20"/>
      <w:lang w:val="tt-RU" w:eastAsia="ru-RU"/>
    </w:rPr>
  </w:style>
  <w:style w:type="character" w:customStyle="1" w:styleId="butback1">
    <w:name w:val="butback1"/>
    <w:rsid w:val="0097445C"/>
    <w:rPr>
      <w:color w:val="666666"/>
    </w:rPr>
  </w:style>
  <w:style w:type="paragraph" w:styleId="af3">
    <w:name w:val="Body Text"/>
    <w:basedOn w:val="a"/>
    <w:link w:val="af4"/>
    <w:uiPriority w:val="99"/>
    <w:unhideWhenUsed/>
    <w:rsid w:val="0097445C"/>
    <w:pPr>
      <w:spacing w:after="120"/>
    </w:pPr>
  </w:style>
  <w:style w:type="character" w:customStyle="1" w:styleId="af4">
    <w:name w:val="Основной текст Знак"/>
    <w:basedOn w:val="a0"/>
    <w:link w:val="af3"/>
    <w:uiPriority w:val="99"/>
    <w:rsid w:val="0097445C"/>
    <w:rPr>
      <w:rFonts w:ascii="Times New Roman" w:eastAsia="Times New Roman" w:hAnsi="Times New Roman" w:cs="Times New Roman"/>
      <w:sz w:val="24"/>
      <w:szCs w:val="24"/>
      <w:lang w:eastAsia="ar-SA"/>
    </w:rPr>
  </w:style>
  <w:style w:type="character" w:customStyle="1" w:styleId="23">
    <w:name w:val="Основной текст с отступом 2 Знак"/>
    <w:basedOn w:val="a0"/>
    <w:link w:val="24"/>
    <w:uiPriority w:val="99"/>
    <w:semiHidden/>
    <w:rsid w:val="0097445C"/>
    <w:rPr>
      <w:rFonts w:ascii="Times New Roman" w:eastAsia="Times New Roman" w:hAnsi="Times New Roman" w:cs="Times New Roman"/>
      <w:sz w:val="24"/>
      <w:szCs w:val="24"/>
      <w:lang w:eastAsia="ar-SA"/>
    </w:rPr>
  </w:style>
  <w:style w:type="paragraph" w:styleId="24">
    <w:name w:val="Body Text Indent 2"/>
    <w:basedOn w:val="a"/>
    <w:link w:val="23"/>
    <w:uiPriority w:val="99"/>
    <w:semiHidden/>
    <w:unhideWhenUsed/>
    <w:rsid w:val="0097445C"/>
    <w:pPr>
      <w:spacing w:after="120" w:line="480" w:lineRule="auto"/>
      <w:ind w:left="283"/>
    </w:pPr>
  </w:style>
  <w:style w:type="character" w:customStyle="1" w:styleId="32">
    <w:name w:val="Основной текст 3 Знак"/>
    <w:basedOn w:val="a0"/>
    <w:link w:val="33"/>
    <w:uiPriority w:val="99"/>
    <w:semiHidden/>
    <w:rsid w:val="0097445C"/>
    <w:rPr>
      <w:rFonts w:ascii="Times New Roman" w:eastAsia="Times New Roman" w:hAnsi="Times New Roman" w:cs="Times New Roman"/>
      <w:sz w:val="16"/>
      <w:szCs w:val="16"/>
      <w:lang w:eastAsia="ar-SA"/>
    </w:rPr>
  </w:style>
  <w:style w:type="paragraph" w:styleId="33">
    <w:name w:val="Body Text 3"/>
    <w:basedOn w:val="a"/>
    <w:link w:val="32"/>
    <w:uiPriority w:val="99"/>
    <w:semiHidden/>
    <w:unhideWhenUsed/>
    <w:rsid w:val="0097445C"/>
    <w:pPr>
      <w:spacing w:after="120"/>
    </w:pPr>
    <w:rPr>
      <w:sz w:val="16"/>
      <w:szCs w:val="16"/>
    </w:rPr>
  </w:style>
  <w:style w:type="character" w:customStyle="1" w:styleId="highlight">
    <w:name w:val="highlight"/>
    <w:rsid w:val="0097445C"/>
  </w:style>
  <w:style w:type="character" w:styleId="af5">
    <w:name w:val="Book Title"/>
    <w:qFormat/>
    <w:rsid w:val="0097445C"/>
    <w:rPr>
      <w:b/>
      <w:bCs/>
      <w:smallCaps/>
      <w:spacing w:val="5"/>
    </w:rPr>
  </w:style>
  <w:style w:type="character" w:styleId="af6">
    <w:name w:val="Strong"/>
    <w:qFormat/>
    <w:rsid w:val="0097445C"/>
    <w:rPr>
      <w:b/>
      <w:bCs/>
    </w:rPr>
  </w:style>
  <w:style w:type="paragraph" w:customStyle="1" w:styleId="dash041e005f0431005f044b005f0447005f043d005f044b005f0439">
    <w:name w:val="dash041e_005f0431_005f044b_005f0447_005f043d_005f044b_005f0439"/>
    <w:basedOn w:val="a"/>
    <w:rsid w:val="0097445C"/>
    <w:pPr>
      <w:suppressAutoHyphens w:val="0"/>
    </w:pPr>
    <w:rPr>
      <w:lang w:eastAsia="ru-RU"/>
    </w:rPr>
  </w:style>
  <w:style w:type="character" w:customStyle="1" w:styleId="af7">
    <w:name w:val="Гипертекстовая ссылка"/>
    <w:basedOn w:val="a0"/>
    <w:rsid w:val="0097445C"/>
    <w:rPr>
      <w:rFonts w:cs="Times New Roman"/>
      <w:b/>
      <w:color w:val="106BBE"/>
      <w:sz w:val="26"/>
    </w:rPr>
  </w:style>
  <w:style w:type="character" w:styleId="af8">
    <w:name w:val="Intense Reference"/>
    <w:uiPriority w:val="32"/>
    <w:qFormat/>
    <w:rsid w:val="0097445C"/>
    <w:rPr>
      <w:b/>
      <w:bCs/>
      <w:smallCaps/>
      <w:color w:val="C0504D"/>
      <w:spacing w:val="5"/>
      <w:u w:val="single"/>
    </w:rPr>
  </w:style>
  <w:style w:type="paragraph" w:styleId="af9">
    <w:name w:val="Subtitle"/>
    <w:basedOn w:val="a"/>
    <w:next w:val="a"/>
    <w:link w:val="afa"/>
    <w:uiPriority w:val="11"/>
    <w:qFormat/>
    <w:rsid w:val="0097445C"/>
    <w:pPr>
      <w:numPr>
        <w:ilvl w:val="1"/>
      </w:numPr>
      <w:suppressAutoHyphens w:val="0"/>
    </w:pPr>
    <w:rPr>
      <w:rFonts w:ascii="Cambria" w:hAnsi="Cambria"/>
      <w:i/>
      <w:iCs/>
      <w:color w:val="4F81BD"/>
      <w:spacing w:val="15"/>
      <w:lang w:val="x-none" w:eastAsia="x-none"/>
    </w:rPr>
  </w:style>
  <w:style w:type="character" w:customStyle="1" w:styleId="afa">
    <w:name w:val="Подзаголовок Знак"/>
    <w:basedOn w:val="a0"/>
    <w:link w:val="af9"/>
    <w:uiPriority w:val="11"/>
    <w:rsid w:val="0097445C"/>
    <w:rPr>
      <w:rFonts w:ascii="Cambria" w:eastAsia="Times New Roman" w:hAnsi="Cambria" w:cs="Times New Roman"/>
      <w:i/>
      <w:iCs/>
      <w:color w:val="4F81BD"/>
      <w:spacing w:val="15"/>
      <w:sz w:val="24"/>
      <w:szCs w:val="24"/>
      <w:lang w:val="x-none" w:eastAsia="x-none"/>
    </w:rPr>
  </w:style>
  <w:style w:type="character" w:customStyle="1" w:styleId="dash041e005f0431005f044b005f0447005f043d005f044b005f0439005f005fchar1char1">
    <w:name w:val="dash041e_005f0431_005f044b_005f0447_005f043d_005f044b_005f0439_005f_005fchar1__char1"/>
    <w:rsid w:val="0097445C"/>
    <w:rPr>
      <w:rFonts w:ascii="Times New Roman" w:hAnsi="Times New Roman" w:cs="Times New Roman" w:hint="default"/>
      <w:strike w:val="0"/>
      <w:dstrike w:val="0"/>
      <w:sz w:val="24"/>
      <w:szCs w:val="24"/>
      <w:u w:val="none"/>
      <w:effect w:val="none"/>
    </w:rPr>
  </w:style>
  <w:style w:type="paragraph" w:styleId="afb">
    <w:name w:val="footnote text"/>
    <w:aliases w:val="Знак6,F1"/>
    <w:basedOn w:val="a"/>
    <w:link w:val="13"/>
    <w:rsid w:val="0097445C"/>
    <w:pPr>
      <w:suppressAutoHyphens w:val="0"/>
    </w:pPr>
    <w:rPr>
      <w:sz w:val="20"/>
      <w:szCs w:val="20"/>
      <w:lang w:val="x-none" w:eastAsia="x-none"/>
    </w:rPr>
  </w:style>
  <w:style w:type="character" w:customStyle="1" w:styleId="13">
    <w:name w:val="Текст сноски Знак1"/>
    <w:aliases w:val="Знак6 Знак,F1 Знак"/>
    <w:link w:val="afb"/>
    <w:rsid w:val="0097445C"/>
    <w:rPr>
      <w:rFonts w:ascii="Times New Roman" w:eastAsia="Times New Roman" w:hAnsi="Times New Roman" w:cs="Times New Roman"/>
      <w:sz w:val="20"/>
      <w:szCs w:val="20"/>
      <w:lang w:val="x-none" w:eastAsia="x-none"/>
    </w:rPr>
  </w:style>
  <w:style w:type="character" w:customStyle="1" w:styleId="afc">
    <w:name w:val="Текст сноски Знак"/>
    <w:basedOn w:val="a0"/>
    <w:uiPriority w:val="99"/>
    <w:semiHidden/>
    <w:rsid w:val="0097445C"/>
    <w:rPr>
      <w:rFonts w:ascii="Times New Roman" w:eastAsia="Times New Roman" w:hAnsi="Times New Roman" w:cs="Times New Roman"/>
      <w:sz w:val="20"/>
      <w:szCs w:val="20"/>
      <w:lang w:eastAsia="ar-SA"/>
    </w:rPr>
  </w:style>
  <w:style w:type="character" w:styleId="afd">
    <w:name w:val="Emphasis"/>
    <w:qFormat/>
    <w:rsid w:val="0097445C"/>
    <w:rPr>
      <w:i/>
      <w:iCs/>
      <w:sz w:val="24"/>
    </w:rPr>
  </w:style>
  <w:style w:type="character" w:customStyle="1" w:styleId="afe">
    <w:name w:val="Основной текст + Полужирный"/>
    <w:rsid w:val="0097445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4">
    <w:name w:val="Номер 1"/>
    <w:basedOn w:val="1"/>
    <w:qFormat/>
    <w:rsid w:val="0097445C"/>
    <w:pPr>
      <w:autoSpaceDE w:val="0"/>
      <w:autoSpaceDN w:val="0"/>
      <w:adjustRightInd w:val="0"/>
      <w:spacing w:before="360" w:after="240" w:line="360" w:lineRule="auto"/>
      <w:jc w:val="center"/>
    </w:pPr>
    <w:rPr>
      <w:rFonts w:ascii="Times New Roman" w:hAnsi="Times New Roman"/>
      <w:kern w:val="0"/>
      <w:sz w:val="28"/>
      <w:szCs w:val="20"/>
      <w:lang w:val="x-none" w:eastAsia="ru-RU"/>
    </w:rPr>
  </w:style>
  <w:style w:type="paragraph" w:customStyle="1" w:styleId="BodyText21">
    <w:name w:val="Body Text 21"/>
    <w:basedOn w:val="a"/>
    <w:rsid w:val="0097445C"/>
    <w:pPr>
      <w:suppressAutoHyphens w:val="0"/>
      <w:ind w:firstLine="709"/>
      <w:jc w:val="both"/>
    </w:pPr>
    <w:rPr>
      <w:lang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97445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11">
    <w:name w:val="Основной текст 211"/>
    <w:basedOn w:val="a"/>
    <w:rsid w:val="0097445C"/>
    <w:pPr>
      <w:widowControl w:val="0"/>
      <w:suppressAutoHyphens w:val="0"/>
      <w:spacing w:line="360" w:lineRule="auto"/>
      <w:ind w:firstLine="720"/>
      <w:jc w:val="both"/>
    </w:pPr>
    <w:rPr>
      <w:sz w:val="28"/>
      <w:szCs w:val="28"/>
      <w:lang w:eastAsia="ru-RU"/>
    </w:rPr>
  </w:style>
  <w:style w:type="paragraph" w:customStyle="1" w:styleId="41">
    <w:name w:val="Заголовок №41"/>
    <w:basedOn w:val="a"/>
    <w:rsid w:val="0097445C"/>
    <w:pPr>
      <w:shd w:val="clear" w:color="auto" w:fill="FFFFFF"/>
      <w:suppressAutoHyphens w:val="0"/>
      <w:spacing w:line="211" w:lineRule="exact"/>
      <w:jc w:val="both"/>
      <w:outlineLvl w:val="3"/>
    </w:pPr>
    <w:rPr>
      <w:rFonts w:ascii="Calibri" w:eastAsia="Calibri" w:hAnsi="Calibri"/>
      <w:b/>
      <w:bCs/>
      <w:sz w:val="20"/>
      <w:szCs w:val="20"/>
      <w:shd w:val="clear" w:color="auto" w:fill="FFFFFF"/>
      <w:lang w:val="x-none" w:eastAsia="x-none"/>
    </w:rPr>
  </w:style>
  <w:style w:type="character" w:customStyle="1" w:styleId="48">
    <w:name w:val="Основной текст + Полужирный48"/>
    <w:rsid w:val="0097445C"/>
    <w:rPr>
      <w:rFonts w:ascii="Times New Roman" w:hAnsi="Times New Roman" w:cs="Times New Roman"/>
      <w:b/>
      <w:bCs/>
      <w:noProof/>
      <w:spacing w:val="0"/>
      <w:shd w:val="clear" w:color="auto" w:fill="FFFFFF"/>
    </w:rPr>
  </w:style>
  <w:style w:type="character" w:customStyle="1" w:styleId="346">
    <w:name w:val="Заголовок №3 (4)6"/>
    <w:rsid w:val="0097445C"/>
    <w:rPr>
      <w:b/>
      <w:bCs/>
      <w:sz w:val="25"/>
      <w:szCs w:val="25"/>
      <w:shd w:val="clear" w:color="auto" w:fill="FFFFFF"/>
    </w:rPr>
  </w:style>
  <w:style w:type="character" w:customStyle="1" w:styleId="1413">
    <w:name w:val="Основной текст (14)13"/>
    <w:rsid w:val="0097445C"/>
    <w:rPr>
      <w:rFonts w:ascii="Times New Roman" w:hAnsi="Times New Roman" w:cs="Times New Roman"/>
      <w:i/>
      <w:iCs/>
      <w:spacing w:val="0"/>
      <w:shd w:val="clear" w:color="auto" w:fill="FFFFFF"/>
    </w:rPr>
  </w:style>
  <w:style w:type="character" w:customStyle="1" w:styleId="1412">
    <w:name w:val="Основной текст (14)12"/>
    <w:rsid w:val="0097445C"/>
    <w:rPr>
      <w:rFonts w:ascii="Times New Roman" w:hAnsi="Times New Roman" w:cs="Times New Roman"/>
      <w:i/>
      <w:iCs/>
      <w:noProof/>
      <w:spacing w:val="0"/>
      <w:shd w:val="clear" w:color="auto" w:fill="FFFFFF"/>
    </w:rPr>
  </w:style>
  <w:style w:type="character" w:customStyle="1" w:styleId="140">
    <w:name w:val="Основной текст (14) + Не курсив"/>
    <w:rsid w:val="0097445C"/>
    <w:rPr>
      <w:i/>
      <w:iCs/>
      <w:shd w:val="clear" w:color="auto" w:fill="FFFFFF"/>
    </w:rPr>
  </w:style>
  <w:style w:type="character" w:customStyle="1" w:styleId="143">
    <w:name w:val="Основной текст (14) + Полужирный3"/>
    <w:aliases w:val="Не курсив7"/>
    <w:rsid w:val="0097445C"/>
    <w:rPr>
      <w:rFonts w:ascii="Times New Roman" w:hAnsi="Times New Roman" w:cs="Times New Roman"/>
      <w:b/>
      <w:bCs/>
      <w:i/>
      <w:iCs/>
      <w:spacing w:val="0"/>
      <w:shd w:val="clear" w:color="auto" w:fill="FFFFFF"/>
    </w:rPr>
  </w:style>
  <w:style w:type="character" w:customStyle="1" w:styleId="1411">
    <w:name w:val="Основной текст (14)11"/>
    <w:rsid w:val="0097445C"/>
    <w:rPr>
      <w:rFonts w:ascii="Times New Roman" w:hAnsi="Times New Roman" w:cs="Times New Roman"/>
      <w:i/>
      <w:iCs/>
      <w:spacing w:val="0"/>
      <w:shd w:val="clear" w:color="auto" w:fill="FFFFFF"/>
    </w:rPr>
  </w:style>
  <w:style w:type="character" w:customStyle="1" w:styleId="1410">
    <w:name w:val="Основной текст (14)10"/>
    <w:rsid w:val="0097445C"/>
    <w:rPr>
      <w:rFonts w:ascii="Times New Roman" w:hAnsi="Times New Roman" w:cs="Times New Roman"/>
      <w:i/>
      <w:iCs/>
      <w:noProof/>
      <w:spacing w:val="0"/>
      <w:shd w:val="clear" w:color="auto" w:fill="FFFFFF"/>
    </w:rPr>
  </w:style>
  <w:style w:type="character" w:customStyle="1" w:styleId="141">
    <w:name w:val="Основной текст (14) + Полужирный1"/>
    <w:aliases w:val="Не курсив5"/>
    <w:rsid w:val="0097445C"/>
    <w:rPr>
      <w:rFonts w:ascii="Times New Roman" w:hAnsi="Times New Roman" w:cs="Times New Roman"/>
      <w:b/>
      <w:bCs/>
      <w:i/>
      <w:iCs/>
      <w:spacing w:val="0"/>
      <w:shd w:val="clear" w:color="auto" w:fill="FFFFFF"/>
    </w:rPr>
  </w:style>
  <w:style w:type="character" w:customStyle="1" w:styleId="222">
    <w:name w:val="Заголовок №2 (2)2"/>
    <w:rsid w:val="0097445C"/>
    <w:rPr>
      <w:rFonts w:ascii="Times New Roman" w:hAnsi="Times New Roman" w:cs="Times New Roman"/>
      <w:b/>
      <w:bCs/>
      <w:noProof/>
      <w:spacing w:val="0"/>
      <w:sz w:val="25"/>
      <w:szCs w:val="25"/>
      <w:shd w:val="clear" w:color="auto" w:fill="FFFFFF"/>
    </w:rPr>
  </w:style>
  <w:style w:type="character" w:customStyle="1" w:styleId="228">
    <w:name w:val="Заголовок №2 (2)8"/>
    <w:rsid w:val="0097445C"/>
    <w:rPr>
      <w:b/>
      <w:bCs/>
      <w:sz w:val="25"/>
      <w:szCs w:val="25"/>
      <w:shd w:val="clear" w:color="auto" w:fill="FFFFFF"/>
    </w:rPr>
  </w:style>
  <w:style w:type="character" w:customStyle="1" w:styleId="410">
    <w:name w:val="Заголовок №4 + Не полужирный1"/>
    <w:rsid w:val="0097445C"/>
    <w:rPr>
      <w:rFonts w:ascii="Times New Roman" w:hAnsi="Times New Roman" w:cs="Times New Roman"/>
      <w:b/>
      <w:bCs/>
      <w:spacing w:val="0"/>
      <w:shd w:val="clear" w:color="auto" w:fill="FFFFFF"/>
    </w:rPr>
  </w:style>
  <w:style w:type="character" w:customStyle="1" w:styleId="220">
    <w:name w:val="Заголовок №2 (2)_"/>
    <w:link w:val="221"/>
    <w:locked/>
    <w:rsid w:val="0097445C"/>
    <w:rPr>
      <w:b/>
      <w:bCs/>
      <w:sz w:val="25"/>
      <w:szCs w:val="25"/>
      <w:shd w:val="clear" w:color="auto" w:fill="FFFFFF"/>
    </w:rPr>
  </w:style>
  <w:style w:type="paragraph" w:customStyle="1" w:styleId="221">
    <w:name w:val="Заголовок №2 (2)1"/>
    <w:basedOn w:val="a"/>
    <w:link w:val="220"/>
    <w:rsid w:val="0097445C"/>
    <w:pPr>
      <w:shd w:val="clear" w:color="auto" w:fill="FFFFFF"/>
      <w:suppressAutoHyphens w:val="0"/>
      <w:spacing w:before="180" w:after="180" w:line="240" w:lineRule="atLeast"/>
      <w:jc w:val="both"/>
      <w:outlineLvl w:val="1"/>
    </w:pPr>
    <w:rPr>
      <w:rFonts w:asciiTheme="minorHAnsi" w:eastAsiaTheme="minorHAnsi" w:hAnsiTheme="minorHAnsi" w:cstheme="minorBidi"/>
      <w:b/>
      <w:bCs/>
      <w:sz w:val="25"/>
      <w:szCs w:val="25"/>
      <w:shd w:val="clear" w:color="auto" w:fill="FFFFFF"/>
      <w:lang w:eastAsia="en-US"/>
    </w:rPr>
  </w:style>
  <w:style w:type="character" w:customStyle="1" w:styleId="34">
    <w:name w:val="Основной текст + Курсив3"/>
    <w:rsid w:val="0097445C"/>
    <w:rPr>
      <w:rFonts w:ascii="Times New Roman" w:hAnsi="Times New Roman" w:cs="Times New Roman"/>
      <w:i/>
      <w:iCs/>
      <w:spacing w:val="0"/>
      <w:shd w:val="clear" w:color="auto" w:fill="FFFFFF"/>
    </w:rPr>
  </w:style>
  <w:style w:type="paragraph" w:customStyle="1" w:styleId="15">
    <w:name w:val="Абзац списка1"/>
    <w:basedOn w:val="a"/>
    <w:rsid w:val="0097445C"/>
    <w:pPr>
      <w:suppressAutoHyphens w:val="0"/>
      <w:ind w:left="720"/>
      <w:contextualSpacing/>
    </w:pPr>
    <w:rPr>
      <w:lang w:eastAsia="ru-RU"/>
    </w:rPr>
  </w:style>
  <w:style w:type="paragraph" w:customStyle="1" w:styleId="p7">
    <w:name w:val="p7"/>
    <w:basedOn w:val="a"/>
    <w:rsid w:val="00B24396"/>
    <w:pPr>
      <w:suppressAutoHyphens w:val="0"/>
      <w:spacing w:before="100" w:beforeAutospacing="1" w:after="100" w:afterAutospacing="1"/>
    </w:pPr>
    <w:rPr>
      <w:lang w:eastAsia="ru-RU"/>
    </w:rPr>
  </w:style>
  <w:style w:type="paragraph" w:customStyle="1" w:styleId="p9">
    <w:name w:val="p9"/>
    <w:basedOn w:val="a"/>
    <w:rsid w:val="00B24396"/>
    <w:pPr>
      <w:suppressAutoHyphens w:val="0"/>
      <w:spacing w:before="100" w:beforeAutospacing="1" w:after="100" w:afterAutospacing="1"/>
    </w:pPr>
    <w:rPr>
      <w:lang w:eastAsia="ru-RU"/>
    </w:rPr>
  </w:style>
  <w:style w:type="character" w:customStyle="1" w:styleId="s2">
    <w:name w:val="s2"/>
    <w:basedOn w:val="a0"/>
    <w:rsid w:val="00B24396"/>
  </w:style>
  <w:style w:type="paragraph" w:customStyle="1" w:styleId="p10">
    <w:name w:val="p10"/>
    <w:basedOn w:val="a"/>
    <w:rsid w:val="00C359EF"/>
    <w:pPr>
      <w:suppressAutoHyphens w:val="0"/>
      <w:spacing w:before="100" w:beforeAutospacing="1" w:after="100" w:afterAutospacing="1"/>
    </w:pPr>
    <w:rPr>
      <w:lang w:eastAsia="ru-RU"/>
    </w:rPr>
  </w:style>
  <w:style w:type="character" w:customStyle="1" w:styleId="s3">
    <w:name w:val="s3"/>
    <w:basedOn w:val="a0"/>
    <w:rsid w:val="00C359EF"/>
  </w:style>
  <w:style w:type="paragraph" w:customStyle="1" w:styleId="p21">
    <w:name w:val="p21"/>
    <w:basedOn w:val="a"/>
    <w:rsid w:val="00C359EF"/>
    <w:pPr>
      <w:suppressAutoHyphens w:val="0"/>
      <w:spacing w:before="100" w:beforeAutospacing="1" w:after="100" w:afterAutospacing="1"/>
    </w:pPr>
    <w:rPr>
      <w:lang w:eastAsia="ru-RU"/>
    </w:rPr>
  </w:style>
  <w:style w:type="character" w:customStyle="1" w:styleId="s7">
    <w:name w:val="s7"/>
    <w:basedOn w:val="a0"/>
    <w:rsid w:val="00C359EF"/>
  </w:style>
  <w:style w:type="paragraph" w:customStyle="1" w:styleId="p22">
    <w:name w:val="p22"/>
    <w:basedOn w:val="a"/>
    <w:rsid w:val="00C359EF"/>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109976012">
      <w:bodyDiv w:val="1"/>
      <w:marLeft w:val="0"/>
      <w:marRight w:val="0"/>
      <w:marTop w:val="0"/>
      <w:marBottom w:val="0"/>
      <w:divBdr>
        <w:top w:val="none" w:sz="0" w:space="0" w:color="auto"/>
        <w:left w:val="none" w:sz="0" w:space="0" w:color="auto"/>
        <w:bottom w:val="none" w:sz="0" w:space="0" w:color="auto"/>
        <w:right w:val="none" w:sz="0" w:space="0" w:color="auto"/>
      </w:divBdr>
    </w:div>
    <w:div w:id="220019196">
      <w:bodyDiv w:val="1"/>
      <w:marLeft w:val="0"/>
      <w:marRight w:val="0"/>
      <w:marTop w:val="0"/>
      <w:marBottom w:val="0"/>
      <w:divBdr>
        <w:top w:val="none" w:sz="0" w:space="0" w:color="auto"/>
        <w:left w:val="none" w:sz="0" w:space="0" w:color="auto"/>
        <w:bottom w:val="none" w:sz="0" w:space="0" w:color="auto"/>
        <w:right w:val="none" w:sz="0" w:space="0" w:color="auto"/>
      </w:divBdr>
    </w:div>
    <w:div w:id="229998405">
      <w:bodyDiv w:val="1"/>
      <w:marLeft w:val="0"/>
      <w:marRight w:val="0"/>
      <w:marTop w:val="0"/>
      <w:marBottom w:val="0"/>
      <w:divBdr>
        <w:top w:val="none" w:sz="0" w:space="0" w:color="auto"/>
        <w:left w:val="none" w:sz="0" w:space="0" w:color="auto"/>
        <w:bottom w:val="none" w:sz="0" w:space="0" w:color="auto"/>
        <w:right w:val="none" w:sz="0" w:space="0" w:color="auto"/>
      </w:divBdr>
    </w:div>
    <w:div w:id="247858734">
      <w:bodyDiv w:val="1"/>
      <w:marLeft w:val="0"/>
      <w:marRight w:val="0"/>
      <w:marTop w:val="0"/>
      <w:marBottom w:val="0"/>
      <w:divBdr>
        <w:top w:val="none" w:sz="0" w:space="0" w:color="auto"/>
        <w:left w:val="none" w:sz="0" w:space="0" w:color="auto"/>
        <w:bottom w:val="none" w:sz="0" w:space="0" w:color="auto"/>
        <w:right w:val="none" w:sz="0" w:space="0" w:color="auto"/>
      </w:divBdr>
    </w:div>
    <w:div w:id="411901892">
      <w:bodyDiv w:val="1"/>
      <w:marLeft w:val="0"/>
      <w:marRight w:val="0"/>
      <w:marTop w:val="0"/>
      <w:marBottom w:val="0"/>
      <w:divBdr>
        <w:top w:val="none" w:sz="0" w:space="0" w:color="auto"/>
        <w:left w:val="none" w:sz="0" w:space="0" w:color="auto"/>
        <w:bottom w:val="none" w:sz="0" w:space="0" w:color="auto"/>
        <w:right w:val="none" w:sz="0" w:space="0" w:color="auto"/>
      </w:divBdr>
    </w:div>
    <w:div w:id="434863453">
      <w:bodyDiv w:val="1"/>
      <w:marLeft w:val="0"/>
      <w:marRight w:val="0"/>
      <w:marTop w:val="0"/>
      <w:marBottom w:val="0"/>
      <w:divBdr>
        <w:top w:val="none" w:sz="0" w:space="0" w:color="auto"/>
        <w:left w:val="none" w:sz="0" w:space="0" w:color="auto"/>
        <w:bottom w:val="none" w:sz="0" w:space="0" w:color="auto"/>
        <w:right w:val="none" w:sz="0" w:space="0" w:color="auto"/>
      </w:divBdr>
    </w:div>
    <w:div w:id="503665579">
      <w:bodyDiv w:val="1"/>
      <w:marLeft w:val="0"/>
      <w:marRight w:val="0"/>
      <w:marTop w:val="0"/>
      <w:marBottom w:val="0"/>
      <w:divBdr>
        <w:top w:val="none" w:sz="0" w:space="0" w:color="auto"/>
        <w:left w:val="none" w:sz="0" w:space="0" w:color="auto"/>
        <w:bottom w:val="none" w:sz="0" w:space="0" w:color="auto"/>
        <w:right w:val="none" w:sz="0" w:space="0" w:color="auto"/>
      </w:divBdr>
    </w:div>
    <w:div w:id="807750398">
      <w:bodyDiv w:val="1"/>
      <w:marLeft w:val="0"/>
      <w:marRight w:val="0"/>
      <w:marTop w:val="0"/>
      <w:marBottom w:val="0"/>
      <w:divBdr>
        <w:top w:val="none" w:sz="0" w:space="0" w:color="auto"/>
        <w:left w:val="none" w:sz="0" w:space="0" w:color="auto"/>
        <w:bottom w:val="none" w:sz="0" w:space="0" w:color="auto"/>
        <w:right w:val="none" w:sz="0" w:space="0" w:color="auto"/>
      </w:divBdr>
    </w:div>
    <w:div w:id="868297193">
      <w:bodyDiv w:val="1"/>
      <w:marLeft w:val="0"/>
      <w:marRight w:val="0"/>
      <w:marTop w:val="0"/>
      <w:marBottom w:val="0"/>
      <w:divBdr>
        <w:top w:val="none" w:sz="0" w:space="0" w:color="auto"/>
        <w:left w:val="none" w:sz="0" w:space="0" w:color="auto"/>
        <w:bottom w:val="none" w:sz="0" w:space="0" w:color="auto"/>
        <w:right w:val="none" w:sz="0" w:space="0" w:color="auto"/>
      </w:divBdr>
    </w:div>
    <w:div w:id="1182355882">
      <w:bodyDiv w:val="1"/>
      <w:marLeft w:val="0"/>
      <w:marRight w:val="0"/>
      <w:marTop w:val="0"/>
      <w:marBottom w:val="0"/>
      <w:divBdr>
        <w:top w:val="none" w:sz="0" w:space="0" w:color="auto"/>
        <w:left w:val="none" w:sz="0" w:space="0" w:color="auto"/>
        <w:bottom w:val="none" w:sz="0" w:space="0" w:color="auto"/>
        <w:right w:val="none" w:sz="0" w:space="0" w:color="auto"/>
      </w:divBdr>
    </w:div>
    <w:div w:id="1329020726">
      <w:bodyDiv w:val="1"/>
      <w:marLeft w:val="0"/>
      <w:marRight w:val="0"/>
      <w:marTop w:val="0"/>
      <w:marBottom w:val="0"/>
      <w:divBdr>
        <w:top w:val="none" w:sz="0" w:space="0" w:color="auto"/>
        <w:left w:val="none" w:sz="0" w:space="0" w:color="auto"/>
        <w:bottom w:val="none" w:sz="0" w:space="0" w:color="auto"/>
        <w:right w:val="none" w:sz="0" w:space="0" w:color="auto"/>
      </w:divBdr>
    </w:div>
    <w:div w:id="1702853592">
      <w:bodyDiv w:val="1"/>
      <w:marLeft w:val="0"/>
      <w:marRight w:val="0"/>
      <w:marTop w:val="0"/>
      <w:marBottom w:val="0"/>
      <w:divBdr>
        <w:top w:val="none" w:sz="0" w:space="0" w:color="auto"/>
        <w:left w:val="none" w:sz="0" w:space="0" w:color="auto"/>
        <w:bottom w:val="none" w:sz="0" w:space="0" w:color="auto"/>
        <w:right w:val="none" w:sz="0" w:space="0" w:color="auto"/>
      </w:divBdr>
    </w:div>
    <w:div w:id="1733192367">
      <w:bodyDiv w:val="1"/>
      <w:marLeft w:val="0"/>
      <w:marRight w:val="0"/>
      <w:marTop w:val="0"/>
      <w:marBottom w:val="0"/>
      <w:divBdr>
        <w:top w:val="none" w:sz="0" w:space="0" w:color="auto"/>
        <w:left w:val="none" w:sz="0" w:space="0" w:color="auto"/>
        <w:bottom w:val="none" w:sz="0" w:space="0" w:color="auto"/>
        <w:right w:val="none" w:sz="0" w:space="0" w:color="auto"/>
      </w:divBdr>
    </w:div>
    <w:div w:id="1744374378">
      <w:bodyDiv w:val="1"/>
      <w:marLeft w:val="0"/>
      <w:marRight w:val="0"/>
      <w:marTop w:val="0"/>
      <w:marBottom w:val="0"/>
      <w:divBdr>
        <w:top w:val="none" w:sz="0" w:space="0" w:color="auto"/>
        <w:left w:val="none" w:sz="0" w:space="0" w:color="auto"/>
        <w:bottom w:val="none" w:sz="0" w:space="0" w:color="auto"/>
        <w:right w:val="none" w:sz="0" w:space="0" w:color="auto"/>
      </w:divBdr>
    </w:div>
    <w:div w:id="1847599120">
      <w:bodyDiv w:val="1"/>
      <w:marLeft w:val="0"/>
      <w:marRight w:val="0"/>
      <w:marTop w:val="0"/>
      <w:marBottom w:val="0"/>
      <w:divBdr>
        <w:top w:val="none" w:sz="0" w:space="0" w:color="auto"/>
        <w:left w:val="none" w:sz="0" w:space="0" w:color="auto"/>
        <w:bottom w:val="none" w:sz="0" w:space="0" w:color="auto"/>
        <w:right w:val="none" w:sz="0" w:space="0" w:color="auto"/>
      </w:divBdr>
    </w:div>
    <w:div w:id="1897081658">
      <w:bodyDiv w:val="1"/>
      <w:marLeft w:val="0"/>
      <w:marRight w:val="0"/>
      <w:marTop w:val="0"/>
      <w:marBottom w:val="0"/>
      <w:divBdr>
        <w:top w:val="none" w:sz="0" w:space="0" w:color="auto"/>
        <w:left w:val="none" w:sz="0" w:space="0" w:color="auto"/>
        <w:bottom w:val="none" w:sz="0" w:space="0" w:color="auto"/>
        <w:right w:val="none" w:sz="0" w:space="0" w:color="auto"/>
      </w:divBdr>
    </w:div>
    <w:div w:id="1923947703">
      <w:bodyDiv w:val="1"/>
      <w:marLeft w:val="0"/>
      <w:marRight w:val="0"/>
      <w:marTop w:val="0"/>
      <w:marBottom w:val="0"/>
      <w:divBdr>
        <w:top w:val="none" w:sz="0" w:space="0" w:color="auto"/>
        <w:left w:val="none" w:sz="0" w:space="0" w:color="auto"/>
        <w:bottom w:val="none" w:sz="0" w:space="0" w:color="auto"/>
        <w:right w:val="none" w:sz="0" w:space="0" w:color="auto"/>
      </w:divBdr>
    </w:div>
    <w:div w:id="1976641012">
      <w:bodyDiv w:val="1"/>
      <w:marLeft w:val="0"/>
      <w:marRight w:val="0"/>
      <w:marTop w:val="0"/>
      <w:marBottom w:val="0"/>
      <w:divBdr>
        <w:top w:val="none" w:sz="0" w:space="0" w:color="auto"/>
        <w:left w:val="none" w:sz="0" w:space="0" w:color="auto"/>
        <w:bottom w:val="none" w:sz="0" w:space="0" w:color="auto"/>
        <w:right w:val="none" w:sz="0" w:space="0" w:color="auto"/>
      </w:divBdr>
    </w:div>
    <w:div w:id="2021272369">
      <w:bodyDiv w:val="1"/>
      <w:marLeft w:val="0"/>
      <w:marRight w:val="0"/>
      <w:marTop w:val="0"/>
      <w:marBottom w:val="0"/>
      <w:divBdr>
        <w:top w:val="none" w:sz="0" w:space="0" w:color="auto"/>
        <w:left w:val="none" w:sz="0" w:space="0" w:color="auto"/>
        <w:bottom w:val="none" w:sz="0" w:space="0" w:color="auto"/>
        <w:right w:val="none" w:sz="0" w:space="0" w:color="auto"/>
      </w:divBdr>
    </w:div>
    <w:div w:id="209793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B7B33-C347-45DC-9D75-A1A7ABAF8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122</Pages>
  <Words>63207</Words>
  <Characters>360282</Characters>
  <Application>Microsoft Office Word</Application>
  <DocSecurity>0</DocSecurity>
  <Lines>3002</Lines>
  <Paragraphs>845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Зифина</dc:creator>
  <cp:keywords/>
  <dc:description/>
  <cp:lastModifiedBy>1</cp:lastModifiedBy>
  <cp:revision>15</cp:revision>
  <cp:lastPrinted>2015-11-21T07:43:00Z</cp:lastPrinted>
  <dcterms:created xsi:type="dcterms:W3CDTF">2015-10-24T14:15:00Z</dcterms:created>
  <dcterms:modified xsi:type="dcterms:W3CDTF">2015-11-21T07:48:00Z</dcterms:modified>
</cp:coreProperties>
</file>